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08" w:rsidRPr="004713A0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495-ПА</w:t>
      </w: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7D" w:rsidRPr="0050617D" w:rsidRDefault="0050617D" w:rsidP="005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7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информатизации библиотек, расположенных на территории Асбестовского городского округа, </w:t>
      </w:r>
    </w:p>
    <w:p w:rsidR="0050617D" w:rsidRPr="0050617D" w:rsidRDefault="0050617D" w:rsidP="005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7D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7C47F6" w:rsidRPr="00192E08" w:rsidRDefault="007C47F6" w:rsidP="005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08" w:rsidRPr="00192E08" w:rsidRDefault="00192E08" w:rsidP="005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7D" w:rsidRDefault="0050617D" w:rsidP="00192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повышения эффективности реализации мероприятий государственной программы Свердловской области «Развитие культуры в Свердловской области до 2024 года, утвержденной постановлением Правительства Свердловской области от 21.10.2013 № 1286-ПП, муниципальной программы «Развитие культуры в Асбестовском городском округе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 года», утвержденной постановлением администрации Асбестовского городского округа от 04.12.2013 № 763-ПА, направленных </w:t>
      </w:r>
      <w:r w:rsidR="00192E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повышение уровня информатизации муниципальных библиотек</w:t>
      </w:r>
      <w:r w:rsidR="00926295">
        <w:rPr>
          <w:rFonts w:ascii="Times New Roman" w:hAnsi="Times New Roman" w:cs="Times New Roman"/>
          <w:sz w:val="28"/>
          <w:szCs w:val="28"/>
        </w:rPr>
        <w:t>, расположенных на территории Асбестовского г</w:t>
      </w:r>
      <w:r w:rsidR="00192E08">
        <w:rPr>
          <w:rFonts w:ascii="Times New Roman" w:hAnsi="Times New Roman" w:cs="Times New Roman"/>
          <w:sz w:val="28"/>
          <w:szCs w:val="28"/>
        </w:rPr>
        <w:t>ородского округа, администрация Асбестовского городского округа</w:t>
      </w:r>
    </w:p>
    <w:p w:rsidR="0050617D" w:rsidRDefault="0050617D" w:rsidP="00192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7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617D" w:rsidRDefault="0050617D" w:rsidP="00192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1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 по информатизации муниципальных библиотек, расположенных на территории Асбестовского городского округа</w:t>
      </w:r>
      <w:r w:rsidR="00802275">
        <w:rPr>
          <w:rFonts w:ascii="Times New Roman" w:hAnsi="Times New Roman" w:cs="Times New Roman"/>
          <w:sz w:val="28"/>
          <w:szCs w:val="28"/>
        </w:rPr>
        <w:t xml:space="preserve">, </w:t>
      </w:r>
      <w:r w:rsidR="00192E08">
        <w:rPr>
          <w:rFonts w:ascii="Times New Roman" w:hAnsi="Times New Roman" w:cs="Times New Roman"/>
          <w:sz w:val="28"/>
          <w:szCs w:val="28"/>
        </w:rPr>
        <w:br/>
      </w:r>
      <w:r w:rsidR="00802275">
        <w:rPr>
          <w:rFonts w:ascii="Times New Roman" w:hAnsi="Times New Roman" w:cs="Times New Roman"/>
          <w:sz w:val="28"/>
          <w:szCs w:val="28"/>
        </w:rPr>
        <w:t>на 2020-2024 годы</w:t>
      </w:r>
      <w:r w:rsidR="0092629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02275">
        <w:rPr>
          <w:rFonts w:ascii="Times New Roman" w:hAnsi="Times New Roman" w:cs="Times New Roman"/>
          <w:sz w:val="28"/>
          <w:szCs w:val="28"/>
        </w:rPr>
        <w:t>.</w:t>
      </w:r>
    </w:p>
    <w:p w:rsidR="00802275" w:rsidRPr="00802275" w:rsidRDefault="00802275" w:rsidP="00192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27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специальном выпуске газеты «Асбестовский рабочий» «Муницип</w:t>
      </w:r>
      <w:r w:rsidR="00926295">
        <w:rPr>
          <w:rFonts w:ascii="Times New Roman" w:hAnsi="Times New Roman" w:cs="Times New Roman"/>
          <w:sz w:val="28"/>
          <w:szCs w:val="28"/>
        </w:rPr>
        <w:t>альный вестник» без</w:t>
      </w:r>
      <w:r w:rsidRPr="00802275">
        <w:rPr>
          <w:rFonts w:ascii="Times New Roman" w:hAnsi="Times New Roman" w:cs="Times New Roman"/>
          <w:sz w:val="28"/>
          <w:szCs w:val="28"/>
        </w:rPr>
        <w:t xml:space="preserve"> табличных приложений, </w:t>
      </w:r>
      <w:proofErr w:type="gramStart"/>
      <w:r w:rsidRPr="008022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2275">
        <w:rPr>
          <w:rFonts w:ascii="Times New Roman" w:hAnsi="Times New Roman" w:cs="Times New Roman"/>
          <w:sz w:val="28"/>
          <w:szCs w:val="28"/>
        </w:rPr>
        <w:t xml:space="preserve"> полный текст настоящего постановления с приложениями в сетевом издании в сети «Интернет» по адресу (</w:t>
      </w:r>
      <w:r w:rsidRPr="008022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22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2275">
        <w:rPr>
          <w:rFonts w:ascii="Times New Roman" w:hAnsi="Times New Roman" w:cs="Times New Roman"/>
          <w:sz w:val="28"/>
          <w:szCs w:val="28"/>
          <w:lang w:val="en-US"/>
        </w:rPr>
        <w:t>arasb</w:t>
      </w:r>
      <w:proofErr w:type="spellEnd"/>
      <w:r w:rsidRPr="008022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22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2275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r w:rsidRPr="008022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22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2275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Pr="008022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22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2275">
        <w:rPr>
          <w:rFonts w:ascii="Times New Roman" w:hAnsi="Times New Roman" w:cs="Times New Roman"/>
          <w:sz w:val="28"/>
          <w:szCs w:val="28"/>
        </w:rPr>
        <w:t>).</w:t>
      </w:r>
    </w:p>
    <w:p w:rsidR="00802275" w:rsidRPr="00802275" w:rsidRDefault="00802275" w:rsidP="00192E0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02275">
        <w:rPr>
          <w:sz w:val="28"/>
          <w:szCs w:val="28"/>
        </w:rPr>
        <w:t xml:space="preserve">3. </w:t>
      </w:r>
      <w:proofErr w:type="gramStart"/>
      <w:r w:rsidRPr="00802275">
        <w:rPr>
          <w:sz w:val="28"/>
          <w:szCs w:val="28"/>
        </w:rPr>
        <w:t>Контроль за</w:t>
      </w:r>
      <w:proofErr w:type="gramEnd"/>
      <w:r w:rsidRPr="00802275">
        <w:rPr>
          <w:sz w:val="28"/>
          <w:szCs w:val="28"/>
        </w:rPr>
        <w:t xml:space="preserve"> исполнением настоящего постановления возложить </w:t>
      </w:r>
      <w:r w:rsidR="00192E08">
        <w:rPr>
          <w:sz w:val="28"/>
          <w:szCs w:val="28"/>
        </w:rPr>
        <w:br/>
      </w:r>
      <w:r w:rsidRPr="00802275">
        <w:rPr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192E08">
        <w:rPr>
          <w:sz w:val="28"/>
          <w:szCs w:val="28"/>
        </w:rPr>
        <w:br/>
      </w:r>
      <w:r w:rsidRPr="00802275">
        <w:rPr>
          <w:sz w:val="28"/>
          <w:szCs w:val="28"/>
        </w:rPr>
        <w:t>Е.В. Волкову.</w:t>
      </w:r>
    </w:p>
    <w:p w:rsidR="00802275" w:rsidRPr="00802275" w:rsidRDefault="00802275" w:rsidP="00192E0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02275" w:rsidRPr="00802275" w:rsidRDefault="00802275" w:rsidP="00192E0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02275" w:rsidRPr="00192E08" w:rsidRDefault="00802275" w:rsidP="00802275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192E08">
        <w:rPr>
          <w:color w:val="000000" w:themeColor="text1"/>
          <w:sz w:val="28"/>
          <w:szCs w:val="28"/>
        </w:rPr>
        <w:t>Глава</w:t>
      </w:r>
    </w:p>
    <w:p w:rsidR="00802275" w:rsidRPr="00192E08" w:rsidRDefault="00802275" w:rsidP="008022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E08"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192E08">
        <w:rPr>
          <w:rFonts w:ascii="Times New Roman" w:hAnsi="Times New Roman" w:cs="Times New Roman"/>
          <w:color w:val="000000" w:themeColor="text1"/>
          <w:sz w:val="28"/>
          <w:szCs w:val="28"/>
        </w:rPr>
        <w:t>Н.Р. Тихонова</w:t>
      </w:r>
    </w:p>
    <w:sectPr w:rsidR="00802275" w:rsidRPr="00192E08" w:rsidSect="00192E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17D"/>
    <w:rsid w:val="00192E08"/>
    <w:rsid w:val="004713A0"/>
    <w:rsid w:val="0050617D"/>
    <w:rsid w:val="007C47F6"/>
    <w:rsid w:val="00802275"/>
    <w:rsid w:val="00926295"/>
    <w:rsid w:val="00AA0DBB"/>
    <w:rsid w:val="00B95C70"/>
    <w:rsid w:val="00CE1747"/>
    <w:rsid w:val="00F6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2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2020-09-07T08:27:00Z</cp:lastPrinted>
  <dcterms:created xsi:type="dcterms:W3CDTF">2020-09-07T07:51:00Z</dcterms:created>
  <dcterms:modified xsi:type="dcterms:W3CDTF">2020-09-07T08:30:00Z</dcterms:modified>
</cp:coreProperties>
</file>