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Default="009064B4" w:rsidP="0044608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4608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 В</w:t>
      </w:r>
      <w:r w:rsidR="00471650">
        <w:rPr>
          <w:rFonts w:ascii="Times New Roman" w:eastAsia="Calibri" w:hAnsi="Times New Roman"/>
          <w:b/>
        </w:rPr>
        <w:t xml:space="preserve"> </w:t>
      </w:r>
      <w:r w:rsidR="00471650" w:rsidRPr="00471650">
        <w:rPr>
          <w:rFonts w:ascii="Times New Roman" w:eastAsia="Calibri" w:hAnsi="Times New Roman"/>
          <w:b/>
          <w:u w:val="single"/>
        </w:rPr>
        <w:t>АСБЕСТОВСКИЙ ГОРОДСКОЙ ОКРУГ</w:t>
      </w:r>
      <w:proofErr w:type="gramEnd"/>
    </w:p>
    <w:p w:rsidR="007964DD" w:rsidRPr="007964DD" w:rsidRDefault="00471650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</w:t>
      </w:r>
      <w:r w:rsidR="007964DD">
        <w:rPr>
          <w:rFonts w:ascii="Times New Roman" w:eastAsia="Calibri" w:hAnsi="Times New Roman"/>
          <w:i/>
        </w:rPr>
        <w:t xml:space="preserve">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 w:rsidR="007964DD">
        <w:rPr>
          <w:rFonts w:ascii="Times New Roman" w:eastAsia="Calibri" w:hAnsi="Times New Roman"/>
          <w:i/>
        </w:rPr>
        <w:t>)</w:t>
      </w: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816"/>
        <w:gridCol w:w="1631"/>
        <w:gridCol w:w="2004"/>
        <w:gridCol w:w="2088"/>
        <w:gridCol w:w="1980"/>
        <w:gridCol w:w="1939"/>
        <w:gridCol w:w="1881"/>
        <w:gridCol w:w="2115"/>
      </w:tblGrid>
      <w:tr w:rsidR="00C47FC4" w:rsidRPr="00C47FC4" w:rsidTr="00A8140F">
        <w:trPr>
          <w:trHeight w:val="1042"/>
          <w:tblHeader/>
        </w:trPr>
        <w:tc>
          <w:tcPr>
            <w:tcW w:w="564" w:type="dxa"/>
            <w:vAlign w:val="center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16" w:type="dxa"/>
            <w:vAlign w:val="center"/>
          </w:tcPr>
          <w:p w:rsidR="00C74F24" w:rsidRPr="00C47FC4" w:rsidRDefault="00C74F24" w:rsidP="00486F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органа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адрес которого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направлено обращение заявителем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C74F24" w:rsidRPr="00C47FC4" w:rsidRDefault="00C74F24" w:rsidP="00A6270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обращения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82AE0" w:rsidRPr="00C47FC4" w:rsidRDefault="00C74F24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населённый пункт),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заявителя</w:t>
            </w:r>
            <w:r w:rsidR="004827D9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</w:t>
            </w:r>
            <w:r w:rsidR="0081305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82AE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</w:t>
            </w:r>
          </w:p>
          <w:p w:rsidR="00482AE0" w:rsidRPr="00C47FC4" w:rsidRDefault="00482AE0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Pr="00C47FC4" w:rsidRDefault="004827D9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служащем (работнике),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действиях 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(бездействии)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которого заявитель усмотрел факты коррупции</w:t>
            </w:r>
          </w:p>
          <w:p w:rsidR="00C74F24" w:rsidRPr="00C47FC4" w:rsidRDefault="003D2B88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4F24" w:rsidRPr="00C47FC4" w:rsidRDefault="00A6270D" w:rsidP="00C74F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Краткое с</w:t>
            </w:r>
            <w:r w:rsidR="00C74F24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одержание обращения,</w:t>
            </w:r>
          </w:p>
          <w:p w:rsidR="00C74F24" w:rsidRPr="00C47FC4" w:rsidRDefault="00C74F24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норма закона, которую, по мнению заявителя</w:t>
            </w:r>
            <w:r w:rsidR="003D2B88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нарушил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государственный (муниципальный)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служащий (работник)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proofErr w:type="gramEnd"/>
          </w:p>
        </w:tc>
        <w:tc>
          <w:tcPr>
            <w:tcW w:w="1939" w:type="dxa"/>
            <w:vAlign w:val="center"/>
          </w:tcPr>
          <w:p w:rsidR="00BE74F6" w:rsidRPr="00C47FC4" w:rsidRDefault="00C74F24" w:rsidP="0083641B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проведении проверки (служебной проверки)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обращению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851FB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проверки,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рассмотрени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заседании комиссии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81" w:type="dxa"/>
          </w:tcPr>
          <w:p w:rsidR="00C74F24" w:rsidRPr="00C47FC4" w:rsidRDefault="0056652D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 привлечении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государственного (муниципального)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служащего</w:t>
            </w:r>
            <w:r w:rsidR="001B4A0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(работника)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ответственности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указанием 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вида наказания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******</w:t>
            </w:r>
          </w:p>
        </w:tc>
        <w:tc>
          <w:tcPr>
            <w:tcW w:w="2115" w:type="dxa"/>
          </w:tcPr>
          <w:p w:rsidR="00C74F24" w:rsidRPr="00C47FC4" w:rsidRDefault="00F325E5" w:rsidP="003D2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Реквизиты ответа заявителю,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переадресации обращения по компетенции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  <w:p w:rsidR="00F325E5" w:rsidRPr="00C47FC4" w:rsidRDefault="00F325E5" w:rsidP="00F325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том числе наличие ответа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 результатах рассмотрения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по компетенции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указанием результата рассмотрения обращения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47FC4" w:rsidRPr="00C47FC4" w:rsidTr="00A8140F">
        <w:trPr>
          <w:trHeight w:val="209"/>
          <w:tblHeader/>
        </w:trPr>
        <w:tc>
          <w:tcPr>
            <w:tcW w:w="564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6F90" w:rsidRPr="00C47FC4" w:rsidTr="00A8140F">
        <w:trPr>
          <w:trHeight w:val="222"/>
        </w:trPr>
        <w:tc>
          <w:tcPr>
            <w:tcW w:w="12022" w:type="dxa"/>
            <w:gridSpan w:val="7"/>
            <w:shd w:val="clear" w:color="auto" w:fill="FFC000"/>
            <w:vAlign w:val="center"/>
          </w:tcPr>
          <w:p w:rsidR="00C74F24" w:rsidRPr="00C47FC4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I</w:t>
            </w:r>
            <w:r w:rsidR="00C74F24" w:rsidRPr="00C47F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1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47FC4" w:rsidRPr="00C47FC4" w:rsidTr="00A8140F">
        <w:trPr>
          <w:trHeight w:val="273"/>
        </w:trPr>
        <w:tc>
          <w:tcPr>
            <w:tcW w:w="564" w:type="dxa"/>
          </w:tcPr>
          <w:p w:rsidR="00C74F24" w:rsidRPr="00C47FC4" w:rsidRDefault="00BE2E2D" w:rsidP="00B6516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16" w:type="dxa"/>
          </w:tcPr>
          <w:p w:rsidR="00C74F24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Глава</w:t>
            </w:r>
          </w:p>
          <w:p w:rsidR="00BE2E2D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  <w:tc>
          <w:tcPr>
            <w:tcW w:w="1631" w:type="dxa"/>
          </w:tcPr>
          <w:p w:rsidR="00C74F24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04" w:type="dxa"/>
            <w:shd w:val="clear" w:color="auto" w:fill="auto"/>
          </w:tcPr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44-03-600/9</w:t>
            </w:r>
          </w:p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22.01.2019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Прокуратура</w:t>
            </w:r>
          </w:p>
          <w:p w:rsidR="00BE2E2D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г. Асбеста</w:t>
            </w:r>
          </w:p>
        </w:tc>
        <w:tc>
          <w:tcPr>
            <w:tcW w:w="2088" w:type="dxa"/>
            <w:shd w:val="clear" w:color="auto" w:fill="auto"/>
          </w:tcPr>
          <w:p w:rsidR="00C74F24" w:rsidRPr="00C47FC4" w:rsidRDefault="00BE2E2D" w:rsidP="001229F2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Директор </w:t>
            </w:r>
            <w:r w:rsidR="001229F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униципального предприятия </w:t>
            </w:r>
          </w:p>
        </w:tc>
        <w:tc>
          <w:tcPr>
            <w:tcW w:w="1980" w:type="dxa"/>
            <w:shd w:val="clear" w:color="auto" w:fill="auto"/>
          </w:tcPr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Нарушение антикоррупционного законодательства в части наличия конфликта интересов у директора предприятия по отношению к главному бухгалтеру предприятия, являющемуся его дочерью</w:t>
            </w:r>
          </w:p>
        </w:tc>
        <w:tc>
          <w:tcPr>
            <w:tcW w:w="1939" w:type="dxa"/>
          </w:tcPr>
          <w:p w:rsidR="00DB102B" w:rsidRPr="00C47FC4" w:rsidRDefault="00DB102B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Представление рассмотрено на заседании комиссии по соблюдению требований к служебному поведению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br/>
              <w:t>и урегулированию конфликта интересов муниципальных служащих</w:t>
            </w:r>
          </w:p>
          <w:p w:rsidR="00C74F24" w:rsidRPr="00C47FC4" w:rsidRDefault="00DB102B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Асбестовского городского округа (протокол № 02 от 12.02.2019). Решение: рекомендовать </w:t>
            </w:r>
            <w:r w:rsidR="00EC2D7C" w:rsidRPr="00C47FC4">
              <w:rPr>
                <w:rFonts w:ascii="Times New Roman" w:hAnsi="Times New Roman"/>
                <w:sz w:val="16"/>
                <w:szCs w:val="16"/>
              </w:rPr>
              <w:t>директору</w:t>
            </w:r>
            <w:r w:rsidRPr="00C47FC4">
              <w:rPr>
                <w:rFonts w:ascii="Times New Roman" w:hAnsi="Times New Roman"/>
                <w:sz w:val="16"/>
                <w:szCs w:val="16"/>
              </w:rPr>
              <w:t xml:space="preserve"> предприятия и главе Асбестовского городского округа принять меры по урегулированию конфликта интересов</w:t>
            </w:r>
          </w:p>
        </w:tc>
        <w:tc>
          <w:tcPr>
            <w:tcW w:w="1881" w:type="dxa"/>
          </w:tcPr>
          <w:p w:rsidR="00C74F24" w:rsidRPr="00C47FC4" w:rsidRDefault="00446085" w:rsidP="001229F2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связи с урегулированием конфликта интересов (главный бухгалтер уволен с занимаемой должности по собственному желанию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вопрос о привлечении директора предприятия </w:t>
            </w:r>
            <w:r w:rsidR="001229F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дисциплинарной ответственности находится в стадии рассмотрения</w:t>
            </w:r>
            <w:proofErr w:type="gramEnd"/>
          </w:p>
        </w:tc>
        <w:tc>
          <w:tcPr>
            <w:tcW w:w="2115" w:type="dxa"/>
          </w:tcPr>
          <w:p w:rsidR="00B65164" w:rsidRPr="00C47FC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Промежуточный ответ в прокуратуру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 Асбеста от 20.02.2019</w:t>
            </w:r>
          </w:p>
          <w:p w:rsidR="00C74F2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44-04-994/9</w:t>
            </w:r>
          </w:p>
          <w:p w:rsidR="002C3B9A" w:rsidRDefault="002C3B9A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C3B9A" w:rsidRPr="00C47FC4" w:rsidRDefault="002C3B9A" w:rsidP="002C3B9A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твет в прокуратуру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Асбеста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.2019</w:t>
            </w:r>
          </w:p>
          <w:p w:rsidR="002C3B9A" w:rsidRPr="00C47FC4" w:rsidRDefault="002C3B9A" w:rsidP="001229F2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2743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по завершению рассмотрения обращения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229F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иректор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предприятия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объявлен выговор, конфликт интересов устранен.</w:t>
            </w:r>
          </w:p>
        </w:tc>
      </w:tr>
      <w:tr w:rsidR="00C47FC4" w:rsidRPr="00C47FC4" w:rsidTr="00A8140F">
        <w:trPr>
          <w:trHeight w:val="263"/>
        </w:trPr>
        <w:tc>
          <w:tcPr>
            <w:tcW w:w="564" w:type="dxa"/>
          </w:tcPr>
          <w:p w:rsidR="00EC2D7C" w:rsidRPr="00C47FC4" w:rsidRDefault="00EC2D7C" w:rsidP="00A8140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16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Глава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Асбестовского городского округа</w:t>
            </w:r>
          </w:p>
        </w:tc>
        <w:tc>
          <w:tcPr>
            <w:tcW w:w="1631" w:type="dxa"/>
          </w:tcPr>
          <w:p w:rsidR="00EC2D7C" w:rsidRPr="00C47FC4" w:rsidRDefault="00EC2D7C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04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44-03-12856/8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26.12.2018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Следственный отдел по городу Асбест СУ СК России по Свердловской области</w:t>
            </w:r>
          </w:p>
        </w:tc>
        <w:tc>
          <w:tcPr>
            <w:tcW w:w="2088" w:type="dxa"/>
            <w:shd w:val="clear" w:color="auto" w:fill="auto"/>
          </w:tcPr>
          <w:p w:rsidR="00EC2D7C" w:rsidRPr="00C47FC4" w:rsidRDefault="00EC2D7C" w:rsidP="001229F2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Директор </w:t>
            </w:r>
            <w:r w:rsidR="001229F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униципального предприятия </w:t>
            </w:r>
          </w:p>
        </w:tc>
        <w:tc>
          <w:tcPr>
            <w:tcW w:w="1980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Следственным отделом по городу Асбест расследуется уголовное дело по обвинению директора предприятия в совершении преступлений, предусмотренных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3 ст. 2014, ч. 3 ст. 30, ч. 3 ст. 159 УК РФ </w:t>
            </w:r>
          </w:p>
        </w:tc>
        <w:tc>
          <w:tcPr>
            <w:tcW w:w="1939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Представление рассмотрено на совещании при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ервом заместителе главы администрации Асбестовского городского округа</w:t>
            </w:r>
            <w:r w:rsidR="00C47FC4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 w:rsid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Решение: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1) рекомендовать главе Асбестовского городского округа применить меры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дисциплинарного взыскания к </w:t>
            </w:r>
            <w:r w:rsidR="001229F2">
              <w:rPr>
                <w:rFonts w:ascii="Times New Roman" w:hAnsi="Times New Roman"/>
                <w:sz w:val="16"/>
                <w:szCs w:val="16"/>
              </w:rPr>
              <w:t>директору предприятия</w:t>
            </w:r>
            <w:r w:rsidRPr="00C47FC4">
              <w:rPr>
                <w:rFonts w:ascii="Times New Roman" w:hAnsi="Times New Roman"/>
                <w:sz w:val="16"/>
                <w:szCs w:val="16"/>
              </w:rPr>
              <w:t xml:space="preserve"> вплоть до увольнения в связи утратой доверия (основание:                      п.7.1. ст. 81 ТК РФ);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2) рекомендовать Комиссии по противодействию коррупции Асбестовского городского округа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разработать план организационных действий и внести в план реализации Программы противодействия коррупции в Асбестовском городском округе на 2016-2020 </w:t>
            </w: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годы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соответствующие изменения и дополнения, в части проверок соблюдения руководителями муниципальных организаций мер по предупреждению конфликта интересов, если стороной сделок выступает в качестве выгодоприобретателя руководитель;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уведомить руководителей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муниципальных организаций на ежемесячном совещании, проводимом в администрации Асбестовского городского округа, о недопустимости участия руководителей в совершении сделок при наличии конфликта интересов и непринятии мер по его урегулированию.</w:t>
            </w:r>
          </w:p>
        </w:tc>
        <w:tc>
          <w:tcPr>
            <w:tcW w:w="1881" w:type="dxa"/>
          </w:tcPr>
          <w:p w:rsidR="00EC2D7C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Решение о привлечении директора предприятия к дисциплинарной ответственности будет принято после получения решения суда в отношении директора предприятия</w:t>
            </w:r>
          </w:p>
        </w:tc>
        <w:tc>
          <w:tcPr>
            <w:tcW w:w="2115" w:type="dxa"/>
          </w:tcPr>
          <w:p w:rsidR="00EC2D7C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Ответ в Следственный отдел по городу Асбест от 28.01.2019 № 44-04-468/9</w:t>
            </w:r>
          </w:p>
          <w:p w:rsidR="00C47FC4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EC2D7C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EC2D7C" w:rsidRPr="00C47FC4" w:rsidRDefault="00EC2D7C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lastRenderedPageBreak/>
              <w:t>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1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F20958" w:rsidRPr="00C47FC4" w:rsidTr="00F20958">
        <w:trPr>
          <w:trHeight w:val="327"/>
        </w:trPr>
        <w:tc>
          <w:tcPr>
            <w:tcW w:w="564" w:type="dxa"/>
            <w:vAlign w:val="center"/>
          </w:tcPr>
          <w:p w:rsidR="00F20958" w:rsidRPr="00C47FC4" w:rsidRDefault="00F20958" w:rsidP="00F2095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20958" w:rsidRPr="00C47FC4" w:rsidRDefault="00F20958" w:rsidP="00F209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1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9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1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15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20958" w:rsidRPr="00C47FC4" w:rsidTr="00A8140F">
        <w:tc>
          <w:tcPr>
            <w:tcW w:w="564" w:type="dxa"/>
            <w:vAlign w:val="center"/>
          </w:tcPr>
          <w:p w:rsidR="00F20958" w:rsidRPr="00C47FC4" w:rsidRDefault="00F20958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20958" w:rsidRPr="00C47FC4" w:rsidRDefault="00F20958" w:rsidP="007F33D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F20958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F20958" w:rsidRPr="00C47FC4" w:rsidRDefault="00F20958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1" w:type="dxa"/>
            <w:shd w:val="clear" w:color="auto" w:fill="FFC000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B4523" w:rsidRPr="00C47FC4" w:rsidTr="0043002D">
        <w:tc>
          <w:tcPr>
            <w:tcW w:w="564" w:type="dxa"/>
            <w:vAlign w:val="center"/>
          </w:tcPr>
          <w:p w:rsidR="005B4523" w:rsidRPr="00C47FC4" w:rsidRDefault="005B4523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1" w:type="dxa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9" w:type="dxa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1" w:type="dxa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15" w:type="dxa"/>
            <w:vAlign w:val="center"/>
          </w:tcPr>
          <w:p w:rsidR="005B4523" w:rsidRPr="00C47FC4" w:rsidRDefault="005B4523" w:rsidP="00A81E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B4523" w:rsidRPr="00C47FC4" w:rsidTr="00A8140F">
        <w:tc>
          <w:tcPr>
            <w:tcW w:w="564" w:type="dxa"/>
            <w:vAlign w:val="center"/>
          </w:tcPr>
          <w:p w:rsidR="005B4523" w:rsidRPr="00C47FC4" w:rsidRDefault="005B4523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5B4523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5B4523" w:rsidRPr="00C47FC4" w:rsidRDefault="005B4523" w:rsidP="00E77187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IV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1" w:type="dxa"/>
            <w:shd w:val="clear" w:color="auto" w:fill="FFC000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B4523" w:rsidRPr="00C47FC4" w:rsidTr="00A8140F">
        <w:trPr>
          <w:trHeight w:val="320"/>
        </w:trPr>
        <w:tc>
          <w:tcPr>
            <w:tcW w:w="564" w:type="dxa"/>
            <w:vAlign w:val="center"/>
          </w:tcPr>
          <w:p w:rsidR="005B4523" w:rsidRPr="00C47FC4" w:rsidRDefault="005B4523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523" w:rsidRPr="00C47FC4" w:rsidTr="00A8140F">
        <w:trPr>
          <w:trHeight w:val="269"/>
        </w:trPr>
        <w:tc>
          <w:tcPr>
            <w:tcW w:w="564" w:type="dxa"/>
            <w:vAlign w:val="center"/>
          </w:tcPr>
          <w:p w:rsidR="005B4523" w:rsidRPr="00C47FC4" w:rsidRDefault="005B4523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B4523" w:rsidRPr="00C47FC4" w:rsidRDefault="005B4523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</w:t>
      </w:r>
      <w:r w:rsidR="00E0391E">
        <w:rPr>
          <w:rFonts w:ascii="Times New Roman" w:hAnsi="Times New Roman"/>
        </w:rPr>
        <w:t xml:space="preserve"> </w:t>
      </w:r>
      <w:r w:rsidR="00B15B1F">
        <w:rPr>
          <w:rFonts w:ascii="Times New Roman" w:hAnsi="Times New Roman"/>
        </w:rPr>
        <w:t>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  <w:proofErr w:type="gramEnd"/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lastRenderedPageBreak/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  <w:r w:rsidR="00EE5963">
        <w:rPr>
          <w:rFonts w:ascii="Times New Roman" w:hAnsi="Times New Roman"/>
        </w:rPr>
        <w:t xml:space="preserve"> 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  <w:r w:rsidRPr="009803CC">
        <w:rPr>
          <w:rFonts w:ascii="Times New Roman" w:hAnsi="Times New Roman"/>
          <w:b/>
        </w:rPr>
        <w:t xml:space="preserve"> 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2C" w:rsidRDefault="00DD052C">
      <w:r>
        <w:separator/>
      </w:r>
    </w:p>
  </w:endnote>
  <w:endnote w:type="continuationSeparator" w:id="0">
    <w:p w:rsidR="00DD052C" w:rsidRDefault="00DD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9A2795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C4" w:rsidRDefault="00C47FC4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C47FC4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Pr="00D73FF7" w:rsidRDefault="00C47FC4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2C" w:rsidRDefault="00DD052C">
      <w:r>
        <w:separator/>
      </w:r>
    </w:p>
  </w:footnote>
  <w:footnote w:type="continuationSeparator" w:id="0">
    <w:p w:rsidR="00DD052C" w:rsidRDefault="00DD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7FC4" w:rsidRPr="00443368" w:rsidRDefault="009A279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C47FC4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1229F2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FC4" w:rsidRDefault="00C47F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29F2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5CC9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B9A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5B8A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46085"/>
    <w:rsid w:val="00450C3D"/>
    <w:rsid w:val="00451A0E"/>
    <w:rsid w:val="00452E61"/>
    <w:rsid w:val="00453062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1650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4F7D41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523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47AB7"/>
    <w:rsid w:val="007507D1"/>
    <w:rsid w:val="0075156B"/>
    <w:rsid w:val="00752419"/>
    <w:rsid w:val="0075535E"/>
    <w:rsid w:val="00757083"/>
    <w:rsid w:val="007573D2"/>
    <w:rsid w:val="00761F49"/>
    <w:rsid w:val="00767559"/>
    <w:rsid w:val="00770741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A8A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09B6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A2795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140F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4ED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0B9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164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3C29"/>
    <w:rsid w:val="00BD45B6"/>
    <w:rsid w:val="00BD5A2E"/>
    <w:rsid w:val="00BD6AD1"/>
    <w:rsid w:val="00BD7AA8"/>
    <w:rsid w:val="00BE2E2D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47FC4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1A13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102B"/>
    <w:rsid w:val="00DB29B8"/>
    <w:rsid w:val="00DB3172"/>
    <w:rsid w:val="00DC0A30"/>
    <w:rsid w:val="00DC1BB1"/>
    <w:rsid w:val="00DC290D"/>
    <w:rsid w:val="00DC371E"/>
    <w:rsid w:val="00DC6C68"/>
    <w:rsid w:val="00DD052C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21E9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2D7C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8C8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0958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1963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4EDC-376A-4515-8AA9-10106FA5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101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14</cp:revision>
  <cp:lastPrinted>2019-04-04T09:03:00Z</cp:lastPrinted>
  <dcterms:created xsi:type="dcterms:W3CDTF">2019-04-03T09:46:00Z</dcterms:created>
  <dcterms:modified xsi:type="dcterms:W3CDTF">2020-07-07T13:05:00Z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