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74" w:rsidRPr="001735E9" w:rsidRDefault="00743F74" w:rsidP="001735E9">
      <w:pPr>
        <w:pStyle w:val="ConsPlusNormal"/>
        <w:jc w:val="right"/>
        <w:outlineLvl w:val="0"/>
        <w:rPr>
          <w:rFonts w:ascii="Times New Roman" w:hAnsi="Times New Roman" w:cs="Times New Roman"/>
          <w:sz w:val="24"/>
          <w:szCs w:val="24"/>
        </w:rPr>
      </w:pPr>
      <w:r w:rsidRPr="001735E9">
        <w:rPr>
          <w:rFonts w:ascii="Times New Roman" w:hAnsi="Times New Roman" w:cs="Times New Roman"/>
          <w:sz w:val="24"/>
          <w:szCs w:val="24"/>
        </w:rPr>
        <w:t>Утверждена</w:t>
      </w:r>
    </w:p>
    <w:p w:rsidR="004D62F6" w:rsidRDefault="004D62F6" w:rsidP="001735E9">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743F74" w:rsidRPr="001735E9" w:rsidRDefault="001735E9" w:rsidP="001735E9">
      <w:pPr>
        <w:pStyle w:val="ConsPlusNormal"/>
        <w:jc w:val="right"/>
        <w:rPr>
          <w:rFonts w:ascii="Times New Roman" w:hAnsi="Times New Roman" w:cs="Times New Roman"/>
          <w:sz w:val="24"/>
          <w:szCs w:val="24"/>
        </w:rPr>
      </w:pPr>
      <w:r>
        <w:rPr>
          <w:rFonts w:ascii="Times New Roman" w:hAnsi="Times New Roman" w:cs="Times New Roman"/>
          <w:sz w:val="24"/>
          <w:szCs w:val="24"/>
        </w:rPr>
        <w:t>Асбестовского</w:t>
      </w:r>
      <w:r w:rsidR="00743F74" w:rsidRPr="001735E9">
        <w:rPr>
          <w:rFonts w:ascii="Times New Roman" w:hAnsi="Times New Roman" w:cs="Times New Roman"/>
          <w:sz w:val="24"/>
          <w:szCs w:val="24"/>
        </w:rPr>
        <w:t xml:space="preserve"> городского округа</w:t>
      </w:r>
    </w:p>
    <w:p w:rsidR="00743F74" w:rsidRPr="001735E9" w:rsidRDefault="00743F74" w:rsidP="001735E9">
      <w:pPr>
        <w:pStyle w:val="ConsPlusNormal"/>
        <w:jc w:val="right"/>
        <w:rPr>
          <w:rFonts w:ascii="Times New Roman" w:hAnsi="Times New Roman" w:cs="Times New Roman"/>
          <w:sz w:val="24"/>
          <w:szCs w:val="24"/>
        </w:rPr>
      </w:pPr>
      <w:r w:rsidRPr="001735E9">
        <w:rPr>
          <w:rFonts w:ascii="Times New Roman" w:hAnsi="Times New Roman" w:cs="Times New Roman"/>
          <w:sz w:val="24"/>
          <w:szCs w:val="24"/>
        </w:rPr>
        <w:t xml:space="preserve">от </w:t>
      </w:r>
      <w:r w:rsidR="00E2562B">
        <w:rPr>
          <w:rFonts w:ascii="Times New Roman" w:hAnsi="Times New Roman" w:cs="Times New Roman"/>
          <w:sz w:val="24"/>
          <w:szCs w:val="24"/>
        </w:rPr>
        <w:t>11.12.2018 № 616</w:t>
      </w:r>
      <w:r w:rsidR="004D62F6">
        <w:rPr>
          <w:rFonts w:ascii="Times New Roman" w:hAnsi="Times New Roman" w:cs="Times New Roman"/>
          <w:sz w:val="24"/>
          <w:szCs w:val="24"/>
        </w:rPr>
        <w:t>-ПА</w:t>
      </w:r>
    </w:p>
    <w:p w:rsidR="00743F74" w:rsidRPr="001735E9" w:rsidRDefault="00743F74" w:rsidP="001735E9">
      <w:pPr>
        <w:pStyle w:val="ConsPlusNormal"/>
        <w:ind w:firstLine="540"/>
        <w:jc w:val="both"/>
        <w:rPr>
          <w:rFonts w:ascii="Times New Roman" w:hAnsi="Times New Roman" w:cs="Times New Roman"/>
          <w:sz w:val="24"/>
          <w:szCs w:val="24"/>
        </w:rPr>
      </w:pPr>
    </w:p>
    <w:p w:rsidR="00743F74" w:rsidRPr="00AF044C" w:rsidRDefault="00743F74" w:rsidP="001735E9">
      <w:pPr>
        <w:pStyle w:val="ConsPlusTitle"/>
        <w:jc w:val="center"/>
        <w:rPr>
          <w:rFonts w:ascii="Times New Roman" w:hAnsi="Times New Roman" w:cs="Times New Roman"/>
          <w:sz w:val="28"/>
          <w:szCs w:val="28"/>
        </w:rPr>
      </w:pPr>
      <w:bookmarkStart w:id="0" w:name="P28"/>
      <w:bookmarkEnd w:id="0"/>
      <w:r w:rsidRPr="00AF044C">
        <w:rPr>
          <w:rFonts w:ascii="Times New Roman" w:hAnsi="Times New Roman" w:cs="Times New Roman"/>
          <w:sz w:val="28"/>
          <w:szCs w:val="28"/>
        </w:rPr>
        <w:t>ПРОГРАММА</w:t>
      </w:r>
    </w:p>
    <w:p w:rsidR="00743F74" w:rsidRPr="00AF044C" w:rsidRDefault="00743F74" w:rsidP="001735E9">
      <w:pPr>
        <w:pStyle w:val="ConsPlusTitle"/>
        <w:jc w:val="center"/>
        <w:rPr>
          <w:rFonts w:ascii="Times New Roman" w:hAnsi="Times New Roman" w:cs="Times New Roman"/>
          <w:sz w:val="28"/>
          <w:szCs w:val="28"/>
        </w:rPr>
      </w:pPr>
      <w:r w:rsidRPr="00AF044C">
        <w:rPr>
          <w:rFonts w:ascii="Times New Roman" w:hAnsi="Times New Roman" w:cs="Times New Roman"/>
          <w:sz w:val="28"/>
          <w:szCs w:val="28"/>
        </w:rPr>
        <w:t>КОМПЛЕКСНОГО РАЗВИТИЯ СОЦИАЛЬНОЙ ИНФРАСТРУКТУРЫ</w:t>
      </w:r>
    </w:p>
    <w:p w:rsidR="00743F74" w:rsidRPr="00AF044C" w:rsidRDefault="001735E9" w:rsidP="001735E9">
      <w:pPr>
        <w:pStyle w:val="ConsPlusTitle"/>
        <w:jc w:val="center"/>
        <w:rPr>
          <w:rFonts w:ascii="Times New Roman" w:hAnsi="Times New Roman" w:cs="Times New Roman"/>
          <w:sz w:val="28"/>
          <w:szCs w:val="28"/>
        </w:rPr>
      </w:pPr>
      <w:r w:rsidRPr="00AF044C">
        <w:rPr>
          <w:rFonts w:ascii="Times New Roman" w:hAnsi="Times New Roman" w:cs="Times New Roman"/>
          <w:sz w:val="28"/>
          <w:szCs w:val="28"/>
        </w:rPr>
        <w:t>АСБЕСТОВСКОГО</w:t>
      </w:r>
      <w:r w:rsidR="00743F74" w:rsidRPr="00AF044C">
        <w:rPr>
          <w:rFonts w:ascii="Times New Roman" w:hAnsi="Times New Roman" w:cs="Times New Roman"/>
          <w:sz w:val="28"/>
          <w:szCs w:val="28"/>
        </w:rPr>
        <w:t xml:space="preserve"> ГОРОДСКОГО ОКРУГА</w:t>
      </w:r>
    </w:p>
    <w:p w:rsidR="00743F74" w:rsidRPr="00AF044C" w:rsidRDefault="00743F74" w:rsidP="001735E9">
      <w:pPr>
        <w:pStyle w:val="ConsPlusTitle"/>
        <w:jc w:val="center"/>
        <w:rPr>
          <w:rFonts w:ascii="Times New Roman" w:hAnsi="Times New Roman" w:cs="Times New Roman"/>
          <w:sz w:val="28"/>
          <w:szCs w:val="28"/>
        </w:rPr>
      </w:pPr>
      <w:r w:rsidRPr="00AF044C">
        <w:rPr>
          <w:rFonts w:ascii="Times New Roman" w:hAnsi="Times New Roman" w:cs="Times New Roman"/>
          <w:sz w:val="28"/>
          <w:szCs w:val="28"/>
        </w:rPr>
        <w:t>НА 201</w:t>
      </w:r>
      <w:r w:rsidR="001735E9" w:rsidRPr="00AF044C">
        <w:rPr>
          <w:rFonts w:ascii="Times New Roman" w:hAnsi="Times New Roman" w:cs="Times New Roman"/>
          <w:sz w:val="28"/>
          <w:szCs w:val="28"/>
        </w:rPr>
        <w:t>8</w:t>
      </w:r>
      <w:r w:rsidRPr="00AF044C">
        <w:rPr>
          <w:rFonts w:ascii="Times New Roman" w:hAnsi="Times New Roman" w:cs="Times New Roman"/>
          <w:sz w:val="28"/>
          <w:szCs w:val="28"/>
        </w:rPr>
        <w:t xml:space="preserve"> - 20</w:t>
      </w:r>
      <w:r w:rsidR="006237A0" w:rsidRPr="00AF044C">
        <w:rPr>
          <w:rFonts w:ascii="Times New Roman" w:hAnsi="Times New Roman" w:cs="Times New Roman"/>
          <w:sz w:val="28"/>
          <w:szCs w:val="28"/>
        </w:rPr>
        <w:t>30</w:t>
      </w:r>
      <w:r w:rsidRPr="00AF044C">
        <w:rPr>
          <w:rFonts w:ascii="Times New Roman" w:hAnsi="Times New Roman" w:cs="Times New Roman"/>
          <w:sz w:val="28"/>
          <w:szCs w:val="28"/>
        </w:rPr>
        <w:t xml:space="preserve"> ГОДЫ</w:t>
      </w:r>
    </w:p>
    <w:p w:rsidR="00743F74" w:rsidRDefault="00743F74" w:rsidP="001735E9">
      <w:pPr>
        <w:pStyle w:val="ConsPlusNormal"/>
        <w:ind w:firstLine="540"/>
        <w:jc w:val="both"/>
        <w:rPr>
          <w:rFonts w:ascii="Times New Roman" w:hAnsi="Times New Roman" w:cs="Times New Roman"/>
          <w:sz w:val="28"/>
          <w:szCs w:val="28"/>
        </w:rPr>
      </w:pPr>
    </w:p>
    <w:p w:rsidR="00E2562B" w:rsidRPr="00AF044C" w:rsidRDefault="00E2562B" w:rsidP="001735E9">
      <w:pPr>
        <w:pStyle w:val="ConsPlusNormal"/>
        <w:ind w:firstLine="540"/>
        <w:jc w:val="both"/>
        <w:rPr>
          <w:rFonts w:ascii="Times New Roman" w:hAnsi="Times New Roman" w:cs="Times New Roman"/>
          <w:sz w:val="28"/>
          <w:szCs w:val="28"/>
        </w:rPr>
      </w:pPr>
    </w:p>
    <w:p w:rsidR="004721A2" w:rsidRPr="00AF044C" w:rsidRDefault="004721A2" w:rsidP="00070791">
      <w:pPr>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Программа комплексного развития социальной инфраструктуры (далее - Программа) Асбестовского городского округа разработана на основании Федерального закона от 06.10.2003 № 131-ФЗ «Об общих принципах организации местного самоуправления в Российской Федерации», Градостроительного кодекса Российской Федерации от 29.12.2004 № 190-ФЗ (с изменениями и дополнениями), Постановления Правительства Российской Федерации от 01.10.2015 № 1050 </w:t>
      </w:r>
      <w:r w:rsidR="00070791">
        <w:rPr>
          <w:rFonts w:ascii="Times New Roman" w:hAnsi="Times New Roman" w:cs="Times New Roman"/>
          <w:sz w:val="28"/>
          <w:szCs w:val="28"/>
        </w:rPr>
        <w:br/>
      </w:r>
      <w:r w:rsidRPr="00AF044C">
        <w:rPr>
          <w:rFonts w:ascii="Times New Roman" w:hAnsi="Times New Roman" w:cs="Times New Roman"/>
          <w:sz w:val="28"/>
          <w:szCs w:val="28"/>
        </w:rPr>
        <w:t>«Об утверждении требований к программам комплексного развития социальной инфраструктуры поселений, городских округов», и в соответствии с Генеральным планом Асбестовского городского округа.</w:t>
      </w:r>
    </w:p>
    <w:p w:rsidR="004721A2" w:rsidRPr="00AF044C" w:rsidRDefault="004721A2" w:rsidP="00070791">
      <w:pPr>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Программа определяет основные направления развития социальной инфраструктуры, то есть объектов образования, здравоохранения, физической культуры, молодежной политики, культуры. Основу Программы составляет система программных мероприятий по различным направлениям развития социальной инфраструктуры. Данная Программа ориентирована на устойчивое развитие Асбестовского городского округа.</w:t>
      </w:r>
    </w:p>
    <w:p w:rsidR="004721A2" w:rsidRPr="00AF044C" w:rsidRDefault="004721A2" w:rsidP="00070791">
      <w:pPr>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Предусмотренное данной Программой развитие объектов социальной инфраструктуры городского округа позволит обеспечить потребность населения </w:t>
      </w:r>
      <w:r w:rsidR="00070791">
        <w:rPr>
          <w:rFonts w:ascii="Times New Roman" w:hAnsi="Times New Roman" w:cs="Times New Roman"/>
          <w:sz w:val="28"/>
          <w:szCs w:val="28"/>
        </w:rPr>
        <w:br/>
      </w:r>
      <w:r w:rsidRPr="00AF044C">
        <w:rPr>
          <w:rFonts w:ascii="Times New Roman" w:hAnsi="Times New Roman" w:cs="Times New Roman"/>
          <w:sz w:val="28"/>
          <w:szCs w:val="28"/>
        </w:rPr>
        <w:t xml:space="preserve">в социальных услугах и развитие инфраструктуры социального обслуживания </w:t>
      </w:r>
      <w:r w:rsidR="00070791">
        <w:rPr>
          <w:rFonts w:ascii="Times New Roman" w:hAnsi="Times New Roman" w:cs="Times New Roman"/>
          <w:sz w:val="28"/>
          <w:szCs w:val="28"/>
        </w:rPr>
        <w:br/>
      </w:r>
      <w:r w:rsidRPr="00AF044C">
        <w:rPr>
          <w:rFonts w:ascii="Times New Roman" w:hAnsi="Times New Roman" w:cs="Times New Roman"/>
          <w:sz w:val="28"/>
          <w:szCs w:val="28"/>
        </w:rPr>
        <w:t>в соответствии с Генеральным планом Асбестовского городского округа.</w:t>
      </w:r>
    </w:p>
    <w:p w:rsidR="004721A2" w:rsidRPr="00AF044C" w:rsidRDefault="004721A2" w:rsidP="00070791">
      <w:pPr>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Программа направлена на модернизацию и обновление объектов социальной инфраструктуры </w:t>
      </w:r>
      <w:r>
        <w:rPr>
          <w:rFonts w:ascii="Times New Roman" w:hAnsi="Times New Roman" w:cs="Times New Roman"/>
          <w:sz w:val="28"/>
          <w:szCs w:val="28"/>
        </w:rPr>
        <w:t>Асбестовский городской округ</w:t>
      </w:r>
      <w:r w:rsidRPr="00AF044C">
        <w:rPr>
          <w:rFonts w:ascii="Times New Roman" w:hAnsi="Times New Roman" w:cs="Times New Roman"/>
          <w:sz w:val="28"/>
          <w:szCs w:val="28"/>
        </w:rPr>
        <w:t xml:space="preserve">, доведение обеспеченности учреждениями социально-гарантированного уровня обслуживания (детские дошкольные учреждения, поликлиники, больницы) </w:t>
      </w:r>
      <w:r w:rsidR="00070791">
        <w:rPr>
          <w:rFonts w:ascii="Times New Roman" w:hAnsi="Times New Roman" w:cs="Times New Roman"/>
          <w:sz w:val="28"/>
          <w:szCs w:val="28"/>
        </w:rPr>
        <w:br/>
      </w:r>
      <w:r w:rsidRPr="00AF044C">
        <w:rPr>
          <w:rFonts w:ascii="Times New Roman" w:hAnsi="Times New Roman" w:cs="Times New Roman"/>
          <w:sz w:val="28"/>
          <w:szCs w:val="28"/>
        </w:rPr>
        <w:t>до нормативной, повышение уровня образования, здоровья, культуры, повышение доступности центров концентрации культурного обслуживания.</w:t>
      </w:r>
    </w:p>
    <w:p w:rsidR="004721A2" w:rsidRPr="00AF044C" w:rsidRDefault="004721A2" w:rsidP="00070791">
      <w:pPr>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Программа предусматривает реализацию следующих целей и задач </w:t>
      </w:r>
      <w:r w:rsidR="00070791">
        <w:rPr>
          <w:rFonts w:ascii="Times New Roman" w:hAnsi="Times New Roman" w:cs="Times New Roman"/>
          <w:sz w:val="28"/>
          <w:szCs w:val="28"/>
        </w:rPr>
        <w:br/>
      </w:r>
      <w:r w:rsidRPr="00AF044C">
        <w:rPr>
          <w:rFonts w:ascii="Times New Roman" w:hAnsi="Times New Roman" w:cs="Times New Roman"/>
          <w:sz w:val="28"/>
          <w:szCs w:val="28"/>
        </w:rPr>
        <w:t>в обл</w:t>
      </w:r>
      <w:r>
        <w:rPr>
          <w:rFonts w:ascii="Times New Roman" w:hAnsi="Times New Roman" w:cs="Times New Roman"/>
          <w:sz w:val="28"/>
          <w:szCs w:val="28"/>
        </w:rPr>
        <w:t>астях социальной инфраструктуры.</w:t>
      </w:r>
    </w:p>
    <w:p w:rsidR="004721A2" w:rsidRPr="004721A2" w:rsidRDefault="004721A2" w:rsidP="00070791">
      <w:pPr>
        <w:spacing w:after="0" w:line="240" w:lineRule="auto"/>
        <w:ind w:firstLine="851"/>
        <w:jc w:val="both"/>
        <w:rPr>
          <w:rFonts w:ascii="Times New Roman" w:hAnsi="Times New Roman" w:cs="Times New Roman"/>
          <w:sz w:val="28"/>
          <w:szCs w:val="28"/>
        </w:rPr>
      </w:pPr>
      <w:r w:rsidRPr="004721A2">
        <w:rPr>
          <w:rFonts w:ascii="Times New Roman" w:hAnsi="Times New Roman" w:cs="Times New Roman"/>
          <w:sz w:val="28"/>
          <w:szCs w:val="28"/>
        </w:rPr>
        <w:t>Развитие образования:</w:t>
      </w:r>
    </w:p>
    <w:p w:rsidR="004721A2" w:rsidRPr="00AF044C" w:rsidRDefault="00070791" w:rsidP="0007079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721A2" w:rsidRPr="00AF044C">
        <w:rPr>
          <w:rFonts w:ascii="Times New Roman" w:hAnsi="Times New Roman" w:cs="Times New Roman"/>
          <w:sz w:val="28"/>
          <w:szCs w:val="28"/>
        </w:rPr>
        <w:t xml:space="preserve">обеспечение </w:t>
      </w:r>
      <w:r w:rsidR="004721A2" w:rsidRPr="00AF044C">
        <w:rPr>
          <w:rFonts w:ascii="Times New Roman" w:hAnsi="Times New Roman" w:cs="Times New Roman"/>
          <w:sz w:val="28"/>
          <w:szCs w:val="28"/>
        </w:rPr>
        <w:tab/>
        <w:t>населения</w:t>
      </w:r>
      <w:r w:rsidR="004721A2" w:rsidRPr="00AF044C">
        <w:rPr>
          <w:rFonts w:ascii="Times New Roman" w:hAnsi="Times New Roman" w:cs="Times New Roman"/>
          <w:sz w:val="28"/>
          <w:szCs w:val="28"/>
        </w:rPr>
        <w:tab/>
        <w:t>городского</w:t>
      </w:r>
      <w:r w:rsidR="004721A2" w:rsidRPr="00AF044C">
        <w:rPr>
          <w:rFonts w:ascii="Times New Roman" w:hAnsi="Times New Roman" w:cs="Times New Roman"/>
          <w:sz w:val="28"/>
          <w:szCs w:val="28"/>
        </w:rPr>
        <w:tab/>
        <w:t>округа качественным образованием современного уровня, удовлетворяющим потребностям личности и общества;</w:t>
      </w:r>
    </w:p>
    <w:p w:rsidR="004721A2" w:rsidRPr="00AF044C" w:rsidRDefault="00070791" w:rsidP="0007079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721A2" w:rsidRPr="00AF044C">
        <w:rPr>
          <w:rFonts w:ascii="Times New Roman" w:hAnsi="Times New Roman" w:cs="Times New Roman"/>
          <w:sz w:val="28"/>
          <w:szCs w:val="28"/>
        </w:rPr>
        <w:t>воспитание учащихся образовательных учреждений с позиции общечеловеческих ценностей с учетом региональных культурных традиций и особенностей;</w:t>
      </w:r>
    </w:p>
    <w:p w:rsidR="004721A2" w:rsidRPr="00AF044C" w:rsidRDefault="00070791" w:rsidP="0007079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721A2" w:rsidRPr="00AF044C">
        <w:rPr>
          <w:rFonts w:ascii="Times New Roman" w:hAnsi="Times New Roman" w:cs="Times New Roman"/>
          <w:sz w:val="28"/>
          <w:szCs w:val="28"/>
        </w:rPr>
        <w:t>создание дополнительных мест в общеобразовательных организациях в соответствии с прогнозируемой потребностью и современными требованиями к условиям обучения;</w:t>
      </w:r>
    </w:p>
    <w:p w:rsidR="004721A2" w:rsidRPr="00AF044C" w:rsidRDefault="00070791" w:rsidP="0007079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721A2" w:rsidRPr="00AF044C">
        <w:rPr>
          <w:rFonts w:ascii="Times New Roman" w:hAnsi="Times New Roman" w:cs="Times New Roman"/>
          <w:sz w:val="28"/>
          <w:szCs w:val="28"/>
        </w:rPr>
        <w:t>обеспечение детей услугами загородных оздоровительных лагерей.</w:t>
      </w:r>
    </w:p>
    <w:p w:rsidR="004721A2" w:rsidRPr="004721A2" w:rsidRDefault="004721A2" w:rsidP="00070791">
      <w:pPr>
        <w:spacing w:after="0" w:line="240" w:lineRule="auto"/>
        <w:ind w:firstLine="851"/>
        <w:jc w:val="both"/>
        <w:rPr>
          <w:rFonts w:ascii="Times New Roman" w:hAnsi="Times New Roman" w:cs="Times New Roman"/>
          <w:i/>
          <w:sz w:val="28"/>
          <w:szCs w:val="28"/>
        </w:rPr>
      </w:pPr>
      <w:r w:rsidRPr="004721A2">
        <w:rPr>
          <w:rFonts w:ascii="Times New Roman" w:hAnsi="Times New Roman" w:cs="Times New Roman"/>
          <w:sz w:val="28"/>
          <w:szCs w:val="28"/>
        </w:rPr>
        <w:t>Развитие здравоохранения</w:t>
      </w:r>
      <w:r w:rsidRPr="004721A2">
        <w:rPr>
          <w:rFonts w:ascii="Times New Roman" w:hAnsi="Times New Roman" w:cs="Times New Roman"/>
          <w:i/>
          <w:sz w:val="28"/>
          <w:szCs w:val="28"/>
        </w:rPr>
        <w:t>:</w:t>
      </w:r>
    </w:p>
    <w:p w:rsidR="004721A2" w:rsidRPr="00AF044C" w:rsidRDefault="00070791" w:rsidP="0007079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721A2" w:rsidRPr="00AF044C">
        <w:rPr>
          <w:rFonts w:ascii="Times New Roman" w:hAnsi="Times New Roman" w:cs="Times New Roman"/>
          <w:sz w:val="28"/>
          <w:szCs w:val="28"/>
        </w:rPr>
        <w:t>создание условий для улучшения демографической ситуации;</w:t>
      </w:r>
    </w:p>
    <w:p w:rsidR="004721A2" w:rsidRPr="00AF044C" w:rsidRDefault="00070791" w:rsidP="0007079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721A2" w:rsidRPr="00AF044C">
        <w:rPr>
          <w:rFonts w:ascii="Times New Roman" w:hAnsi="Times New Roman" w:cs="Times New Roman"/>
          <w:sz w:val="28"/>
          <w:szCs w:val="28"/>
        </w:rPr>
        <w:t>стабилизация и улучшение эпидемиологической ситуации, обусловленной заболеваниями социального характера.</w:t>
      </w:r>
    </w:p>
    <w:p w:rsidR="004721A2" w:rsidRPr="004721A2" w:rsidRDefault="004721A2" w:rsidP="00070791">
      <w:pPr>
        <w:spacing w:after="0" w:line="240" w:lineRule="auto"/>
        <w:ind w:firstLine="851"/>
        <w:jc w:val="both"/>
        <w:rPr>
          <w:rFonts w:ascii="Times New Roman" w:hAnsi="Times New Roman" w:cs="Times New Roman"/>
          <w:sz w:val="28"/>
          <w:szCs w:val="28"/>
        </w:rPr>
      </w:pPr>
      <w:r w:rsidRPr="004721A2">
        <w:rPr>
          <w:rFonts w:ascii="Times New Roman" w:hAnsi="Times New Roman" w:cs="Times New Roman"/>
          <w:sz w:val="28"/>
          <w:szCs w:val="28"/>
        </w:rPr>
        <w:t>Социальная защита населения:</w:t>
      </w:r>
    </w:p>
    <w:p w:rsidR="004721A2" w:rsidRPr="00AF044C" w:rsidRDefault="00070791" w:rsidP="0007079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721A2" w:rsidRPr="00AF044C">
        <w:rPr>
          <w:rFonts w:ascii="Times New Roman" w:hAnsi="Times New Roman" w:cs="Times New Roman"/>
          <w:sz w:val="28"/>
          <w:szCs w:val="28"/>
        </w:rPr>
        <w:t>обеспечение доступности в приоритетных сферах жизнедеятельности инвалидов и других маломобильных групп населения.</w:t>
      </w:r>
    </w:p>
    <w:p w:rsidR="004721A2" w:rsidRPr="004721A2" w:rsidRDefault="004721A2" w:rsidP="00070791">
      <w:pPr>
        <w:spacing w:after="0" w:line="240" w:lineRule="auto"/>
        <w:ind w:firstLine="851"/>
        <w:jc w:val="both"/>
        <w:rPr>
          <w:rFonts w:ascii="Times New Roman" w:hAnsi="Times New Roman" w:cs="Times New Roman"/>
          <w:sz w:val="28"/>
          <w:szCs w:val="28"/>
        </w:rPr>
      </w:pPr>
      <w:r w:rsidRPr="004721A2">
        <w:rPr>
          <w:rFonts w:ascii="Times New Roman" w:hAnsi="Times New Roman" w:cs="Times New Roman"/>
          <w:sz w:val="28"/>
          <w:szCs w:val="28"/>
        </w:rPr>
        <w:t>Физическая культура, спорт и молодежная политика:</w:t>
      </w:r>
    </w:p>
    <w:p w:rsidR="004721A2" w:rsidRPr="00AF044C" w:rsidRDefault="00070791" w:rsidP="0007079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721A2" w:rsidRPr="00AF044C">
        <w:rPr>
          <w:rFonts w:ascii="Times New Roman" w:hAnsi="Times New Roman" w:cs="Times New Roman"/>
          <w:sz w:val="28"/>
          <w:szCs w:val="28"/>
        </w:rPr>
        <w:t>создание условий, обеспечивающих возможность населению Асбестовского городского округа вести здоровый образ жизни, систематически заниматься физкультурой и спортом.</w:t>
      </w:r>
    </w:p>
    <w:p w:rsidR="004721A2" w:rsidRPr="004721A2" w:rsidRDefault="004721A2" w:rsidP="00070791">
      <w:pPr>
        <w:spacing w:after="0" w:line="240" w:lineRule="auto"/>
        <w:ind w:firstLine="851"/>
        <w:jc w:val="both"/>
        <w:rPr>
          <w:rFonts w:ascii="Times New Roman" w:hAnsi="Times New Roman" w:cs="Times New Roman"/>
          <w:sz w:val="28"/>
          <w:szCs w:val="28"/>
        </w:rPr>
      </w:pPr>
      <w:r w:rsidRPr="004721A2">
        <w:rPr>
          <w:rFonts w:ascii="Times New Roman" w:hAnsi="Times New Roman" w:cs="Times New Roman"/>
          <w:sz w:val="28"/>
          <w:szCs w:val="28"/>
        </w:rPr>
        <w:t>Культура и искусство:</w:t>
      </w:r>
    </w:p>
    <w:p w:rsidR="004721A2" w:rsidRPr="00AF044C" w:rsidRDefault="00070791" w:rsidP="00070791">
      <w:pPr>
        <w:pStyle w:val="a4"/>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721A2" w:rsidRPr="00AF044C">
        <w:rPr>
          <w:rFonts w:ascii="Times New Roman" w:hAnsi="Times New Roman" w:cs="Times New Roman"/>
          <w:sz w:val="28"/>
          <w:szCs w:val="28"/>
        </w:rPr>
        <w:t>повышение доступности, качества, объема и разнообразия услуг в сфере культуры, искусства;</w:t>
      </w:r>
    </w:p>
    <w:p w:rsidR="004721A2" w:rsidRPr="00AF044C" w:rsidRDefault="00070791" w:rsidP="00070791">
      <w:pPr>
        <w:pStyle w:val="a4"/>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721A2" w:rsidRPr="00AF044C">
        <w:rPr>
          <w:rFonts w:ascii="Times New Roman" w:hAnsi="Times New Roman" w:cs="Times New Roman"/>
          <w:sz w:val="28"/>
          <w:szCs w:val="28"/>
        </w:rPr>
        <w:t>сохранение культурного и исторического наследия Асбестовского городского округа;</w:t>
      </w:r>
    </w:p>
    <w:p w:rsidR="004721A2" w:rsidRPr="00AF044C" w:rsidRDefault="00070791" w:rsidP="00070791">
      <w:pPr>
        <w:pStyle w:val="a4"/>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721A2" w:rsidRPr="00AF044C">
        <w:rPr>
          <w:rFonts w:ascii="Times New Roman" w:hAnsi="Times New Roman" w:cs="Times New Roman"/>
          <w:sz w:val="28"/>
          <w:szCs w:val="28"/>
        </w:rPr>
        <w:t>поддержка творческих сил и создание условий для реализации их потенциала;</w:t>
      </w:r>
    </w:p>
    <w:p w:rsidR="004721A2" w:rsidRPr="00AF044C" w:rsidRDefault="00070791" w:rsidP="00070791">
      <w:pPr>
        <w:pStyle w:val="a4"/>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721A2" w:rsidRPr="00AF044C">
        <w:rPr>
          <w:rFonts w:ascii="Times New Roman" w:hAnsi="Times New Roman" w:cs="Times New Roman"/>
          <w:sz w:val="28"/>
          <w:szCs w:val="28"/>
        </w:rPr>
        <w:t>развитие сети учреждений культуры и искусства, укрепление материальной базы и их модернизацию;</w:t>
      </w:r>
    </w:p>
    <w:p w:rsidR="004721A2" w:rsidRPr="00AF044C" w:rsidRDefault="00070791" w:rsidP="00070791">
      <w:pPr>
        <w:pStyle w:val="a4"/>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721A2" w:rsidRPr="00AF044C">
        <w:rPr>
          <w:rFonts w:ascii="Times New Roman" w:hAnsi="Times New Roman" w:cs="Times New Roman"/>
          <w:sz w:val="28"/>
          <w:szCs w:val="28"/>
        </w:rPr>
        <w:t>повышение доступности и качеств</w:t>
      </w:r>
      <w:r w:rsidR="00E2562B">
        <w:rPr>
          <w:rFonts w:ascii="Times New Roman" w:hAnsi="Times New Roman" w:cs="Times New Roman"/>
          <w:sz w:val="28"/>
          <w:szCs w:val="28"/>
        </w:rPr>
        <w:t>а дополнительного художественно-</w:t>
      </w:r>
      <w:r w:rsidR="004721A2" w:rsidRPr="00AF044C">
        <w:rPr>
          <w:rFonts w:ascii="Times New Roman" w:hAnsi="Times New Roman" w:cs="Times New Roman"/>
          <w:sz w:val="28"/>
          <w:szCs w:val="28"/>
        </w:rPr>
        <w:t>эстетического образования детей.</w:t>
      </w:r>
    </w:p>
    <w:p w:rsidR="004721A2" w:rsidRDefault="004721A2" w:rsidP="001735E9">
      <w:pPr>
        <w:pStyle w:val="ConsPlusNormal"/>
        <w:jc w:val="center"/>
        <w:outlineLvl w:val="1"/>
        <w:rPr>
          <w:rFonts w:ascii="Times New Roman" w:hAnsi="Times New Roman" w:cs="Times New Roman"/>
          <w:sz w:val="28"/>
          <w:szCs w:val="28"/>
        </w:rPr>
      </w:pPr>
    </w:p>
    <w:p w:rsidR="00743F74" w:rsidRPr="004721A2" w:rsidRDefault="004721A2" w:rsidP="004721A2">
      <w:pPr>
        <w:pStyle w:val="ConsPlusNormal"/>
        <w:jc w:val="center"/>
        <w:outlineLvl w:val="1"/>
        <w:rPr>
          <w:rFonts w:ascii="Times New Roman" w:hAnsi="Times New Roman" w:cs="Times New Roman"/>
          <w:b/>
          <w:sz w:val="28"/>
          <w:szCs w:val="28"/>
        </w:rPr>
      </w:pPr>
      <w:r w:rsidRPr="004721A2">
        <w:rPr>
          <w:rFonts w:ascii="Times New Roman" w:hAnsi="Times New Roman" w:cs="Times New Roman"/>
          <w:b/>
          <w:sz w:val="28"/>
          <w:szCs w:val="28"/>
        </w:rPr>
        <w:t>Раздел 1. ПАСПОРТ программы комплексного развития социальной инфраструктуры Асбестовского городского округа</w:t>
      </w:r>
      <w:r>
        <w:rPr>
          <w:rFonts w:ascii="Times New Roman" w:hAnsi="Times New Roman" w:cs="Times New Roman"/>
          <w:b/>
          <w:sz w:val="28"/>
          <w:szCs w:val="28"/>
        </w:rPr>
        <w:t xml:space="preserve"> на 2018-2030 годы</w:t>
      </w:r>
    </w:p>
    <w:p w:rsidR="00743F74" w:rsidRPr="00AF044C" w:rsidRDefault="00743F74" w:rsidP="001735E9">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7655"/>
      </w:tblGrid>
      <w:tr w:rsidR="00743F74" w:rsidRPr="00AF044C" w:rsidTr="005331B6">
        <w:tc>
          <w:tcPr>
            <w:tcW w:w="2330" w:type="dxa"/>
          </w:tcPr>
          <w:p w:rsidR="00743F74" w:rsidRPr="00AF044C" w:rsidRDefault="00743F74" w:rsidP="001735E9">
            <w:pPr>
              <w:pStyle w:val="ConsPlusNormal"/>
              <w:rPr>
                <w:rFonts w:ascii="Times New Roman" w:hAnsi="Times New Roman" w:cs="Times New Roman"/>
                <w:sz w:val="28"/>
                <w:szCs w:val="28"/>
              </w:rPr>
            </w:pPr>
            <w:r w:rsidRPr="00AF044C">
              <w:rPr>
                <w:rFonts w:ascii="Times New Roman" w:hAnsi="Times New Roman" w:cs="Times New Roman"/>
                <w:sz w:val="28"/>
                <w:szCs w:val="28"/>
              </w:rPr>
              <w:t>Наименование программы</w:t>
            </w:r>
          </w:p>
        </w:tc>
        <w:tc>
          <w:tcPr>
            <w:tcW w:w="7655" w:type="dxa"/>
          </w:tcPr>
          <w:p w:rsidR="00743F74" w:rsidRPr="00AF044C" w:rsidRDefault="00743F74" w:rsidP="004D62F6">
            <w:pPr>
              <w:pStyle w:val="ConsPlusNormal"/>
              <w:rPr>
                <w:rFonts w:ascii="Times New Roman" w:hAnsi="Times New Roman" w:cs="Times New Roman"/>
                <w:sz w:val="28"/>
                <w:szCs w:val="28"/>
              </w:rPr>
            </w:pPr>
            <w:r w:rsidRPr="00AF044C">
              <w:rPr>
                <w:rFonts w:ascii="Times New Roman" w:hAnsi="Times New Roman" w:cs="Times New Roman"/>
                <w:sz w:val="28"/>
                <w:szCs w:val="28"/>
              </w:rPr>
              <w:t xml:space="preserve">Программа комплексного развития социальной инфраструктуры </w:t>
            </w:r>
            <w:r w:rsidR="001735E9" w:rsidRPr="00AF044C">
              <w:rPr>
                <w:rFonts w:ascii="Times New Roman" w:hAnsi="Times New Roman" w:cs="Times New Roman"/>
                <w:sz w:val="28"/>
                <w:szCs w:val="28"/>
              </w:rPr>
              <w:t>Асбестовского</w:t>
            </w:r>
            <w:r w:rsidRPr="00AF044C">
              <w:rPr>
                <w:rFonts w:ascii="Times New Roman" w:hAnsi="Times New Roman" w:cs="Times New Roman"/>
                <w:sz w:val="28"/>
                <w:szCs w:val="28"/>
              </w:rPr>
              <w:t xml:space="preserve"> городского округа на 201</w:t>
            </w:r>
            <w:r w:rsidR="004D62F6" w:rsidRPr="00AF044C">
              <w:rPr>
                <w:rFonts w:ascii="Times New Roman" w:hAnsi="Times New Roman" w:cs="Times New Roman"/>
                <w:sz w:val="28"/>
                <w:szCs w:val="28"/>
              </w:rPr>
              <w:t>8</w:t>
            </w:r>
            <w:r w:rsidRPr="00AF044C">
              <w:rPr>
                <w:rFonts w:ascii="Times New Roman" w:hAnsi="Times New Roman" w:cs="Times New Roman"/>
                <w:sz w:val="28"/>
                <w:szCs w:val="28"/>
              </w:rPr>
              <w:t xml:space="preserve"> - 20</w:t>
            </w:r>
            <w:r w:rsidR="004D62F6" w:rsidRPr="00AF044C">
              <w:rPr>
                <w:rFonts w:ascii="Times New Roman" w:hAnsi="Times New Roman" w:cs="Times New Roman"/>
                <w:sz w:val="28"/>
                <w:szCs w:val="28"/>
              </w:rPr>
              <w:t>30</w:t>
            </w:r>
            <w:r w:rsidRPr="00AF044C">
              <w:rPr>
                <w:rFonts w:ascii="Times New Roman" w:hAnsi="Times New Roman" w:cs="Times New Roman"/>
                <w:sz w:val="28"/>
                <w:szCs w:val="28"/>
              </w:rPr>
              <w:t xml:space="preserve"> годы</w:t>
            </w:r>
          </w:p>
        </w:tc>
      </w:tr>
      <w:tr w:rsidR="00743F74" w:rsidRPr="00AF044C" w:rsidTr="00B0006C">
        <w:tc>
          <w:tcPr>
            <w:tcW w:w="2330" w:type="dxa"/>
          </w:tcPr>
          <w:p w:rsidR="00743F74" w:rsidRPr="00AF044C" w:rsidRDefault="00743F74" w:rsidP="001735E9">
            <w:pPr>
              <w:pStyle w:val="ConsPlusNormal"/>
              <w:rPr>
                <w:rFonts w:ascii="Times New Roman" w:hAnsi="Times New Roman" w:cs="Times New Roman"/>
                <w:sz w:val="28"/>
                <w:szCs w:val="28"/>
              </w:rPr>
            </w:pPr>
            <w:r w:rsidRPr="00AF044C">
              <w:rPr>
                <w:rFonts w:ascii="Times New Roman" w:hAnsi="Times New Roman" w:cs="Times New Roman"/>
                <w:sz w:val="28"/>
                <w:szCs w:val="28"/>
              </w:rPr>
              <w:t>Основание для разработки Программы</w:t>
            </w:r>
          </w:p>
        </w:tc>
        <w:tc>
          <w:tcPr>
            <w:tcW w:w="7655" w:type="dxa"/>
            <w:shd w:val="clear" w:color="auto" w:fill="auto"/>
          </w:tcPr>
          <w:p w:rsidR="00CB6DDB" w:rsidRDefault="00CB6DDB" w:rsidP="00CB6DDB">
            <w:pPr>
              <w:pStyle w:val="ConsPlusNormal"/>
              <w:numPr>
                <w:ilvl w:val="0"/>
                <w:numId w:val="17"/>
              </w:numPr>
              <w:ind w:left="80" w:firstLine="0"/>
              <w:jc w:val="both"/>
              <w:rPr>
                <w:rFonts w:ascii="Times New Roman" w:hAnsi="Times New Roman" w:cs="Times New Roman"/>
                <w:sz w:val="28"/>
                <w:szCs w:val="28"/>
              </w:rPr>
            </w:pPr>
            <w:r w:rsidRPr="00F46804">
              <w:rPr>
                <w:rFonts w:ascii="Times New Roman" w:hAnsi="Times New Roman" w:cs="Times New Roman"/>
                <w:sz w:val="28"/>
                <w:szCs w:val="28"/>
              </w:rPr>
              <w:t xml:space="preserve">Федеральный </w:t>
            </w:r>
            <w:hyperlink r:id="rId8" w:history="1">
              <w:r w:rsidRPr="00F46804">
                <w:rPr>
                  <w:rFonts w:ascii="Times New Roman" w:hAnsi="Times New Roman" w:cs="Times New Roman"/>
                  <w:sz w:val="28"/>
                  <w:szCs w:val="28"/>
                </w:rPr>
                <w:t>закон</w:t>
              </w:r>
            </w:hyperlink>
            <w:r w:rsidRPr="00F46804">
              <w:rPr>
                <w:rFonts w:ascii="Times New Roman" w:hAnsi="Times New Roman" w:cs="Times New Roman"/>
                <w:sz w:val="28"/>
                <w:szCs w:val="28"/>
              </w:rPr>
              <w:t xml:space="preserve"> от 06 октября 2013 года № 131-ФЗ «Об общих принципах организации местного самоуправления в Российской Федерации».</w:t>
            </w:r>
          </w:p>
          <w:p w:rsidR="00E5361E" w:rsidRPr="00F46804" w:rsidRDefault="00E5361E" w:rsidP="00CB6DDB">
            <w:pPr>
              <w:pStyle w:val="ConsPlusNormal"/>
              <w:numPr>
                <w:ilvl w:val="0"/>
                <w:numId w:val="17"/>
              </w:numPr>
              <w:ind w:left="80" w:firstLine="0"/>
              <w:jc w:val="both"/>
              <w:rPr>
                <w:rFonts w:ascii="Times New Roman" w:hAnsi="Times New Roman" w:cs="Times New Roman"/>
                <w:sz w:val="28"/>
                <w:szCs w:val="28"/>
              </w:rPr>
            </w:pPr>
            <w:r>
              <w:rPr>
                <w:rFonts w:ascii="Times New Roman" w:hAnsi="Times New Roman" w:cs="Times New Roman"/>
                <w:sz w:val="28"/>
                <w:szCs w:val="28"/>
              </w:rPr>
              <w:t>Градостроительный кодекса Российской Федерации.</w:t>
            </w:r>
          </w:p>
          <w:p w:rsidR="00CB6DDB" w:rsidRPr="00F46804" w:rsidRDefault="00894B12" w:rsidP="00CB6DDB">
            <w:pPr>
              <w:pStyle w:val="ConsPlusNormal"/>
              <w:numPr>
                <w:ilvl w:val="0"/>
                <w:numId w:val="17"/>
              </w:numPr>
              <w:ind w:left="80" w:firstLine="0"/>
              <w:jc w:val="both"/>
              <w:rPr>
                <w:rFonts w:ascii="Times New Roman" w:hAnsi="Times New Roman" w:cs="Times New Roman"/>
                <w:sz w:val="28"/>
                <w:szCs w:val="28"/>
              </w:rPr>
            </w:pPr>
            <w:hyperlink r:id="rId9" w:history="1">
              <w:r w:rsidR="00CB6DDB" w:rsidRPr="00F46804">
                <w:rPr>
                  <w:rFonts w:ascii="Times New Roman" w:hAnsi="Times New Roman" w:cs="Times New Roman"/>
                  <w:sz w:val="28"/>
                  <w:szCs w:val="28"/>
                </w:rPr>
                <w:t>Постановление</w:t>
              </w:r>
            </w:hyperlink>
            <w:r w:rsidR="00CB6DDB" w:rsidRPr="00F46804">
              <w:rPr>
                <w:rFonts w:ascii="Times New Roman" w:hAnsi="Times New Roman" w:cs="Times New Roman"/>
                <w:sz w:val="28"/>
                <w:szCs w:val="28"/>
              </w:rPr>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CB6DDB" w:rsidRPr="00F46804" w:rsidRDefault="00894B12" w:rsidP="00CB6DDB">
            <w:pPr>
              <w:pStyle w:val="ConsPlusNormal"/>
              <w:numPr>
                <w:ilvl w:val="0"/>
                <w:numId w:val="17"/>
              </w:numPr>
              <w:ind w:left="80" w:firstLine="0"/>
              <w:jc w:val="both"/>
              <w:rPr>
                <w:rFonts w:ascii="Times New Roman" w:hAnsi="Times New Roman" w:cs="Times New Roman"/>
                <w:sz w:val="28"/>
                <w:szCs w:val="28"/>
              </w:rPr>
            </w:pPr>
            <w:hyperlink r:id="rId10" w:history="1">
              <w:r w:rsidR="00CB6DDB" w:rsidRPr="00F46804">
                <w:rPr>
                  <w:rFonts w:ascii="Times New Roman" w:hAnsi="Times New Roman" w:cs="Times New Roman"/>
                  <w:sz w:val="28"/>
                  <w:szCs w:val="28"/>
                </w:rPr>
                <w:t>Распоряжение</w:t>
              </w:r>
            </w:hyperlink>
            <w:r w:rsidR="00CB6DDB" w:rsidRPr="00F46804">
              <w:rPr>
                <w:rFonts w:ascii="Times New Roman" w:hAnsi="Times New Roman" w:cs="Times New Roman"/>
                <w:sz w:val="28"/>
                <w:szCs w:val="28"/>
              </w:rPr>
              <w:t xml:space="preserve"> Минкультуры России Российской Федерации  от 02.08.2017 № Р-965 «Об утверждении </w:t>
            </w:r>
            <w:r w:rsidR="00CB6DDB" w:rsidRPr="00F46804">
              <w:rPr>
                <w:rFonts w:ascii="Times New Roman" w:hAnsi="Times New Roman" w:cs="Times New Roman"/>
                <w:sz w:val="28"/>
                <w:szCs w:val="28"/>
              </w:rPr>
              <w:lastRenderedPageBreak/>
              <w:t>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sidR="005E1E83">
              <w:rPr>
                <w:rFonts w:ascii="Times New Roman" w:hAnsi="Times New Roman" w:cs="Times New Roman"/>
                <w:sz w:val="28"/>
                <w:szCs w:val="28"/>
              </w:rPr>
              <w:t xml:space="preserve"> услугами организаций культуры».</w:t>
            </w:r>
          </w:p>
          <w:p w:rsidR="00CB6DDB" w:rsidRPr="00F46804" w:rsidRDefault="00CB6DDB" w:rsidP="00CB6DDB">
            <w:pPr>
              <w:pStyle w:val="ConsPlusNormal"/>
              <w:numPr>
                <w:ilvl w:val="0"/>
                <w:numId w:val="17"/>
              </w:numPr>
              <w:ind w:left="80" w:firstLine="0"/>
              <w:jc w:val="both"/>
              <w:rPr>
                <w:rFonts w:ascii="Times New Roman" w:hAnsi="Times New Roman" w:cs="Times New Roman"/>
                <w:sz w:val="28"/>
                <w:szCs w:val="28"/>
              </w:rPr>
            </w:pPr>
            <w:r w:rsidRPr="00F46804">
              <w:rPr>
                <w:rFonts w:ascii="Times New Roman" w:hAnsi="Times New Roman" w:cs="Times New Roman"/>
                <w:sz w:val="28"/>
                <w:szCs w:val="28"/>
              </w:rPr>
              <w:t>Постановление Правительства Свердловской области 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w:t>
            </w:r>
          </w:p>
          <w:p w:rsidR="00743F74" w:rsidRPr="00F46804" w:rsidRDefault="00894B12" w:rsidP="00B0006C">
            <w:pPr>
              <w:pStyle w:val="ConsPlusNormal"/>
              <w:numPr>
                <w:ilvl w:val="0"/>
                <w:numId w:val="17"/>
              </w:numPr>
              <w:ind w:left="80" w:firstLine="0"/>
              <w:jc w:val="both"/>
              <w:rPr>
                <w:rFonts w:ascii="Times New Roman" w:hAnsi="Times New Roman" w:cs="Times New Roman"/>
                <w:sz w:val="28"/>
                <w:szCs w:val="28"/>
              </w:rPr>
            </w:pPr>
            <w:hyperlink r:id="rId11" w:history="1">
              <w:r w:rsidR="00743F74" w:rsidRPr="00F46804">
                <w:rPr>
                  <w:rFonts w:ascii="Times New Roman" w:hAnsi="Times New Roman" w:cs="Times New Roman"/>
                  <w:sz w:val="28"/>
                  <w:szCs w:val="28"/>
                </w:rPr>
                <w:t>Нормативы</w:t>
              </w:r>
            </w:hyperlink>
            <w:r w:rsidR="00743F74" w:rsidRPr="00F46804">
              <w:rPr>
                <w:rFonts w:ascii="Times New Roman" w:hAnsi="Times New Roman" w:cs="Times New Roman"/>
                <w:sz w:val="28"/>
                <w:szCs w:val="28"/>
              </w:rPr>
              <w:t xml:space="preserve"> градостроительного проектирования Свердловской области НГПСО 1-2009.66, утвержденные Постановлением Правительства Свердловской области от 15.03.2010 </w:t>
            </w:r>
            <w:r w:rsidR="004D62F6" w:rsidRPr="00F46804">
              <w:rPr>
                <w:rFonts w:ascii="Times New Roman" w:hAnsi="Times New Roman" w:cs="Times New Roman"/>
                <w:sz w:val="28"/>
                <w:szCs w:val="28"/>
              </w:rPr>
              <w:t>№</w:t>
            </w:r>
            <w:r w:rsidR="00743F74" w:rsidRPr="00F46804">
              <w:rPr>
                <w:rFonts w:ascii="Times New Roman" w:hAnsi="Times New Roman" w:cs="Times New Roman"/>
                <w:sz w:val="28"/>
                <w:szCs w:val="28"/>
              </w:rPr>
              <w:t xml:space="preserve"> 380-ПП </w:t>
            </w:r>
            <w:r w:rsidR="004D62F6" w:rsidRPr="00F46804">
              <w:rPr>
                <w:rFonts w:ascii="Times New Roman" w:hAnsi="Times New Roman" w:cs="Times New Roman"/>
                <w:sz w:val="28"/>
                <w:szCs w:val="28"/>
              </w:rPr>
              <w:t>«</w:t>
            </w:r>
            <w:r w:rsidR="00743F74" w:rsidRPr="00F46804">
              <w:rPr>
                <w:rFonts w:ascii="Times New Roman" w:hAnsi="Times New Roman" w:cs="Times New Roman"/>
                <w:sz w:val="28"/>
                <w:szCs w:val="28"/>
              </w:rPr>
              <w:t>Об утверждении нормативов градостроительного проектирования Свердловской области</w:t>
            </w:r>
            <w:r w:rsidR="004D62F6" w:rsidRPr="00F46804">
              <w:rPr>
                <w:rFonts w:ascii="Times New Roman" w:hAnsi="Times New Roman" w:cs="Times New Roman"/>
                <w:sz w:val="28"/>
                <w:szCs w:val="28"/>
              </w:rPr>
              <w:t>»</w:t>
            </w:r>
            <w:r w:rsidR="005E1E83">
              <w:rPr>
                <w:rFonts w:ascii="Times New Roman" w:hAnsi="Times New Roman" w:cs="Times New Roman"/>
                <w:sz w:val="28"/>
                <w:szCs w:val="28"/>
              </w:rPr>
              <w:t>.</w:t>
            </w:r>
          </w:p>
          <w:p w:rsidR="00B0006C" w:rsidRPr="00F46804" w:rsidRDefault="00347D1A" w:rsidP="00B0006C">
            <w:pPr>
              <w:pStyle w:val="ConsPlusNormal"/>
              <w:numPr>
                <w:ilvl w:val="0"/>
                <w:numId w:val="17"/>
              </w:numPr>
              <w:ind w:left="0" w:firstLine="80"/>
              <w:jc w:val="both"/>
              <w:rPr>
                <w:rFonts w:ascii="Times New Roman" w:hAnsi="Times New Roman" w:cs="Times New Roman"/>
                <w:sz w:val="28"/>
                <w:szCs w:val="28"/>
              </w:rPr>
            </w:pPr>
            <w:r w:rsidRPr="00F46804">
              <w:rPr>
                <w:rFonts w:ascii="Times New Roman" w:hAnsi="Times New Roman" w:cs="Times New Roman"/>
                <w:sz w:val="28"/>
                <w:szCs w:val="28"/>
              </w:rPr>
              <w:t>Приказ Министерства здравоохранения Российской Федерации от 20.04.2018 № 182 «Об утверждении методических рекомендаций о применении нормативов и норм ресурсной обеспеченности населения в сфере здравоохранения»</w:t>
            </w:r>
            <w:r w:rsidR="00B0006C" w:rsidRPr="00F46804">
              <w:rPr>
                <w:rFonts w:ascii="Times New Roman" w:hAnsi="Times New Roman" w:cs="Times New Roman"/>
                <w:sz w:val="28"/>
                <w:szCs w:val="28"/>
              </w:rPr>
              <w:t>.</w:t>
            </w:r>
          </w:p>
          <w:p w:rsidR="00713069" w:rsidRPr="00F46804" w:rsidRDefault="00713069" w:rsidP="00B0006C">
            <w:pPr>
              <w:pStyle w:val="ConsPlusNormal"/>
              <w:numPr>
                <w:ilvl w:val="0"/>
                <w:numId w:val="17"/>
              </w:numPr>
              <w:ind w:left="0" w:firstLine="80"/>
              <w:jc w:val="both"/>
              <w:rPr>
                <w:rFonts w:ascii="Times New Roman" w:hAnsi="Times New Roman" w:cs="Times New Roman"/>
                <w:sz w:val="28"/>
                <w:szCs w:val="28"/>
              </w:rPr>
            </w:pPr>
            <w:r w:rsidRPr="00F46804">
              <w:rPr>
                <w:rFonts w:ascii="Times New Roman" w:hAnsi="Times New Roman" w:cs="Times New Roman"/>
                <w:sz w:val="28"/>
                <w:szCs w:val="28"/>
              </w:rPr>
              <w:t>Приказ Министерства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743F74" w:rsidRPr="00F46804" w:rsidRDefault="00743F74" w:rsidP="00B0006C">
            <w:pPr>
              <w:pStyle w:val="ConsPlusNormal"/>
              <w:numPr>
                <w:ilvl w:val="0"/>
                <w:numId w:val="17"/>
              </w:numPr>
              <w:ind w:left="80" w:firstLine="0"/>
              <w:jc w:val="both"/>
              <w:rPr>
                <w:rFonts w:ascii="Times New Roman" w:hAnsi="Times New Roman" w:cs="Times New Roman"/>
                <w:sz w:val="28"/>
                <w:szCs w:val="28"/>
              </w:rPr>
            </w:pPr>
            <w:r w:rsidRPr="00F46804">
              <w:rPr>
                <w:rFonts w:ascii="Times New Roman" w:hAnsi="Times New Roman" w:cs="Times New Roman"/>
                <w:sz w:val="28"/>
                <w:szCs w:val="28"/>
              </w:rPr>
              <w:t xml:space="preserve">Генеральный </w:t>
            </w:r>
            <w:hyperlink r:id="rId12" w:history="1">
              <w:r w:rsidRPr="00F46804">
                <w:rPr>
                  <w:rFonts w:ascii="Times New Roman" w:hAnsi="Times New Roman" w:cs="Times New Roman"/>
                  <w:color w:val="0000FF"/>
                  <w:sz w:val="28"/>
                  <w:szCs w:val="28"/>
                </w:rPr>
                <w:t>план</w:t>
              </w:r>
            </w:hyperlink>
            <w:r w:rsidRPr="00F46804">
              <w:rPr>
                <w:rFonts w:ascii="Times New Roman" w:hAnsi="Times New Roman" w:cs="Times New Roman"/>
                <w:sz w:val="28"/>
                <w:szCs w:val="28"/>
              </w:rPr>
              <w:t xml:space="preserve"> </w:t>
            </w:r>
            <w:r w:rsidR="001735E9" w:rsidRPr="00F46804">
              <w:rPr>
                <w:rFonts w:ascii="Times New Roman" w:hAnsi="Times New Roman" w:cs="Times New Roman"/>
                <w:sz w:val="28"/>
                <w:szCs w:val="28"/>
              </w:rPr>
              <w:t>Асбестовского</w:t>
            </w:r>
            <w:r w:rsidRPr="00F46804">
              <w:rPr>
                <w:rFonts w:ascii="Times New Roman" w:hAnsi="Times New Roman" w:cs="Times New Roman"/>
                <w:sz w:val="28"/>
                <w:szCs w:val="28"/>
              </w:rPr>
              <w:t xml:space="preserve"> городского округа, утвержденный Решением Думы </w:t>
            </w:r>
            <w:r w:rsidR="001735E9" w:rsidRPr="00F46804">
              <w:rPr>
                <w:rFonts w:ascii="Times New Roman" w:hAnsi="Times New Roman" w:cs="Times New Roman"/>
                <w:sz w:val="28"/>
                <w:szCs w:val="28"/>
              </w:rPr>
              <w:t>Асбестовского</w:t>
            </w:r>
            <w:r w:rsidRPr="00F46804">
              <w:rPr>
                <w:rFonts w:ascii="Times New Roman" w:hAnsi="Times New Roman" w:cs="Times New Roman"/>
                <w:sz w:val="28"/>
                <w:szCs w:val="28"/>
              </w:rPr>
              <w:t xml:space="preserve"> городского округа от </w:t>
            </w:r>
            <w:r w:rsidR="002111F1" w:rsidRPr="00F46804">
              <w:rPr>
                <w:rFonts w:ascii="Times New Roman" w:hAnsi="Times New Roman" w:cs="Times New Roman"/>
                <w:sz w:val="28"/>
                <w:szCs w:val="28"/>
              </w:rPr>
              <w:t>25</w:t>
            </w:r>
            <w:r w:rsidRPr="00F46804">
              <w:rPr>
                <w:rFonts w:ascii="Times New Roman" w:hAnsi="Times New Roman" w:cs="Times New Roman"/>
                <w:sz w:val="28"/>
                <w:szCs w:val="28"/>
              </w:rPr>
              <w:t>.</w:t>
            </w:r>
            <w:r w:rsidR="002111F1" w:rsidRPr="00F46804">
              <w:rPr>
                <w:rFonts w:ascii="Times New Roman" w:hAnsi="Times New Roman" w:cs="Times New Roman"/>
                <w:sz w:val="28"/>
                <w:szCs w:val="28"/>
              </w:rPr>
              <w:t>12</w:t>
            </w:r>
            <w:r w:rsidRPr="00F46804">
              <w:rPr>
                <w:rFonts w:ascii="Times New Roman" w:hAnsi="Times New Roman" w:cs="Times New Roman"/>
                <w:sz w:val="28"/>
                <w:szCs w:val="28"/>
              </w:rPr>
              <w:t>.20</w:t>
            </w:r>
            <w:r w:rsidR="002111F1" w:rsidRPr="00F46804">
              <w:rPr>
                <w:rFonts w:ascii="Times New Roman" w:hAnsi="Times New Roman" w:cs="Times New Roman"/>
                <w:sz w:val="28"/>
                <w:szCs w:val="28"/>
              </w:rPr>
              <w:t>12</w:t>
            </w:r>
            <w:r w:rsidRPr="00F46804">
              <w:rPr>
                <w:rFonts w:ascii="Times New Roman" w:hAnsi="Times New Roman" w:cs="Times New Roman"/>
                <w:sz w:val="28"/>
                <w:szCs w:val="28"/>
              </w:rPr>
              <w:t xml:space="preserve"> </w:t>
            </w:r>
            <w:r w:rsidR="002111F1" w:rsidRPr="00F46804">
              <w:rPr>
                <w:rFonts w:ascii="Times New Roman" w:hAnsi="Times New Roman" w:cs="Times New Roman"/>
                <w:sz w:val="28"/>
                <w:szCs w:val="28"/>
              </w:rPr>
              <w:t>№ 16/16</w:t>
            </w:r>
            <w:r w:rsidRPr="00F46804">
              <w:rPr>
                <w:rFonts w:ascii="Times New Roman" w:hAnsi="Times New Roman" w:cs="Times New Roman"/>
                <w:sz w:val="28"/>
                <w:szCs w:val="28"/>
              </w:rPr>
              <w:t xml:space="preserve"> (</w:t>
            </w:r>
            <w:r w:rsidR="00ED7B25" w:rsidRPr="00F46804">
              <w:rPr>
                <w:rFonts w:ascii="Times New Roman" w:hAnsi="Times New Roman" w:cs="Times New Roman"/>
                <w:sz w:val="28"/>
                <w:szCs w:val="28"/>
              </w:rPr>
              <w:t>с изменениями</w:t>
            </w:r>
            <w:r w:rsidRPr="00F46804">
              <w:rPr>
                <w:rFonts w:ascii="Times New Roman" w:hAnsi="Times New Roman" w:cs="Times New Roman"/>
                <w:sz w:val="28"/>
                <w:szCs w:val="28"/>
              </w:rPr>
              <w:t>)</w:t>
            </w:r>
            <w:r w:rsidR="005E1E83">
              <w:rPr>
                <w:rFonts w:ascii="Times New Roman" w:hAnsi="Times New Roman" w:cs="Times New Roman"/>
                <w:sz w:val="28"/>
                <w:szCs w:val="28"/>
              </w:rPr>
              <w:t>.</w:t>
            </w:r>
          </w:p>
          <w:p w:rsidR="00743F74" w:rsidRPr="00F46804" w:rsidRDefault="00743F74" w:rsidP="00B0006C">
            <w:pPr>
              <w:pStyle w:val="a4"/>
              <w:widowControl w:val="0"/>
              <w:numPr>
                <w:ilvl w:val="0"/>
                <w:numId w:val="17"/>
              </w:numPr>
              <w:autoSpaceDE w:val="0"/>
              <w:autoSpaceDN w:val="0"/>
              <w:adjustRightInd w:val="0"/>
              <w:spacing w:after="0" w:line="240" w:lineRule="auto"/>
              <w:ind w:left="80" w:firstLine="0"/>
              <w:jc w:val="both"/>
              <w:rPr>
                <w:rFonts w:ascii="Times New Roman" w:hAnsi="Times New Roman" w:cs="Times New Roman"/>
                <w:sz w:val="28"/>
                <w:szCs w:val="28"/>
              </w:rPr>
            </w:pPr>
            <w:r w:rsidRPr="00F46804">
              <w:rPr>
                <w:rFonts w:ascii="Times New Roman" w:hAnsi="Times New Roman" w:cs="Times New Roman"/>
                <w:sz w:val="28"/>
                <w:szCs w:val="28"/>
              </w:rPr>
              <w:t xml:space="preserve">Муниципальная </w:t>
            </w:r>
            <w:hyperlink r:id="rId13" w:history="1">
              <w:r w:rsidRPr="00F46804">
                <w:rPr>
                  <w:rFonts w:ascii="Times New Roman" w:hAnsi="Times New Roman" w:cs="Times New Roman"/>
                  <w:color w:val="0000FF"/>
                  <w:sz w:val="28"/>
                  <w:szCs w:val="28"/>
                </w:rPr>
                <w:t>программа</w:t>
              </w:r>
            </w:hyperlink>
            <w:r w:rsidRPr="00F46804">
              <w:rPr>
                <w:rFonts w:ascii="Times New Roman" w:hAnsi="Times New Roman" w:cs="Times New Roman"/>
                <w:sz w:val="28"/>
                <w:szCs w:val="28"/>
              </w:rPr>
              <w:t xml:space="preserve"> </w:t>
            </w:r>
            <w:r w:rsidR="00B214AF" w:rsidRPr="00F46804">
              <w:rPr>
                <w:rFonts w:ascii="Times New Roman" w:hAnsi="Times New Roman" w:cs="Times New Roman"/>
                <w:sz w:val="28"/>
                <w:szCs w:val="28"/>
              </w:rPr>
              <w:t>«Развитие системы образования в Асбестовском городском округе до 2020 года», утвержденную постановлением администрации Асбестовского городского округа от 04.12.2013 № 766-ПА</w:t>
            </w:r>
          </w:p>
          <w:p w:rsidR="00B214AF" w:rsidRPr="00F46804" w:rsidRDefault="00B214AF" w:rsidP="00B0006C">
            <w:pPr>
              <w:pStyle w:val="a6"/>
              <w:numPr>
                <w:ilvl w:val="0"/>
                <w:numId w:val="17"/>
              </w:numPr>
              <w:spacing w:before="0" w:beforeAutospacing="0" w:after="0"/>
              <w:ind w:left="80" w:firstLine="0"/>
              <w:jc w:val="both"/>
              <w:rPr>
                <w:bCs/>
                <w:iCs/>
                <w:sz w:val="28"/>
                <w:szCs w:val="28"/>
              </w:rPr>
            </w:pPr>
            <w:r w:rsidRPr="00F46804">
              <w:rPr>
                <w:sz w:val="28"/>
                <w:szCs w:val="28"/>
              </w:rPr>
              <w:t xml:space="preserve">Муниципальная </w:t>
            </w:r>
            <w:hyperlink r:id="rId14" w:history="1">
              <w:r w:rsidRPr="00F46804">
                <w:rPr>
                  <w:sz w:val="28"/>
                  <w:szCs w:val="28"/>
                </w:rPr>
                <w:t>программа</w:t>
              </w:r>
            </w:hyperlink>
            <w:r w:rsidRPr="00F46804">
              <w:rPr>
                <w:sz w:val="28"/>
                <w:szCs w:val="28"/>
              </w:rPr>
              <w:t xml:space="preserve"> </w:t>
            </w:r>
            <w:r w:rsidRPr="00F46804">
              <w:rPr>
                <w:b/>
                <w:bCs/>
                <w:iCs/>
                <w:sz w:val="28"/>
                <w:szCs w:val="28"/>
              </w:rPr>
              <w:t>«</w:t>
            </w:r>
            <w:r w:rsidRPr="00F46804">
              <w:rPr>
                <w:bCs/>
                <w:iCs/>
                <w:sz w:val="28"/>
                <w:szCs w:val="28"/>
              </w:rPr>
              <w:t>Развитие культуры в Асбестовском городском округе до 2020 года», утвержденную постановлением администрации Асбестовского городского округа от 04.12.2013№ 763-ПА.</w:t>
            </w:r>
          </w:p>
          <w:p w:rsidR="00B214AF" w:rsidRPr="00F46804" w:rsidRDefault="00B214AF" w:rsidP="00B0006C">
            <w:pPr>
              <w:pStyle w:val="a4"/>
              <w:numPr>
                <w:ilvl w:val="0"/>
                <w:numId w:val="17"/>
              </w:numPr>
              <w:spacing w:after="0" w:line="240" w:lineRule="auto"/>
              <w:ind w:left="80" w:firstLine="0"/>
              <w:jc w:val="both"/>
              <w:rPr>
                <w:rFonts w:ascii="Times New Roman" w:hAnsi="Times New Roman" w:cs="Times New Roman"/>
                <w:sz w:val="28"/>
                <w:szCs w:val="28"/>
              </w:rPr>
            </w:pPr>
            <w:r w:rsidRPr="00F46804">
              <w:rPr>
                <w:rFonts w:ascii="Times New Roman" w:hAnsi="Times New Roman" w:cs="Times New Roman"/>
                <w:sz w:val="28"/>
                <w:szCs w:val="28"/>
              </w:rPr>
              <w:t xml:space="preserve">Муниципальная </w:t>
            </w:r>
            <w:hyperlink r:id="rId15" w:history="1">
              <w:r w:rsidRPr="00F46804">
                <w:rPr>
                  <w:rFonts w:ascii="Times New Roman" w:hAnsi="Times New Roman" w:cs="Times New Roman"/>
                  <w:sz w:val="28"/>
                  <w:szCs w:val="28"/>
                </w:rPr>
                <w:t>программа</w:t>
              </w:r>
            </w:hyperlink>
            <w:r w:rsidRPr="00F46804">
              <w:rPr>
                <w:rFonts w:ascii="Times New Roman" w:hAnsi="Times New Roman" w:cs="Times New Roman"/>
                <w:sz w:val="28"/>
                <w:szCs w:val="28"/>
              </w:rPr>
              <w:t xml:space="preserve"> «Развитие физической культуры и спорта в Асбестовском городском округе до 2020 года», утвержденную постановлением администрации Асбестовского городского округа от 04.12.2013 № 765-ПА.</w:t>
            </w:r>
          </w:p>
          <w:p w:rsidR="00B214AF" w:rsidRPr="00F46804" w:rsidRDefault="00B214AF" w:rsidP="00B0006C">
            <w:pPr>
              <w:pStyle w:val="a6"/>
              <w:numPr>
                <w:ilvl w:val="0"/>
                <w:numId w:val="17"/>
              </w:numPr>
              <w:spacing w:before="0" w:beforeAutospacing="0" w:after="0"/>
              <w:ind w:left="80" w:firstLine="0"/>
              <w:jc w:val="both"/>
              <w:rPr>
                <w:sz w:val="28"/>
                <w:szCs w:val="28"/>
              </w:rPr>
            </w:pPr>
            <w:r w:rsidRPr="00F46804">
              <w:rPr>
                <w:sz w:val="28"/>
                <w:szCs w:val="28"/>
              </w:rPr>
              <w:t xml:space="preserve">Муниципальная </w:t>
            </w:r>
            <w:hyperlink r:id="rId16" w:history="1">
              <w:r w:rsidRPr="00F46804">
                <w:rPr>
                  <w:sz w:val="28"/>
                  <w:szCs w:val="28"/>
                </w:rPr>
                <w:t>программа</w:t>
              </w:r>
            </w:hyperlink>
            <w:r w:rsidRPr="00F46804">
              <w:rPr>
                <w:sz w:val="28"/>
                <w:szCs w:val="28"/>
              </w:rPr>
              <w:t xml:space="preserve"> «Социальная поддержка и социальное обслуживание населения Асбестовского городского округа до 2020 года», утвержденную постановлением администрации Асбестовского городского округа от 04.12.2013  № 770-ПА</w:t>
            </w:r>
          </w:p>
        </w:tc>
      </w:tr>
      <w:tr w:rsidR="00743F74" w:rsidRPr="00AF044C" w:rsidTr="005331B6">
        <w:tc>
          <w:tcPr>
            <w:tcW w:w="2330" w:type="dxa"/>
          </w:tcPr>
          <w:p w:rsidR="00743F74" w:rsidRPr="00AF044C" w:rsidRDefault="00743F74" w:rsidP="001735E9">
            <w:pPr>
              <w:pStyle w:val="ConsPlusNormal"/>
              <w:rPr>
                <w:rFonts w:ascii="Times New Roman" w:hAnsi="Times New Roman" w:cs="Times New Roman"/>
                <w:sz w:val="28"/>
                <w:szCs w:val="28"/>
              </w:rPr>
            </w:pPr>
            <w:r w:rsidRPr="00AF044C">
              <w:rPr>
                <w:rFonts w:ascii="Times New Roman" w:hAnsi="Times New Roman" w:cs="Times New Roman"/>
                <w:sz w:val="28"/>
                <w:szCs w:val="28"/>
              </w:rPr>
              <w:lastRenderedPageBreak/>
              <w:t>Заказчик Программы, его местонахождение</w:t>
            </w:r>
          </w:p>
        </w:tc>
        <w:tc>
          <w:tcPr>
            <w:tcW w:w="7655" w:type="dxa"/>
          </w:tcPr>
          <w:p w:rsidR="00B214AF" w:rsidRPr="00AF044C" w:rsidRDefault="00743F74" w:rsidP="00BF065B">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 xml:space="preserve">Администрация </w:t>
            </w:r>
            <w:r w:rsidR="001735E9" w:rsidRPr="00AF044C">
              <w:rPr>
                <w:rFonts w:ascii="Times New Roman" w:hAnsi="Times New Roman" w:cs="Times New Roman"/>
                <w:sz w:val="28"/>
                <w:szCs w:val="28"/>
              </w:rPr>
              <w:t>Асбестовского</w:t>
            </w:r>
            <w:r w:rsidRPr="00AF044C">
              <w:rPr>
                <w:rFonts w:ascii="Times New Roman" w:hAnsi="Times New Roman" w:cs="Times New Roman"/>
                <w:sz w:val="28"/>
                <w:szCs w:val="28"/>
              </w:rPr>
              <w:t xml:space="preserve"> городского округа. </w:t>
            </w:r>
          </w:p>
          <w:p w:rsidR="005331B6" w:rsidRDefault="00743F74" w:rsidP="00BF065B">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 xml:space="preserve">Адрес: </w:t>
            </w:r>
            <w:r w:rsidR="00B214AF" w:rsidRPr="00AF044C">
              <w:rPr>
                <w:rFonts w:ascii="Times New Roman" w:hAnsi="Times New Roman" w:cs="Times New Roman"/>
                <w:sz w:val="28"/>
                <w:szCs w:val="28"/>
              </w:rPr>
              <w:t>624260</w:t>
            </w:r>
            <w:r w:rsidRPr="00AF044C">
              <w:rPr>
                <w:rFonts w:ascii="Times New Roman" w:hAnsi="Times New Roman" w:cs="Times New Roman"/>
                <w:sz w:val="28"/>
                <w:szCs w:val="28"/>
              </w:rPr>
              <w:t xml:space="preserve">, Свердловская область, г. </w:t>
            </w:r>
            <w:r w:rsidR="00B214AF" w:rsidRPr="00AF044C">
              <w:rPr>
                <w:rFonts w:ascii="Times New Roman" w:hAnsi="Times New Roman" w:cs="Times New Roman"/>
                <w:sz w:val="28"/>
                <w:szCs w:val="28"/>
              </w:rPr>
              <w:t xml:space="preserve">Асбест, </w:t>
            </w:r>
          </w:p>
          <w:p w:rsidR="00743F74" w:rsidRPr="00AF044C" w:rsidRDefault="00743F74" w:rsidP="00BF065B">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 xml:space="preserve"> ул. </w:t>
            </w:r>
            <w:r w:rsidR="00B214AF" w:rsidRPr="00AF044C">
              <w:rPr>
                <w:rFonts w:ascii="Times New Roman" w:hAnsi="Times New Roman" w:cs="Times New Roman"/>
                <w:sz w:val="28"/>
                <w:szCs w:val="28"/>
              </w:rPr>
              <w:t>Уральская</w:t>
            </w:r>
            <w:r w:rsidR="00FE0F91" w:rsidRPr="00AF044C">
              <w:rPr>
                <w:rFonts w:ascii="Times New Roman" w:hAnsi="Times New Roman" w:cs="Times New Roman"/>
                <w:sz w:val="28"/>
                <w:szCs w:val="28"/>
              </w:rPr>
              <w:t>,</w:t>
            </w:r>
            <w:r w:rsidRPr="00AF044C">
              <w:rPr>
                <w:rFonts w:ascii="Times New Roman" w:hAnsi="Times New Roman" w:cs="Times New Roman"/>
                <w:sz w:val="28"/>
                <w:szCs w:val="28"/>
              </w:rPr>
              <w:t xml:space="preserve"> д. </w:t>
            </w:r>
            <w:r w:rsidR="00B214AF" w:rsidRPr="00AF044C">
              <w:rPr>
                <w:rFonts w:ascii="Times New Roman" w:hAnsi="Times New Roman" w:cs="Times New Roman"/>
                <w:sz w:val="28"/>
                <w:szCs w:val="28"/>
              </w:rPr>
              <w:t>73</w:t>
            </w:r>
          </w:p>
        </w:tc>
      </w:tr>
      <w:tr w:rsidR="00743F74" w:rsidRPr="00AF044C" w:rsidTr="005331B6">
        <w:tc>
          <w:tcPr>
            <w:tcW w:w="2330" w:type="dxa"/>
          </w:tcPr>
          <w:p w:rsidR="00743F74" w:rsidRPr="00AF044C" w:rsidRDefault="00743F74" w:rsidP="001735E9">
            <w:pPr>
              <w:pStyle w:val="ConsPlusNormal"/>
              <w:rPr>
                <w:rFonts w:ascii="Times New Roman" w:hAnsi="Times New Roman" w:cs="Times New Roman"/>
                <w:sz w:val="28"/>
                <w:szCs w:val="28"/>
              </w:rPr>
            </w:pPr>
            <w:r w:rsidRPr="00AF044C">
              <w:rPr>
                <w:rFonts w:ascii="Times New Roman" w:hAnsi="Times New Roman" w:cs="Times New Roman"/>
                <w:sz w:val="28"/>
                <w:szCs w:val="28"/>
              </w:rPr>
              <w:t>Основной разработчик Программы, его местонахождение</w:t>
            </w:r>
          </w:p>
        </w:tc>
        <w:tc>
          <w:tcPr>
            <w:tcW w:w="7655" w:type="dxa"/>
          </w:tcPr>
          <w:p w:rsidR="00B214AF" w:rsidRPr="00AF044C" w:rsidRDefault="00B214AF" w:rsidP="00BF065B">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 xml:space="preserve">Администрация Асбестовского городского округа. </w:t>
            </w:r>
          </w:p>
          <w:p w:rsidR="00743F74" w:rsidRPr="00AF044C" w:rsidRDefault="00B214AF" w:rsidP="00BF065B">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 xml:space="preserve">Адрес: 624260, Свердловская область, г. Асбест,  </w:t>
            </w:r>
            <w:r w:rsidR="005E1E83">
              <w:rPr>
                <w:rFonts w:ascii="Times New Roman" w:hAnsi="Times New Roman" w:cs="Times New Roman"/>
                <w:sz w:val="28"/>
                <w:szCs w:val="28"/>
              </w:rPr>
              <w:t xml:space="preserve">                             </w:t>
            </w:r>
            <w:r w:rsidRPr="00AF044C">
              <w:rPr>
                <w:rFonts w:ascii="Times New Roman" w:hAnsi="Times New Roman" w:cs="Times New Roman"/>
                <w:sz w:val="28"/>
                <w:szCs w:val="28"/>
              </w:rPr>
              <w:t>ул. Уральская</w:t>
            </w:r>
            <w:r w:rsidR="00FE0F91" w:rsidRPr="00AF044C">
              <w:rPr>
                <w:rFonts w:ascii="Times New Roman" w:hAnsi="Times New Roman" w:cs="Times New Roman"/>
                <w:sz w:val="28"/>
                <w:szCs w:val="28"/>
              </w:rPr>
              <w:t>,</w:t>
            </w:r>
            <w:r w:rsidRPr="00AF044C">
              <w:rPr>
                <w:rFonts w:ascii="Times New Roman" w:hAnsi="Times New Roman" w:cs="Times New Roman"/>
                <w:sz w:val="28"/>
                <w:szCs w:val="28"/>
              </w:rPr>
              <w:t xml:space="preserve"> д. 73</w:t>
            </w:r>
          </w:p>
        </w:tc>
      </w:tr>
      <w:tr w:rsidR="00743F74" w:rsidRPr="00AF044C" w:rsidTr="005331B6">
        <w:tc>
          <w:tcPr>
            <w:tcW w:w="2330" w:type="dxa"/>
          </w:tcPr>
          <w:p w:rsidR="00743F74" w:rsidRPr="00AF044C" w:rsidRDefault="00743F74" w:rsidP="001735E9">
            <w:pPr>
              <w:pStyle w:val="ConsPlusNormal"/>
              <w:rPr>
                <w:rFonts w:ascii="Times New Roman" w:hAnsi="Times New Roman" w:cs="Times New Roman"/>
                <w:sz w:val="28"/>
                <w:szCs w:val="28"/>
              </w:rPr>
            </w:pPr>
            <w:r w:rsidRPr="00AF044C">
              <w:rPr>
                <w:rFonts w:ascii="Times New Roman" w:hAnsi="Times New Roman" w:cs="Times New Roman"/>
                <w:sz w:val="28"/>
                <w:szCs w:val="28"/>
              </w:rPr>
              <w:t>Цель Программы</w:t>
            </w:r>
          </w:p>
        </w:tc>
        <w:tc>
          <w:tcPr>
            <w:tcW w:w="7655" w:type="dxa"/>
          </w:tcPr>
          <w:p w:rsidR="00743F74" w:rsidRPr="00AF044C" w:rsidRDefault="00743F74" w:rsidP="00FE0F91">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 xml:space="preserve">Сбалансированное, комплексное развитие социальной инфраструктуры </w:t>
            </w:r>
            <w:r w:rsidR="001735E9" w:rsidRPr="00AF044C">
              <w:rPr>
                <w:rFonts w:ascii="Times New Roman" w:hAnsi="Times New Roman" w:cs="Times New Roman"/>
                <w:sz w:val="28"/>
                <w:szCs w:val="28"/>
              </w:rPr>
              <w:t>Асбестовского</w:t>
            </w:r>
            <w:r w:rsidRPr="00AF044C">
              <w:rPr>
                <w:rFonts w:ascii="Times New Roman" w:hAnsi="Times New Roman" w:cs="Times New Roman"/>
                <w:sz w:val="28"/>
                <w:szCs w:val="28"/>
              </w:rPr>
              <w:t xml:space="preserve"> городского округа в соответствии с установленными потребностями в объектах социальной инфраструктуры</w:t>
            </w:r>
          </w:p>
        </w:tc>
      </w:tr>
      <w:tr w:rsidR="00743F74" w:rsidRPr="00AF044C" w:rsidTr="005331B6">
        <w:tc>
          <w:tcPr>
            <w:tcW w:w="2330" w:type="dxa"/>
          </w:tcPr>
          <w:p w:rsidR="00743F74" w:rsidRPr="00AF044C" w:rsidRDefault="00743F74" w:rsidP="001735E9">
            <w:pPr>
              <w:pStyle w:val="ConsPlusNormal"/>
              <w:rPr>
                <w:rFonts w:ascii="Times New Roman" w:hAnsi="Times New Roman" w:cs="Times New Roman"/>
                <w:sz w:val="28"/>
                <w:szCs w:val="28"/>
              </w:rPr>
            </w:pPr>
            <w:r w:rsidRPr="00AF044C">
              <w:rPr>
                <w:rFonts w:ascii="Times New Roman" w:hAnsi="Times New Roman" w:cs="Times New Roman"/>
                <w:sz w:val="28"/>
                <w:szCs w:val="28"/>
              </w:rPr>
              <w:t>Задачи Программы</w:t>
            </w:r>
          </w:p>
        </w:tc>
        <w:tc>
          <w:tcPr>
            <w:tcW w:w="7655" w:type="dxa"/>
          </w:tcPr>
          <w:p w:rsidR="00743F74" w:rsidRPr="00AF044C" w:rsidRDefault="00743F74" w:rsidP="00B214AF">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 xml:space="preserve">1. Развитие социальной инфраструктуры городского округа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w:t>
            </w:r>
            <w:r w:rsidR="00B214AF" w:rsidRPr="00AF044C">
              <w:rPr>
                <w:rFonts w:ascii="Times New Roman" w:hAnsi="Times New Roman" w:cs="Times New Roman"/>
                <w:sz w:val="28"/>
                <w:szCs w:val="28"/>
              </w:rPr>
              <w:t>Асбестовском</w:t>
            </w:r>
            <w:r w:rsidRPr="00AF044C">
              <w:rPr>
                <w:rFonts w:ascii="Times New Roman" w:hAnsi="Times New Roman" w:cs="Times New Roman"/>
                <w:sz w:val="28"/>
                <w:szCs w:val="28"/>
              </w:rPr>
              <w:t xml:space="preserve"> городском округе.</w:t>
            </w:r>
          </w:p>
          <w:p w:rsidR="00743F74" w:rsidRPr="00AF044C" w:rsidRDefault="00743F74" w:rsidP="00B214AF">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2. Привлечение широких масс населения к занятиям спортом и культивирование здорового образа жизни за счет строительства, реконструкции и модернизации спортивных сооружений.</w:t>
            </w:r>
          </w:p>
          <w:p w:rsidR="00743F74" w:rsidRPr="00AF044C" w:rsidRDefault="00743F74" w:rsidP="00B214AF">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3. Создание условий для получения качественного дошкольного, общего и дополнительного образования, предоставление дополнительных мест в детских дошкольных учреждениях за счет строительства, реконструкции и модернизации муниципальных образовательных учреждений, организация системной работы по созданию новых мест в муниципальных общеобразовательных организациях в соответствии с прогнозируемой потребностью и современными условиями обучения.</w:t>
            </w:r>
          </w:p>
          <w:p w:rsidR="00743F74" w:rsidRPr="00AF044C" w:rsidRDefault="00743F74" w:rsidP="00B214AF">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4. Обеспечение доступности и качества услуг, оказываемых населению в сфере культуры и дополнительного образования в сфере культуры.</w:t>
            </w:r>
          </w:p>
          <w:p w:rsidR="00743F74" w:rsidRPr="00AF044C" w:rsidRDefault="00743F74" w:rsidP="00B214AF">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5. Повышение доступности объектов социальной инфраструктуры для всех категорий населения</w:t>
            </w:r>
          </w:p>
        </w:tc>
      </w:tr>
      <w:tr w:rsidR="00743F74" w:rsidRPr="00AF044C" w:rsidTr="005331B6">
        <w:tc>
          <w:tcPr>
            <w:tcW w:w="2330" w:type="dxa"/>
          </w:tcPr>
          <w:p w:rsidR="00743F74" w:rsidRPr="00AF044C" w:rsidRDefault="00743F74" w:rsidP="001735E9">
            <w:pPr>
              <w:pStyle w:val="ConsPlusNormal"/>
              <w:rPr>
                <w:rFonts w:ascii="Times New Roman" w:hAnsi="Times New Roman" w:cs="Times New Roman"/>
                <w:sz w:val="28"/>
                <w:szCs w:val="28"/>
              </w:rPr>
            </w:pPr>
            <w:r w:rsidRPr="00AF044C">
              <w:rPr>
                <w:rFonts w:ascii="Times New Roman" w:hAnsi="Times New Roman" w:cs="Times New Roman"/>
                <w:sz w:val="28"/>
                <w:szCs w:val="28"/>
              </w:rPr>
              <w:t>Целевые показатели (индикаторы) Программы</w:t>
            </w:r>
          </w:p>
        </w:tc>
        <w:tc>
          <w:tcPr>
            <w:tcW w:w="7655" w:type="dxa"/>
          </w:tcPr>
          <w:p w:rsidR="00340ED4" w:rsidRPr="00AF044C" w:rsidRDefault="00743F74" w:rsidP="00ED7B25">
            <w:pPr>
              <w:spacing w:after="0" w:line="240" w:lineRule="auto"/>
              <w:jc w:val="both"/>
              <w:rPr>
                <w:rFonts w:ascii="Times New Roman" w:hAnsi="Times New Roman" w:cs="Times New Roman"/>
                <w:sz w:val="28"/>
                <w:szCs w:val="28"/>
              </w:rPr>
            </w:pPr>
            <w:r w:rsidRPr="00AF044C">
              <w:rPr>
                <w:rFonts w:ascii="Times New Roman" w:hAnsi="Times New Roman" w:cs="Times New Roman"/>
                <w:sz w:val="28"/>
                <w:szCs w:val="28"/>
              </w:rPr>
              <w:t xml:space="preserve">- </w:t>
            </w:r>
            <w:r w:rsidR="00340ED4" w:rsidRPr="00AF044C">
              <w:rPr>
                <w:rFonts w:ascii="Times New Roman" w:hAnsi="Times New Roman" w:cs="Times New Roman"/>
                <w:sz w:val="28"/>
                <w:szCs w:val="28"/>
              </w:rPr>
              <w:t>доля детей дошкольного возраста, обеспеченных местами в детских дошкольных образовательных муниципальных учреждениях</w:t>
            </w:r>
            <w:r w:rsidR="00ED7B25">
              <w:rPr>
                <w:rFonts w:ascii="Times New Roman" w:hAnsi="Times New Roman" w:cs="Times New Roman"/>
                <w:sz w:val="28"/>
                <w:szCs w:val="28"/>
              </w:rPr>
              <w:t>;</w:t>
            </w:r>
          </w:p>
          <w:p w:rsidR="00340ED4" w:rsidRPr="00AF044C" w:rsidRDefault="00340ED4" w:rsidP="00ED7B25">
            <w:pPr>
              <w:spacing w:after="0" w:line="240" w:lineRule="auto"/>
              <w:jc w:val="both"/>
              <w:rPr>
                <w:rFonts w:ascii="Times New Roman" w:hAnsi="Times New Roman" w:cs="Times New Roman"/>
                <w:sz w:val="28"/>
                <w:szCs w:val="28"/>
              </w:rPr>
            </w:pPr>
            <w:r w:rsidRPr="00AF044C">
              <w:rPr>
                <w:rFonts w:ascii="Times New Roman" w:hAnsi="Times New Roman" w:cs="Times New Roman"/>
                <w:sz w:val="28"/>
                <w:szCs w:val="28"/>
              </w:rPr>
              <w:t xml:space="preserve"> - доля детей школьного возраста, обеспеченных местами в муниципальных школах</w:t>
            </w:r>
            <w:r w:rsidR="00ED7B25">
              <w:rPr>
                <w:rFonts w:ascii="Times New Roman" w:hAnsi="Times New Roman" w:cs="Times New Roman"/>
                <w:sz w:val="28"/>
                <w:szCs w:val="28"/>
              </w:rPr>
              <w:t>;</w:t>
            </w:r>
          </w:p>
          <w:p w:rsidR="00340ED4" w:rsidRPr="00AF044C" w:rsidRDefault="00340ED4" w:rsidP="00ED7B25">
            <w:pPr>
              <w:spacing w:after="0" w:line="240" w:lineRule="auto"/>
              <w:jc w:val="both"/>
              <w:rPr>
                <w:rFonts w:ascii="Times New Roman" w:hAnsi="Times New Roman" w:cs="Times New Roman"/>
                <w:sz w:val="28"/>
                <w:szCs w:val="28"/>
              </w:rPr>
            </w:pPr>
            <w:r w:rsidRPr="00AF044C">
              <w:rPr>
                <w:rFonts w:ascii="Times New Roman" w:hAnsi="Times New Roman" w:cs="Times New Roman"/>
                <w:sz w:val="28"/>
                <w:szCs w:val="28"/>
              </w:rPr>
              <w:t xml:space="preserve"> - доля детей, обучающихся по дополнительным образовательным программам</w:t>
            </w:r>
            <w:r w:rsidR="00ED7B25">
              <w:rPr>
                <w:rFonts w:ascii="Times New Roman" w:hAnsi="Times New Roman" w:cs="Times New Roman"/>
                <w:sz w:val="28"/>
                <w:szCs w:val="28"/>
              </w:rPr>
              <w:t>;</w:t>
            </w:r>
          </w:p>
          <w:p w:rsidR="00772063" w:rsidRPr="00AF044C" w:rsidRDefault="00340ED4" w:rsidP="00ED7B25">
            <w:pPr>
              <w:spacing w:after="0" w:line="240" w:lineRule="auto"/>
              <w:jc w:val="both"/>
              <w:rPr>
                <w:rFonts w:ascii="Times New Roman" w:hAnsi="Times New Roman" w:cs="Times New Roman"/>
                <w:sz w:val="28"/>
                <w:szCs w:val="28"/>
              </w:rPr>
            </w:pPr>
            <w:r w:rsidRPr="00AF044C">
              <w:rPr>
                <w:rFonts w:ascii="Times New Roman" w:hAnsi="Times New Roman" w:cs="Times New Roman"/>
                <w:sz w:val="28"/>
                <w:szCs w:val="28"/>
              </w:rPr>
              <w:lastRenderedPageBreak/>
              <w:t xml:space="preserve"> - количество построенных и реконструированных учреждений образования, введенных в эксплуатацию</w:t>
            </w:r>
            <w:r w:rsidR="00ED7B25">
              <w:rPr>
                <w:rFonts w:ascii="Times New Roman" w:hAnsi="Times New Roman" w:cs="Times New Roman"/>
                <w:sz w:val="28"/>
                <w:szCs w:val="28"/>
              </w:rPr>
              <w:t>;</w:t>
            </w:r>
          </w:p>
          <w:p w:rsidR="00772063" w:rsidRPr="00AF044C" w:rsidRDefault="00340ED4" w:rsidP="00ED7B25">
            <w:pPr>
              <w:spacing w:after="0" w:line="240" w:lineRule="auto"/>
              <w:jc w:val="both"/>
              <w:rPr>
                <w:rFonts w:ascii="Times New Roman" w:hAnsi="Times New Roman" w:cs="Times New Roman"/>
                <w:sz w:val="28"/>
                <w:szCs w:val="28"/>
              </w:rPr>
            </w:pPr>
            <w:r w:rsidRPr="00AF044C">
              <w:rPr>
                <w:rFonts w:ascii="Times New Roman" w:hAnsi="Times New Roman" w:cs="Times New Roman"/>
                <w:sz w:val="28"/>
                <w:szCs w:val="28"/>
              </w:rPr>
              <w:t xml:space="preserve"> - п</w:t>
            </w:r>
            <w:r w:rsidR="00772063" w:rsidRPr="00AF044C">
              <w:rPr>
                <w:rFonts w:ascii="Times New Roman" w:hAnsi="Times New Roman" w:cs="Times New Roman"/>
                <w:sz w:val="28"/>
                <w:szCs w:val="28"/>
              </w:rPr>
              <w:t>осещаемость учреждений культуры</w:t>
            </w:r>
            <w:r w:rsidRPr="00AF044C">
              <w:rPr>
                <w:rFonts w:ascii="Times New Roman" w:hAnsi="Times New Roman" w:cs="Times New Roman"/>
                <w:sz w:val="28"/>
                <w:szCs w:val="28"/>
              </w:rPr>
              <w:t>;</w:t>
            </w:r>
          </w:p>
          <w:p w:rsidR="00772063" w:rsidRPr="00AF044C" w:rsidRDefault="00DB373D" w:rsidP="00ED7B25">
            <w:pPr>
              <w:spacing w:after="0" w:line="240" w:lineRule="auto"/>
              <w:jc w:val="both"/>
              <w:rPr>
                <w:rFonts w:ascii="Times New Roman" w:hAnsi="Times New Roman" w:cs="Times New Roman"/>
                <w:sz w:val="28"/>
                <w:szCs w:val="28"/>
              </w:rPr>
            </w:pPr>
            <w:r w:rsidRPr="00AF044C">
              <w:rPr>
                <w:rFonts w:ascii="Times New Roman" w:hAnsi="Times New Roman" w:cs="Times New Roman"/>
                <w:sz w:val="28"/>
                <w:szCs w:val="28"/>
              </w:rPr>
              <w:t xml:space="preserve"> - к</w:t>
            </w:r>
            <w:r w:rsidR="00772063" w:rsidRPr="00AF044C">
              <w:rPr>
                <w:rFonts w:ascii="Times New Roman" w:hAnsi="Times New Roman" w:cs="Times New Roman"/>
                <w:sz w:val="28"/>
                <w:szCs w:val="28"/>
              </w:rPr>
              <w:t>оличество построенных и реконструированных учреждений культуры, введенных в эксплуатацию</w:t>
            </w:r>
            <w:r w:rsidRPr="00AF044C">
              <w:rPr>
                <w:rFonts w:ascii="Times New Roman" w:hAnsi="Times New Roman" w:cs="Times New Roman"/>
                <w:sz w:val="28"/>
                <w:szCs w:val="28"/>
              </w:rPr>
              <w:t>;</w:t>
            </w:r>
          </w:p>
          <w:p w:rsidR="00772063" w:rsidRPr="00AF044C" w:rsidRDefault="00DB373D" w:rsidP="00ED7B25">
            <w:pPr>
              <w:spacing w:after="0" w:line="240" w:lineRule="auto"/>
              <w:jc w:val="both"/>
              <w:rPr>
                <w:rFonts w:ascii="Times New Roman" w:hAnsi="Times New Roman" w:cs="Times New Roman"/>
                <w:sz w:val="28"/>
                <w:szCs w:val="28"/>
              </w:rPr>
            </w:pPr>
            <w:r w:rsidRPr="00AF044C">
              <w:rPr>
                <w:rFonts w:ascii="Times New Roman" w:hAnsi="Times New Roman" w:cs="Times New Roman"/>
                <w:sz w:val="28"/>
                <w:szCs w:val="28"/>
              </w:rPr>
              <w:t xml:space="preserve"> - д</w:t>
            </w:r>
            <w:r w:rsidR="00772063" w:rsidRPr="00AF044C">
              <w:rPr>
                <w:rFonts w:ascii="Times New Roman" w:hAnsi="Times New Roman" w:cs="Times New Roman"/>
                <w:sz w:val="28"/>
                <w:szCs w:val="28"/>
              </w:rPr>
              <w:t>оля учреждений культуры и искусства, находящихся в удовлетворительном состоянии, в общем количестве учреждений культуры и искусства</w:t>
            </w:r>
            <w:r w:rsidRPr="00AF044C">
              <w:rPr>
                <w:rFonts w:ascii="Times New Roman" w:hAnsi="Times New Roman" w:cs="Times New Roman"/>
                <w:sz w:val="28"/>
                <w:szCs w:val="28"/>
              </w:rPr>
              <w:t>;</w:t>
            </w:r>
          </w:p>
          <w:p w:rsidR="00772063" w:rsidRPr="00AF044C" w:rsidRDefault="00DB373D" w:rsidP="00ED7B25">
            <w:pPr>
              <w:spacing w:after="0" w:line="240" w:lineRule="auto"/>
              <w:jc w:val="both"/>
              <w:rPr>
                <w:rFonts w:ascii="Times New Roman" w:hAnsi="Times New Roman" w:cs="Times New Roman"/>
                <w:sz w:val="28"/>
                <w:szCs w:val="28"/>
              </w:rPr>
            </w:pPr>
            <w:r w:rsidRPr="00AF044C">
              <w:rPr>
                <w:rFonts w:ascii="Times New Roman" w:hAnsi="Times New Roman" w:cs="Times New Roman"/>
                <w:sz w:val="28"/>
                <w:szCs w:val="28"/>
              </w:rPr>
              <w:t xml:space="preserve"> - д</w:t>
            </w:r>
            <w:r w:rsidR="00772063" w:rsidRPr="00AF044C">
              <w:rPr>
                <w:rFonts w:ascii="Times New Roman" w:hAnsi="Times New Roman" w:cs="Times New Roman"/>
                <w:sz w:val="28"/>
                <w:szCs w:val="28"/>
              </w:rPr>
              <w:t>оля населения, систематически занимающегося физической культурой и спортом в общей численности населения в возрасте от 3-79 лет</w:t>
            </w:r>
            <w:r w:rsidRPr="00AF044C">
              <w:rPr>
                <w:rFonts w:ascii="Times New Roman" w:hAnsi="Times New Roman" w:cs="Times New Roman"/>
                <w:sz w:val="28"/>
                <w:szCs w:val="28"/>
              </w:rPr>
              <w:t>;</w:t>
            </w:r>
          </w:p>
          <w:p w:rsidR="00772063" w:rsidRPr="00AF044C" w:rsidRDefault="00DB373D" w:rsidP="00ED7B25">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 xml:space="preserve"> - к</w:t>
            </w:r>
            <w:r w:rsidR="00772063" w:rsidRPr="00AF044C">
              <w:rPr>
                <w:rFonts w:ascii="Times New Roman" w:hAnsi="Times New Roman" w:cs="Times New Roman"/>
                <w:sz w:val="28"/>
                <w:szCs w:val="28"/>
              </w:rPr>
              <w:t>оличество построенных и реконструированных учреждений физической культуры и спорта, введенных в эксплуатацию</w:t>
            </w:r>
            <w:r w:rsidRPr="00AF044C">
              <w:rPr>
                <w:rFonts w:ascii="Times New Roman" w:hAnsi="Times New Roman" w:cs="Times New Roman"/>
                <w:sz w:val="28"/>
                <w:szCs w:val="28"/>
              </w:rPr>
              <w:t>;</w:t>
            </w:r>
          </w:p>
          <w:p w:rsidR="00743F74" w:rsidRPr="00AF044C" w:rsidRDefault="00DB373D" w:rsidP="00ED7B25">
            <w:pPr>
              <w:spacing w:after="0" w:line="240" w:lineRule="auto"/>
              <w:jc w:val="both"/>
              <w:rPr>
                <w:rFonts w:ascii="Times New Roman" w:hAnsi="Times New Roman" w:cs="Times New Roman"/>
                <w:sz w:val="28"/>
                <w:szCs w:val="28"/>
              </w:rPr>
            </w:pPr>
            <w:r w:rsidRPr="00AF044C">
              <w:rPr>
                <w:rFonts w:ascii="Times New Roman" w:hAnsi="Times New Roman" w:cs="Times New Roman"/>
                <w:sz w:val="28"/>
                <w:szCs w:val="28"/>
              </w:rPr>
              <w:t xml:space="preserve"> - у</w:t>
            </w:r>
            <w:r w:rsidR="00772063" w:rsidRPr="00AF044C">
              <w:rPr>
                <w:rFonts w:ascii="Times New Roman" w:hAnsi="Times New Roman" w:cs="Times New Roman"/>
                <w:sz w:val="28"/>
                <w:szCs w:val="28"/>
              </w:rPr>
              <w:t>ровень обеспеченности населения спортивными сооружениями, исходя из единовременной пропускной способности объектов спорта</w:t>
            </w:r>
          </w:p>
        </w:tc>
      </w:tr>
      <w:tr w:rsidR="00743F74" w:rsidRPr="00AF044C" w:rsidTr="005331B6">
        <w:tc>
          <w:tcPr>
            <w:tcW w:w="2330" w:type="dxa"/>
          </w:tcPr>
          <w:p w:rsidR="00743F74" w:rsidRPr="00AF044C" w:rsidRDefault="00743F74" w:rsidP="001735E9">
            <w:pPr>
              <w:pStyle w:val="ConsPlusNormal"/>
              <w:rPr>
                <w:rFonts w:ascii="Times New Roman" w:hAnsi="Times New Roman" w:cs="Times New Roman"/>
                <w:sz w:val="28"/>
                <w:szCs w:val="28"/>
              </w:rPr>
            </w:pPr>
            <w:r w:rsidRPr="00AF044C">
              <w:rPr>
                <w:rFonts w:ascii="Times New Roman" w:hAnsi="Times New Roman" w:cs="Times New Roman"/>
                <w:sz w:val="28"/>
                <w:szCs w:val="28"/>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655" w:type="dxa"/>
          </w:tcPr>
          <w:p w:rsidR="00412490" w:rsidRPr="00AF044C" w:rsidRDefault="00743F74" w:rsidP="00ED7B25">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 xml:space="preserve">1. </w:t>
            </w:r>
            <w:r w:rsidR="00412490" w:rsidRPr="00AF044C">
              <w:rPr>
                <w:rFonts w:ascii="Times New Roman" w:hAnsi="Times New Roman" w:cs="Times New Roman"/>
                <w:sz w:val="28"/>
                <w:szCs w:val="28"/>
              </w:rPr>
              <w:t>Строительство здания МАОУ «Средняя общеобразовательная школа № 30»</w:t>
            </w:r>
            <w:r w:rsidR="00D70D3A">
              <w:rPr>
                <w:rFonts w:ascii="Times New Roman" w:hAnsi="Times New Roman" w:cs="Times New Roman"/>
                <w:sz w:val="28"/>
                <w:szCs w:val="28"/>
              </w:rPr>
              <w:t xml:space="preserve"> Асбестовского городского округа</w:t>
            </w:r>
            <w:r w:rsidR="00ED7B25">
              <w:rPr>
                <w:rFonts w:ascii="Times New Roman" w:hAnsi="Times New Roman" w:cs="Times New Roman"/>
                <w:sz w:val="28"/>
                <w:szCs w:val="28"/>
              </w:rPr>
              <w:t>.</w:t>
            </w:r>
          </w:p>
          <w:p w:rsidR="00412490" w:rsidRPr="00AF044C" w:rsidRDefault="00412490" w:rsidP="00ED7B25">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2. Реконструкция МБОУ «Основная общеобразовательная школа № 12» Асбестовского городского округа</w:t>
            </w:r>
            <w:r w:rsidR="00ED7B25">
              <w:rPr>
                <w:rFonts w:ascii="Times New Roman" w:hAnsi="Times New Roman" w:cs="Times New Roman"/>
                <w:sz w:val="28"/>
                <w:szCs w:val="28"/>
              </w:rPr>
              <w:t>.</w:t>
            </w:r>
          </w:p>
          <w:p w:rsidR="00412490" w:rsidRPr="00AF044C" w:rsidRDefault="00412490" w:rsidP="00ED7B25">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3. Реконструкция стадиона МАОУ «Средняя общеобразовательная школа № 21»</w:t>
            </w:r>
            <w:r w:rsidR="00ED7B25">
              <w:rPr>
                <w:rFonts w:ascii="Times New Roman" w:hAnsi="Times New Roman" w:cs="Times New Roman"/>
                <w:sz w:val="28"/>
                <w:szCs w:val="28"/>
              </w:rPr>
              <w:t>.</w:t>
            </w:r>
          </w:p>
          <w:p w:rsidR="00412490" w:rsidRPr="00AF044C" w:rsidRDefault="00412490" w:rsidP="00ED7B25">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4. Оборудование спортивной площадки МАУ «Детский загородный оздоровительный лагерь «Заря».</w:t>
            </w:r>
          </w:p>
          <w:p w:rsidR="001B207C" w:rsidRPr="00AF044C" w:rsidRDefault="001B207C" w:rsidP="00ED7B25">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5. Проектирование и капитальный ремонт филиала «Центр народной культуры «Лад</w:t>
            </w:r>
            <w:r w:rsidR="0096253D">
              <w:rPr>
                <w:rFonts w:ascii="Times New Roman" w:hAnsi="Times New Roman" w:cs="Times New Roman"/>
                <w:sz w:val="28"/>
                <w:szCs w:val="28"/>
              </w:rPr>
              <w:t>» МБУК «ЦКиД им. Горького».</w:t>
            </w:r>
          </w:p>
          <w:p w:rsidR="00412490" w:rsidRPr="00AF044C" w:rsidRDefault="001B207C" w:rsidP="00ED7B25">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6. Проектирование и строительство парковой зоны МБУК «Центр культуры и досуга им. Горького»</w:t>
            </w:r>
            <w:r w:rsidR="00D70D3A">
              <w:rPr>
                <w:rFonts w:ascii="Times New Roman" w:hAnsi="Times New Roman" w:cs="Times New Roman"/>
                <w:sz w:val="28"/>
                <w:szCs w:val="28"/>
              </w:rPr>
              <w:t xml:space="preserve"> в рамках  </w:t>
            </w:r>
            <w:r w:rsidR="00955D61">
              <w:rPr>
                <w:rFonts w:ascii="Times New Roman" w:hAnsi="Times New Roman" w:cs="Times New Roman"/>
                <w:sz w:val="28"/>
                <w:szCs w:val="28"/>
              </w:rPr>
              <w:t>программы «Комфортная городская среда»</w:t>
            </w:r>
          </w:p>
          <w:p w:rsidR="001B207C" w:rsidRPr="00AF044C" w:rsidRDefault="001B207C" w:rsidP="00ED7B25">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 xml:space="preserve">7. Проектирование и реконструкция </w:t>
            </w:r>
            <w:r w:rsidR="00955D61">
              <w:rPr>
                <w:rFonts w:ascii="Times New Roman" w:hAnsi="Times New Roman" w:cs="Times New Roman"/>
                <w:sz w:val="28"/>
                <w:szCs w:val="28"/>
              </w:rPr>
              <w:t xml:space="preserve">здания </w:t>
            </w:r>
            <w:r w:rsidRPr="00AF044C">
              <w:rPr>
                <w:rFonts w:ascii="Times New Roman" w:hAnsi="Times New Roman" w:cs="Times New Roman"/>
                <w:sz w:val="28"/>
                <w:szCs w:val="28"/>
              </w:rPr>
              <w:t>МАУК «Киноконцертный театр «Прогресс» Асбестовского городского округа</w:t>
            </w:r>
            <w:r w:rsidR="005969B5" w:rsidRPr="00AF044C">
              <w:rPr>
                <w:rFonts w:ascii="Times New Roman" w:hAnsi="Times New Roman" w:cs="Times New Roman"/>
                <w:sz w:val="28"/>
                <w:szCs w:val="28"/>
              </w:rPr>
              <w:t>.</w:t>
            </w:r>
          </w:p>
          <w:p w:rsidR="005969B5" w:rsidRPr="00AF044C" w:rsidRDefault="005969B5" w:rsidP="00ED7B25">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8. Проектирование и капитальный ремонт фасада МБУК «Центр культуры и досуга им. Горького.</w:t>
            </w:r>
          </w:p>
          <w:p w:rsidR="005969B5" w:rsidRPr="00AF044C" w:rsidRDefault="005969B5" w:rsidP="00ED7B25">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 xml:space="preserve">9. Проектирование и </w:t>
            </w:r>
            <w:r w:rsidR="00955D61">
              <w:rPr>
                <w:rFonts w:ascii="Times New Roman" w:hAnsi="Times New Roman" w:cs="Times New Roman"/>
                <w:sz w:val="28"/>
                <w:szCs w:val="28"/>
              </w:rPr>
              <w:t>строительство</w:t>
            </w:r>
            <w:r w:rsidRPr="00AF044C">
              <w:rPr>
                <w:rFonts w:ascii="Times New Roman" w:hAnsi="Times New Roman" w:cs="Times New Roman"/>
                <w:sz w:val="28"/>
                <w:szCs w:val="28"/>
              </w:rPr>
              <w:t xml:space="preserve"> конно-спортивного отделения.</w:t>
            </w:r>
          </w:p>
          <w:p w:rsidR="005969B5" w:rsidRPr="00AF044C" w:rsidRDefault="005969B5" w:rsidP="00ED7B25">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10. Проектирование и реконструкция спортивных площадок стадиона «Ураласбест».</w:t>
            </w:r>
          </w:p>
          <w:p w:rsidR="005969B5" w:rsidRDefault="005969B5" w:rsidP="00ED7B25">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11. Проектирование и реконструкция трибун  стадиона «Ураласбест».</w:t>
            </w:r>
          </w:p>
          <w:p w:rsidR="00E2562B" w:rsidRPr="00AF044C" w:rsidRDefault="00E2562B" w:rsidP="00ED7B25">
            <w:pPr>
              <w:pStyle w:val="ConsPlusNormal"/>
              <w:jc w:val="both"/>
              <w:rPr>
                <w:rFonts w:ascii="Times New Roman" w:hAnsi="Times New Roman" w:cs="Times New Roman"/>
                <w:sz w:val="28"/>
                <w:szCs w:val="28"/>
                <w:highlight w:val="yellow"/>
              </w:rPr>
            </w:pPr>
          </w:p>
          <w:p w:rsidR="005969B5" w:rsidRPr="00AF044C" w:rsidRDefault="005969B5" w:rsidP="00ED7B25">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lastRenderedPageBreak/>
              <w:t>12. Проектирование и строительство лыжной базы и лыжероллерной трассы.</w:t>
            </w:r>
          </w:p>
          <w:p w:rsidR="005969B5" w:rsidRPr="00AF044C" w:rsidRDefault="005969B5" w:rsidP="00ED7B25">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13. Проектирование и строительство физкультурно-оздоровительного комплекса.</w:t>
            </w:r>
          </w:p>
          <w:p w:rsidR="00743F74" w:rsidRPr="00AF044C" w:rsidRDefault="005969B5" w:rsidP="00ED7B25">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14. Проектирование и строительство плавательного бассейна.</w:t>
            </w:r>
          </w:p>
        </w:tc>
      </w:tr>
      <w:tr w:rsidR="00743F74" w:rsidRPr="00AF044C" w:rsidTr="005331B6">
        <w:tc>
          <w:tcPr>
            <w:tcW w:w="2330" w:type="dxa"/>
          </w:tcPr>
          <w:p w:rsidR="00743F74" w:rsidRPr="00AF044C" w:rsidRDefault="00743F74" w:rsidP="001735E9">
            <w:pPr>
              <w:pStyle w:val="ConsPlusNormal"/>
              <w:rPr>
                <w:rFonts w:ascii="Times New Roman" w:hAnsi="Times New Roman" w:cs="Times New Roman"/>
                <w:sz w:val="28"/>
                <w:szCs w:val="28"/>
              </w:rPr>
            </w:pPr>
            <w:r w:rsidRPr="00AF044C">
              <w:rPr>
                <w:rFonts w:ascii="Times New Roman" w:hAnsi="Times New Roman" w:cs="Times New Roman"/>
                <w:sz w:val="28"/>
                <w:szCs w:val="28"/>
              </w:rPr>
              <w:lastRenderedPageBreak/>
              <w:t>Сроки и этапы реализации программы</w:t>
            </w:r>
          </w:p>
        </w:tc>
        <w:tc>
          <w:tcPr>
            <w:tcW w:w="7655" w:type="dxa"/>
          </w:tcPr>
          <w:p w:rsidR="00743F74" w:rsidRPr="00AF044C" w:rsidRDefault="00743F74" w:rsidP="002A0487">
            <w:pPr>
              <w:pStyle w:val="ConsPlusNormal"/>
              <w:rPr>
                <w:rFonts w:ascii="Times New Roman" w:hAnsi="Times New Roman" w:cs="Times New Roman"/>
                <w:sz w:val="28"/>
                <w:szCs w:val="28"/>
              </w:rPr>
            </w:pPr>
            <w:r w:rsidRPr="00AF044C">
              <w:rPr>
                <w:rFonts w:ascii="Times New Roman" w:hAnsi="Times New Roman" w:cs="Times New Roman"/>
                <w:sz w:val="28"/>
                <w:szCs w:val="28"/>
              </w:rPr>
              <w:t>Срок реализации Программы 201</w:t>
            </w:r>
            <w:r w:rsidR="002A0487" w:rsidRPr="00AF044C">
              <w:rPr>
                <w:rFonts w:ascii="Times New Roman" w:hAnsi="Times New Roman" w:cs="Times New Roman"/>
                <w:sz w:val="28"/>
                <w:szCs w:val="28"/>
              </w:rPr>
              <w:t>8</w:t>
            </w:r>
            <w:r w:rsidRPr="00AF044C">
              <w:rPr>
                <w:rFonts w:ascii="Times New Roman" w:hAnsi="Times New Roman" w:cs="Times New Roman"/>
                <w:sz w:val="28"/>
                <w:szCs w:val="28"/>
              </w:rPr>
              <w:t xml:space="preserve"> - 20</w:t>
            </w:r>
            <w:r w:rsidR="002A0487" w:rsidRPr="00AF044C">
              <w:rPr>
                <w:rFonts w:ascii="Times New Roman" w:hAnsi="Times New Roman" w:cs="Times New Roman"/>
                <w:sz w:val="28"/>
                <w:szCs w:val="28"/>
              </w:rPr>
              <w:t>30</w:t>
            </w:r>
            <w:r w:rsidRPr="00AF044C">
              <w:rPr>
                <w:rFonts w:ascii="Times New Roman" w:hAnsi="Times New Roman" w:cs="Times New Roman"/>
                <w:sz w:val="28"/>
                <w:szCs w:val="28"/>
              </w:rPr>
              <w:t xml:space="preserve"> годы.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743F74" w:rsidRPr="00AF044C" w:rsidTr="005331B6">
        <w:tc>
          <w:tcPr>
            <w:tcW w:w="2330" w:type="dxa"/>
          </w:tcPr>
          <w:p w:rsidR="00743F74" w:rsidRPr="00AF044C" w:rsidRDefault="00743F74" w:rsidP="001735E9">
            <w:pPr>
              <w:pStyle w:val="ConsPlusNormal"/>
              <w:rPr>
                <w:rFonts w:ascii="Times New Roman" w:hAnsi="Times New Roman" w:cs="Times New Roman"/>
                <w:sz w:val="28"/>
                <w:szCs w:val="28"/>
              </w:rPr>
            </w:pPr>
            <w:r w:rsidRPr="00AF044C">
              <w:rPr>
                <w:rFonts w:ascii="Times New Roman" w:hAnsi="Times New Roman" w:cs="Times New Roman"/>
                <w:sz w:val="28"/>
                <w:szCs w:val="28"/>
              </w:rPr>
              <w:t>Объемы и источники финансирования программы</w:t>
            </w:r>
          </w:p>
        </w:tc>
        <w:tc>
          <w:tcPr>
            <w:tcW w:w="7655" w:type="dxa"/>
          </w:tcPr>
          <w:p w:rsidR="00743F74" w:rsidRPr="00AF044C" w:rsidRDefault="00743F74" w:rsidP="001735E9">
            <w:pPr>
              <w:pStyle w:val="ConsPlusNormal"/>
              <w:rPr>
                <w:rFonts w:ascii="Times New Roman" w:hAnsi="Times New Roman" w:cs="Times New Roman"/>
                <w:sz w:val="28"/>
                <w:szCs w:val="28"/>
              </w:rPr>
            </w:pPr>
            <w:r w:rsidRPr="00AF044C">
              <w:rPr>
                <w:rFonts w:ascii="Times New Roman" w:hAnsi="Times New Roman" w:cs="Times New Roman"/>
                <w:sz w:val="28"/>
                <w:szCs w:val="28"/>
              </w:rPr>
              <w:t>Прогнозный общий объем финансирования Программы на период 201</w:t>
            </w:r>
            <w:r w:rsidR="002A0487" w:rsidRPr="00AF044C">
              <w:rPr>
                <w:rFonts w:ascii="Times New Roman" w:hAnsi="Times New Roman" w:cs="Times New Roman"/>
                <w:sz w:val="28"/>
                <w:szCs w:val="28"/>
              </w:rPr>
              <w:t>8</w:t>
            </w:r>
            <w:r w:rsidRPr="00AF044C">
              <w:rPr>
                <w:rFonts w:ascii="Times New Roman" w:hAnsi="Times New Roman" w:cs="Times New Roman"/>
                <w:sz w:val="28"/>
                <w:szCs w:val="28"/>
              </w:rPr>
              <w:t xml:space="preserve"> - 20</w:t>
            </w:r>
            <w:r w:rsidR="00DB373D" w:rsidRPr="00AF044C">
              <w:rPr>
                <w:rFonts w:ascii="Times New Roman" w:hAnsi="Times New Roman" w:cs="Times New Roman"/>
                <w:sz w:val="28"/>
                <w:szCs w:val="28"/>
              </w:rPr>
              <w:t>30</w:t>
            </w:r>
            <w:r w:rsidRPr="00AF044C">
              <w:rPr>
                <w:rFonts w:ascii="Times New Roman" w:hAnsi="Times New Roman" w:cs="Times New Roman"/>
                <w:sz w:val="28"/>
                <w:szCs w:val="28"/>
              </w:rPr>
              <w:t xml:space="preserve"> годы составляет </w:t>
            </w:r>
            <w:r w:rsidR="00B4311F" w:rsidRPr="00AF044C">
              <w:rPr>
                <w:rFonts w:ascii="Times New Roman" w:hAnsi="Times New Roman" w:cs="Times New Roman"/>
                <w:sz w:val="28"/>
                <w:szCs w:val="28"/>
              </w:rPr>
              <w:t>893 29</w:t>
            </w:r>
            <w:r w:rsidR="00A5064E">
              <w:rPr>
                <w:rFonts w:ascii="Times New Roman" w:hAnsi="Times New Roman" w:cs="Times New Roman"/>
                <w:sz w:val="28"/>
                <w:szCs w:val="28"/>
              </w:rPr>
              <w:t>8</w:t>
            </w:r>
            <w:r w:rsidR="00B4311F" w:rsidRPr="00AF044C">
              <w:rPr>
                <w:rFonts w:ascii="Times New Roman" w:hAnsi="Times New Roman" w:cs="Times New Roman"/>
                <w:sz w:val="28"/>
                <w:szCs w:val="28"/>
              </w:rPr>
              <w:t>,00</w:t>
            </w:r>
            <w:r w:rsidRPr="00AF044C">
              <w:rPr>
                <w:rFonts w:ascii="Times New Roman" w:hAnsi="Times New Roman" w:cs="Times New Roman"/>
                <w:sz w:val="28"/>
                <w:szCs w:val="28"/>
              </w:rPr>
              <w:t xml:space="preserve"> тыс. руб., в том числе по годам:</w:t>
            </w:r>
          </w:p>
          <w:p w:rsidR="00743F74" w:rsidRPr="00AF044C" w:rsidRDefault="00743F74" w:rsidP="001735E9">
            <w:pPr>
              <w:pStyle w:val="ConsPlusNormal"/>
              <w:rPr>
                <w:rFonts w:ascii="Times New Roman" w:hAnsi="Times New Roman" w:cs="Times New Roman"/>
                <w:sz w:val="28"/>
                <w:szCs w:val="28"/>
              </w:rPr>
            </w:pPr>
            <w:r w:rsidRPr="00AF044C">
              <w:rPr>
                <w:rFonts w:ascii="Times New Roman" w:hAnsi="Times New Roman" w:cs="Times New Roman"/>
                <w:sz w:val="28"/>
                <w:szCs w:val="28"/>
              </w:rPr>
              <w:t xml:space="preserve">2018 </w:t>
            </w:r>
            <w:r w:rsidR="00B4311F" w:rsidRPr="00AF044C">
              <w:rPr>
                <w:rFonts w:ascii="Times New Roman" w:hAnsi="Times New Roman" w:cs="Times New Roman"/>
                <w:sz w:val="28"/>
                <w:szCs w:val="28"/>
              </w:rPr>
              <w:t>–</w:t>
            </w:r>
            <w:r w:rsidRPr="00AF044C">
              <w:rPr>
                <w:rFonts w:ascii="Times New Roman" w:hAnsi="Times New Roman" w:cs="Times New Roman"/>
                <w:sz w:val="28"/>
                <w:szCs w:val="28"/>
              </w:rPr>
              <w:t xml:space="preserve"> </w:t>
            </w:r>
            <w:r w:rsidR="00B4311F" w:rsidRPr="00AF044C">
              <w:rPr>
                <w:rFonts w:ascii="Times New Roman" w:hAnsi="Times New Roman" w:cs="Times New Roman"/>
                <w:sz w:val="28"/>
                <w:szCs w:val="28"/>
              </w:rPr>
              <w:t>430,0</w:t>
            </w:r>
            <w:r w:rsidRPr="00AF044C">
              <w:rPr>
                <w:rFonts w:ascii="Times New Roman" w:hAnsi="Times New Roman" w:cs="Times New Roman"/>
                <w:sz w:val="28"/>
                <w:szCs w:val="28"/>
              </w:rPr>
              <w:t xml:space="preserve"> тыс. рублей;</w:t>
            </w:r>
          </w:p>
          <w:p w:rsidR="00743F74" w:rsidRPr="00AF044C" w:rsidRDefault="00743F74" w:rsidP="001735E9">
            <w:pPr>
              <w:pStyle w:val="ConsPlusNormal"/>
              <w:rPr>
                <w:rFonts w:ascii="Times New Roman" w:hAnsi="Times New Roman" w:cs="Times New Roman"/>
                <w:sz w:val="28"/>
                <w:szCs w:val="28"/>
              </w:rPr>
            </w:pPr>
            <w:r w:rsidRPr="00AF044C">
              <w:rPr>
                <w:rFonts w:ascii="Times New Roman" w:hAnsi="Times New Roman" w:cs="Times New Roman"/>
                <w:sz w:val="28"/>
                <w:szCs w:val="28"/>
              </w:rPr>
              <w:t xml:space="preserve">2019 </w:t>
            </w:r>
            <w:r w:rsidR="00B4311F" w:rsidRPr="00AF044C">
              <w:rPr>
                <w:rFonts w:ascii="Times New Roman" w:hAnsi="Times New Roman" w:cs="Times New Roman"/>
                <w:sz w:val="28"/>
                <w:szCs w:val="28"/>
              </w:rPr>
              <w:t>–</w:t>
            </w:r>
            <w:r w:rsidRPr="00AF044C">
              <w:rPr>
                <w:rFonts w:ascii="Times New Roman" w:hAnsi="Times New Roman" w:cs="Times New Roman"/>
                <w:sz w:val="28"/>
                <w:szCs w:val="28"/>
              </w:rPr>
              <w:t xml:space="preserve"> </w:t>
            </w:r>
            <w:r w:rsidR="00B4311F" w:rsidRPr="00AF044C">
              <w:rPr>
                <w:rFonts w:ascii="Times New Roman" w:hAnsi="Times New Roman" w:cs="Times New Roman"/>
                <w:sz w:val="28"/>
                <w:szCs w:val="28"/>
              </w:rPr>
              <w:t>77</w:t>
            </w:r>
            <w:r w:rsidR="005331B6">
              <w:rPr>
                <w:rFonts w:ascii="Times New Roman" w:hAnsi="Times New Roman" w:cs="Times New Roman"/>
                <w:sz w:val="28"/>
                <w:szCs w:val="28"/>
              </w:rPr>
              <w:t xml:space="preserve"> </w:t>
            </w:r>
            <w:r w:rsidR="00B4311F" w:rsidRPr="00AF044C">
              <w:rPr>
                <w:rFonts w:ascii="Times New Roman" w:hAnsi="Times New Roman" w:cs="Times New Roman"/>
                <w:sz w:val="28"/>
                <w:szCs w:val="28"/>
              </w:rPr>
              <w:t>540,0</w:t>
            </w:r>
            <w:r w:rsidRPr="00AF044C">
              <w:rPr>
                <w:rFonts w:ascii="Times New Roman" w:hAnsi="Times New Roman" w:cs="Times New Roman"/>
                <w:sz w:val="28"/>
                <w:szCs w:val="28"/>
              </w:rPr>
              <w:t xml:space="preserve"> тыс. рублей;</w:t>
            </w:r>
          </w:p>
          <w:p w:rsidR="00743F74" w:rsidRPr="00AF044C" w:rsidRDefault="00743F74" w:rsidP="001735E9">
            <w:pPr>
              <w:pStyle w:val="ConsPlusNormal"/>
              <w:rPr>
                <w:rFonts w:ascii="Times New Roman" w:hAnsi="Times New Roman" w:cs="Times New Roman"/>
                <w:sz w:val="28"/>
                <w:szCs w:val="28"/>
              </w:rPr>
            </w:pPr>
            <w:r w:rsidRPr="00AF044C">
              <w:rPr>
                <w:rFonts w:ascii="Times New Roman" w:hAnsi="Times New Roman" w:cs="Times New Roman"/>
                <w:sz w:val="28"/>
                <w:szCs w:val="28"/>
              </w:rPr>
              <w:t xml:space="preserve">2020 </w:t>
            </w:r>
            <w:r w:rsidR="00B4311F" w:rsidRPr="00AF044C">
              <w:rPr>
                <w:rFonts w:ascii="Times New Roman" w:hAnsi="Times New Roman" w:cs="Times New Roman"/>
                <w:sz w:val="28"/>
                <w:szCs w:val="28"/>
              </w:rPr>
              <w:t>–</w:t>
            </w:r>
            <w:r w:rsidRPr="00AF044C">
              <w:rPr>
                <w:rFonts w:ascii="Times New Roman" w:hAnsi="Times New Roman" w:cs="Times New Roman"/>
                <w:sz w:val="28"/>
                <w:szCs w:val="28"/>
              </w:rPr>
              <w:t xml:space="preserve"> </w:t>
            </w:r>
            <w:r w:rsidR="00B4311F" w:rsidRPr="00AF044C">
              <w:rPr>
                <w:rFonts w:ascii="Times New Roman" w:hAnsi="Times New Roman" w:cs="Times New Roman"/>
                <w:sz w:val="28"/>
                <w:szCs w:val="28"/>
              </w:rPr>
              <w:t>25</w:t>
            </w:r>
            <w:r w:rsidR="005331B6">
              <w:rPr>
                <w:rFonts w:ascii="Times New Roman" w:hAnsi="Times New Roman" w:cs="Times New Roman"/>
                <w:sz w:val="28"/>
                <w:szCs w:val="28"/>
              </w:rPr>
              <w:t xml:space="preserve"> </w:t>
            </w:r>
            <w:r w:rsidR="00B4311F" w:rsidRPr="00AF044C">
              <w:rPr>
                <w:rFonts w:ascii="Times New Roman" w:hAnsi="Times New Roman" w:cs="Times New Roman"/>
                <w:sz w:val="28"/>
                <w:szCs w:val="28"/>
              </w:rPr>
              <w:t>800,00</w:t>
            </w:r>
            <w:r w:rsidRPr="00AF044C">
              <w:rPr>
                <w:rFonts w:ascii="Times New Roman" w:hAnsi="Times New Roman" w:cs="Times New Roman"/>
                <w:sz w:val="28"/>
                <w:szCs w:val="28"/>
              </w:rPr>
              <w:t xml:space="preserve"> тыс. рублей;</w:t>
            </w:r>
          </w:p>
          <w:p w:rsidR="00743F74" w:rsidRPr="00AF044C" w:rsidRDefault="00743F74" w:rsidP="001735E9">
            <w:pPr>
              <w:pStyle w:val="ConsPlusNormal"/>
              <w:rPr>
                <w:rFonts w:ascii="Times New Roman" w:hAnsi="Times New Roman" w:cs="Times New Roman"/>
                <w:sz w:val="28"/>
                <w:szCs w:val="28"/>
              </w:rPr>
            </w:pPr>
            <w:r w:rsidRPr="00AF044C">
              <w:rPr>
                <w:rFonts w:ascii="Times New Roman" w:hAnsi="Times New Roman" w:cs="Times New Roman"/>
                <w:sz w:val="28"/>
                <w:szCs w:val="28"/>
              </w:rPr>
              <w:t xml:space="preserve">2021 </w:t>
            </w:r>
            <w:r w:rsidR="00B4311F" w:rsidRPr="00AF044C">
              <w:rPr>
                <w:rFonts w:ascii="Times New Roman" w:hAnsi="Times New Roman" w:cs="Times New Roman"/>
                <w:sz w:val="28"/>
                <w:szCs w:val="28"/>
              </w:rPr>
              <w:t>–</w:t>
            </w:r>
            <w:r w:rsidRPr="00AF044C">
              <w:rPr>
                <w:rFonts w:ascii="Times New Roman" w:hAnsi="Times New Roman" w:cs="Times New Roman"/>
                <w:sz w:val="28"/>
                <w:szCs w:val="28"/>
              </w:rPr>
              <w:t xml:space="preserve"> </w:t>
            </w:r>
            <w:r w:rsidR="00B4311F" w:rsidRPr="00AF044C">
              <w:rPr>
                <w:rFonts w:ascii="Times New Roman" w:hAnsi="Times New Roman" w:cs="Times New Roman"/>
                <w:sz w:val="28"/>
                <w:szCs w:val="28"/>
              </w:rPr>
              <w:t>9</w:t>
            </w:r>
            <w:r w:rsidR="00E5361E">
              <w:rPr>
                <w:rFonts w:ascii="Times New Roman" w:hAnsi="Times New Roman" w:cs="Times New Roman"/>
                <w:sz w:val="28"/>
                <w:szCs w:val="28"/>
              </w:rPr>
              <w:t>5</w:t>
            </w:r>
            <w:r w:rsidR="005331B6">
              <w:rPr>
                <w:rFonts w:ascii="Times New Roman" w:hAnsi="Times New Roman" w:cs="Times New Roman"/>
                <w:sz w:val="28"/>
                <w:szCs w:val="28"/>
              </w:rPr>
              <w:t xml:space="preserve"> </w:t>
            </w:r>
            <w:r w:rsidR="00B4311F" w:rsidRPr="00AF044C">
              <w:rPr>
                <w:rFonts w:ascii="Times New Roman" w:hAnsi="Times New Roman" w:cs="Times New Roman"/>
                <w:sz w:val="28"/>
                <w:szCs w:val="28"/>
              </w:rPr>
              <w:t>440,0</w:t>
            </w:r>
            <w:r w:rsidRPr="00AF044C">
              <w:rPr>
                <w:rFonts w:ascii="Times New Roman" w:hAnsi="Times New Roman" w:cs="Times New Roman"/>
                <w:sz w:val="28"/>
                <w:szCs w:val="28"/>
              </w:rPr>
              <w:t xml:space="preserve"> тыс. рублей;</w:t>
            </w:r>
          </w:p>
          <w:p w:rsidR="00B4311F" w:rsidRPr="00AF044C" w:rsidRDefault="00743F74" w:rsidP="001735E9">
            <w:pPr>
              <w:pStyle w:val="ConsPlusNormal"/>
              <w:rPr>
                <w:rFonts w:ascii="Times New Roman" w:hAnsi="Times New Roman" w:cs="Times New Roman"/>
                <w:sz w:val="28"/>
                <w:szCs w:val="28"/>
              </w:rPr>
            </w:pPr>
            <w:r w:rsidRPr="00AF044C">
              <w:rPr>
                <w:rFonts w:ascii="Times New Roman" w:hAnsi="Times New Roman" w:cs="Times New Roman"/>
                <w:sz w:val="28"/>
                <w:szCs w:val="28"/>
              </w:rPr>
              <w:t>2022</w:t>
            </w:r>
            <w:r w:rsidR="00B4311F" w:rsidRPr="00AF044C">
              <w:rPr>
                <w:rFonts w:ascii="Times New Roman" w:hAnsi="Times New Roman" w:cs="Times New Roman"/>
                <w:sz w:val="28"/>
                <w:szCs w:val="28"/>
              </w:rPr>
              <w:t xml:space="preserve"> – </w:t>
            </w:r>
            <w:r w:rsidR="00E5361E">
              <w:rPr>
                <w:rFonts w:ascii="Times New Roman" w:hAnsi="Times New Roman" w:cs="Times New Roman"/>
                <w:sz w:val="28"/>
                <w:szCs w:val="28"/>
              </w:rPr>
              <w:t>217 888,0</w:t>
            </w:r>
            <w:r w:rsidR="00B4311F" w:rsidRPr="00AF044C">
              <w:rPr>
                <w:rFonts w:ascii="Times New Roman" w:hAnsi="Times New Roman" w:cs="Times New Roman"/>
                <w:sz w:val="28"/>
                <w:szCs w:val="28"/>
              </w:rPr>
              <w:t xml:space="preserve"> тыс.</w:t>
            </w:r>
            <w:r w:rsidR="00E5361E">
              <w:rPr>
                <w:rFonts w:ascii="Times New Roman" w:hAnsi="Times New Roman" w:cs="Times New Roman"/>
                <w:sz w:val="28"/>
                <w:szCs w:val="28"/>
              </w:rPr>
              <w:t xml:space="preserve"> </w:t>
            </w:r>
            <w:r w:rsidR="00B4311F" w:rsidRPr="00AF044C">
              <w:rPr>
                <w:rFonts w:ascii="Times New Roman" w:hAnsi="Times New Roman" w:cs="Times New Roman"/>
                <w:sz w:val="28"/>
                <w:szCs w:val="28"/>
              </w:rPr>
              <w:t>рублей;</w:t>
            </w:r>
          </w:p>
          <w:p w:rsidR="00E5361E" w:rsidRDefault="00743F74" w:rsidP="001735E9">
            <w:pPr>
              <w:pStyle w:val="ConsPlusNormal"/>
              <w:rPr>
                <w:rFonts w:ascii="Times New Roman" w:hAnsi="Times New Roman" w:cs="Times New Roman"/>
                <w:sz w:val="28"/>
                <w:szCs w:val="28"/>
              </w:rPr>
            </w:pPr>
            <w:r w:rsidRPr="00AF044C">
              <w:rPr>
                <w:rFonts w:ascii="Times New Roman" w:hAnsi="Times New Roman" w:cs="Times New Roman"/>
                <w:sz w:val="28"/>
                <w:szCs w:val="28"/>
              </w:rPr>
              <w:t xml:space="preserve"> </w:t>
            </w:r>
            <w:r w:rsidR="00B4311F" w:rsidRPr="00AF044C">
              <w:rPr>
                <w:rFonts w:ascii="Times New Roman" w:hAnsi="Times New Roman" w:cs="Times New Roman"/>
                <w:sz w:val="28"/>
                <w:szCs w:val="28"/>
              </w:rPr>
              <w:t>2023</w:t>
            </w:r>
            <w:r w:rsidR="00E5361E">
              <w:rPr>
                <w:rFonts w:ascii="Times New Roman" w:hAnsi="Times New Roman" w:cs="Times New Roman"/>
                <w:sz w:val="28"/>
                <w:szCs w:val="28"/>
              </w:rPr>
              <w:t xml:space="preserve"> – 10000,0 тыс. рублей;</w:t>
            </w:r>
          </w:p>
          <w:p w:rsidR="00E5361E" w:rsidRDefault="00E5361E" w:rsidP="001735E9">
            <w:pPr>
              <w:pStyle w:val="ConsPlusNormal"/>
              <w:rPr>
                <w:rFonts w:ascii="Times New Roman" w:hAnsi="Times New Roman" w:cs="Times New Roman"/>
                <w:sz w:val="28"/>
                <w:szCs w:val="28"/>
              </w:rPr>
            </w:pPr>
            <w:r>
              <w:rPr>
                <w:rFonts w:ascii="Times New Roman" w:hAnsi="Times New Roman" w:cs="Times New Roman"/>
                <w:sz w:val="28"/>
                <w:szCs w:val="28"/>
              </w:rPr>
              <w:t>2024-2028 – 503 200,0 тыс. рублей;</w:t>
            </w:r>
          </w:p>
          <w:p w:rsidR="00E5361E" w:rsidRDefault="00E5361E" w:rsidP="001735E9">
            <w:pPr>
              <w:pStyle w:val="ConsPlusNormal"/>
              <w:rPr>
                <w:rFonts w:ascii="Times New Roman" w:hAnsi="Times New Roman" w:cs="Times New Roman"/>
                <w:sz w:val="28"/>
                <w:szCs w:val="28"/>
              </w:rPr>
            </w:pPr>
            <w:r>
              <w:rPr>
                <w:rFonts w:ascii="Times New Roman" w:hAnsi="Times New Roman" w:cs="Times New Roman"/>
                <w:sz w:val="28"/>
                <w:szCs w:val="28"/>
              </w:rPr>
              <w:t>2029-2030 – 300 000,0 тыс. рублей.</w:t>
            </w:r>
          </w:p>
          <w:p w:rsidR="00743F74" w:rsidRPr="00AF044C" w:rsidRDefault="00743F74" w:rsidP="005E1E83">
            <w:pPr>
              <w:pStyle w:val="a3"/>
              <w:spacing w:line="216" w:lineRule="auto"/>
              <w:jc w:val="both"/>
              <w:rPr>
                <w:rFonts w:ascii="Times New Roman" w:hAnsi="Times New Roman" w:cs="Times New Roman"/>
                <w:sz w:val="28"/>
                <w:szCs w:val="28"/>
              </w:rPr>
            </w:pPr>
            <w:r w:rsidRPr="00AF044C">
              <w:rPr>
                <w:rFonts w:ascii="Times New Roman" w:hAnsi="Times New Roman" w:cs="Times New Roman"/>
                <w:sz w:val="28"/>
                <w:szCs w:val="28"/>
              </w:rPr>
              <w:t xml:space="preserve">Финансирование входящих в Программу мероприятий осуществляется за счет средств бюджета Свердловской области, бюджета </w:t>
            </w:r>
            <w:r w:rsidR="001735E9" w:rsidRPr="00AF044C">
              <w:rPr>
                <w:rFonts w:ascii="Times New Roman" w:hAnsi="Times New Roman" w:cs="Times New Roman"/>
                <w:sz w:val="28"/>
                <w:szCs w:val="28"/>
              </w:rPr>
              <w:t>Асбестовского</w:t>
            </w:r>
            <w:r w:rsidRPr="00AF044C">
              <w:rPr>
                <w:rFonts w:ascii="Times New Roman" w:hAnsi="Times New Roman" w:cs="Times New Roman"/>
                <w:sz w:val="28"/>
                <w:szCs w:val="28"/>
              </w:rPr>
              <w:t xml:space="preserve"> </w:t>
            </w:r>
            <w:r w:rsidR="00B4311F" w:rsidRPr="00AF044C">
              <w:rPr>
                <w:rFonts w:ascii="Times New Roman" w:hAnsi="Times New Roman" w:cs="Times New Roman"/>
                <w:sz w:val="28"/>
                <w:szCs w:val="28"/>
              </w:rPr>
              <w:t>городского округа</w:t>
            </w:r>
            <w:r w:rsidR="00E5361E">
              <w:rPr>
                <w:rFonts w:ascii="Times New Roman" w:hAnsi="Times New Roman" w:cs="Times New Roman"/>
                <w:sz w:val="28"/>
                <w:szCs w:val="28"/>
              </w:rPr>
              <w:t xml:space="preserve"> в рамках</w:t>
            </w:r>
            <w:r w:rsidR="00387365" w:rsidRPr="00AF044C">
              <w:rPr>
                <w:rStyle w:val="BodytextExact"/>
                <w:rFonts w:eastAsiaTheme="minorHAnsi"/>
                <w:sz w:val="28"/>
                <w:szCs w:val="28"/>
              </w:rPr>
              <w:t xml:space="preserve"> утвержденных муниципальных программ Асбестовского городского округа, а так же с учетом областных программ, реализуемых </w:t>
            </w:r>
            <w:r w:rsidR="00387365">
              <w:rPr>
                <w:rStyle w:val="BodytextExact"/>
                <w:rFonts w:eastAsiaTheme="minorHAnsi"/>
                <w:sz w:val="28"/>
                <w:szCs w:val="28"/>
              </w:rPr>
              <w:t>на территории городского округа</w:t>
            </w:r>
          </w:p>
        </w:tc>
      </w:tr>
      <w:tr w:rsidR="00743F74" w:rsidRPr="00AF044C" w:rsidTr="005331B6">
        <w:tc>
          <w:tcPr>
            <w:tcW w:w="2330" w:type="dxa"/>
          </w:tcPr>
          <w:p w:rsidR="00743F74" w:rsidRPr="00AF044C" w:rsidRDefault="00743F74" w:rsidP="001735E9">
            <w:pPr>
              <w:pStyle w:val="ConsPlusNormal"/>
              <w:rPr>
                <w:rFonts w:ascii="Times New Roman" w:hAnsi="Times New Roman" w:cs="Times New Roman"/>
                <w:sz w:val="28"/>
                <w:szCs w:val="28"/>
              </w:rPr>
            </w:pPr>
            <w:r w:rsidRPr="00AF044C">
              <w:rPr>
                <w:rFonts w:ascii="Times New Roman" w:hAnsi="Times New Roman" w:cs="Times New Roman"/>
                <w:sz w:val="28"/>
                <w:szCs w:val="28"/>
              </w:rPr>
              <w:t>Ожидаемые результаты реализации программы</w:t>
            </w:r>
          </w:p>
        </w:tc>
        <w:tc>
          <w:tcPr>
            <w:tcW w:w="7655" w:type="dxa"/>
          </w:tcPr>
          <w:p w:rsidR="00743F74" w:rsidRPr="00AF044C" w:rsidRDefault="00743F74" w:rsidP="001735E9">
            <w:pPr>
              <w:pStyle w:val="ConsPlusNormal"/>
              <w:rPr>
                <w:rFonts w:ascii="Times New Roman" w:hAnsi="Times New Roman" w:cs="Times New Roman"/>
                <w:sz w:val="28"/>
                <w:szCs w:val="28"/>
              </w:rPr>
            </w:pPr>
            <w:r w:rsidRPr="00AF044C">
              <w:rPr>
                <w:rFonts w:ascii="Times New Roman" w:hAnsi="Times New Roman" w:cs="Times New Roman"/>
                <w:sz w:val="28"/>
                <w:szCs w:val="28"/>
              </w:rPr>
              <w:t>Повышение уровня жизни населения, а также 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743F74" w:rsidRPr="00AF044C" w:rsidRDefault="00743F74" w:rsidP="001735E9">
      <w:pPr>
        <w:pStyle w:val="ConsPlusNormal"/>
        <w:ind w:firstLine="540"/>
        <w:jc w:val="both"/>
        <w:rPr>
          <w:rFonts w:ascii="Times New Roman" w:hAnsi="Times New Roman" w:cs="Times New Roman"/>
          <w:sz w:val="28"/>
          <w:szCs w:val="28"/>
        </w:rPr>
      </w:pPr>
    </w:p>
    <w:p w:rsidR="002A0487" w:rsidRPr="00AF044C" w:rsidRDefault="002A0487" w:rsidP="00AF044C">
      <w:pPr>
        <w:pStyle w:val="ConsPlusNormal"/>
        <w:ind w:firstLine="540"/>
        <w:jc w:val="both"/>
        <w:rPr>
          <w:rFonts w:ascii="Times New Roman" w:hAnsi="Times New Roman" w:cs="Times New Roman"/>
          <w:sz w:val="28"/>
          <w:szCs w:val="28"/>
        </w:rPr>
      </w:pPr>
    </w:p>
    <w:p w:rsidR="00A5064E" w:rsidRDefault="00743F74" w:rsidP="00AF044C">
      <w:pPr>
        <w:pStyle w:val="ConsPlusNormal"/>
        <w:jc w:val="center"/>
        <w:outlineLvl w:val="1"/>
        <w:rPr>
          <w:rFonts w:ascii="Times New Roman" w:hAnsi="Times New Roman" w:cs="Times New Roman"/>
          <w:b/>
          <w:sz w:val="28"/>
          <w:szCs w:val="28"/>
        </w:rPr>
      </w:pPr>
      <w:r w:rsidRPr="00A5064E">
        <w:rPr>
          <w:rFonts w:ascii="Times New Roman" w:hAnsi="Times New Roman" w:cs="Times New Roman"/>
          <w:b/>
          <w:sz w:val="28"/>
          <w:szCs w:val="28"/>
        </w:rPr>
        <w:t xml:space="preserve">Раздел </w:t>
      </w:r>
      <w:r w:rsidR="004721A2">
        <w:rPr>
          <w:rFonts w:ascii="Times New Roman" w:hAnsi="Times New Roman" w:cs="Times New Roman"/>
          <w:b/>
          <w:sz w:val="28"/>
          <w:szCs w:val="28"/>
        </w:rPr>
        <w:t>2</w:t>
      </w:r>
      <w:r w:rsidRPr="00A5064E">
        <w:rPr>
          <w:rFonts w:ascii="Times New Roman" w:hAnsi="Times New Roman" w:cs="Times New Roman"/>
          <w:b/>
          <w:sz w:val="28"/>
          <w:szCs w:val="28"/>
        </w:rPr>
        <w:t>.</w:t>
      </w:r>
      <w:r w:rsidRPr="00AF044C">
        <w:rPr>
          <w:rFonts w:ascii="Times New Roman" w:hAnsi="Times New Roman" w:cs="Times New Roman"/>
          <w:sz w:val="28"/>
          <w:szCs w:val="28"/>
        </w:rPr>
        <w:t xml:space="preserve"> </w:t>
      </w:r>
      <w:r w:rsidRPr="00A5064E">
        <w:rPr>
          <w:rFonts w:ascii="Times New Roman" w:hAnsi="Times New Roman" w:cs="Times New Roman"/>
          <w:b/>
          <w:sz w:val="28"/>
          <w:szCs w:val="28"/>
        </w:rPr>
        <w:t>ХАРАКТЕРИСТИКА СУЩЕСТВУЮЩЕГО</w:t>
      </w:r>
    </w:p>
    <w:p w:rsidR="005331B6" w:rsidRPr="00A5064E" w:rsidRDefault="00743F74" w:rsidP="00A5064E">
      <w:pPr>
        <w:pStyle w:val="ConsPlusNormal"/>
        <w:jc w:val="center"/>
        <w:outlineLvl w:val="1"/>
        <w:rPr>
          <w:rFonts w:ascii="Times New Roman" w:hAnsi="Times New Roman" w:cs="Times New Roman"/>
          <w:b/>
          <w:sz w:val="28"/>
          <w:szCs w:val="28"/>
        </w:rPr>
      </w:pPr>
      <w:r w:rsidRPr="00A5064E">
        <w:rPr>
          <w:rFonts w:ascii="Times New Roman" w:hAnsi="Times New Roman" w:cs="Times New Roman"/>
          <w:b/>
          <w:sz w:val="28"/>
          <w:szCs w:val="28"/>
        </w:rPr>
        <w:t>СОСТОЯНИЯ</w:t>
      </w:r>
      <w:r w:rsidR="00A5064E">
        <w:rPr>
          <w:rFonts w:ascii="Times New Roman" w:hAnsi="Times New Roman" w:cs="Times New Roman"/>
          <w:b/>
          <w:sz w:val="28"/>
          <w:szCs w:val="28"/>
        </w:rPr>
        <w:t xml:space="preserve"> </w:t>
      </w:r>
      <w:r w:rsidRPr="00A5064E">
        <w:rPr>
          <w:rFonts w:ascii="Times New Roman" w:hAnsi="Times New Roman" w:cs="Times New Roman"/>
          <w:b/>
          <w:sz w:val="28"/>
          <w:szCs w:val="28"/>
        </w:rPr>
        <w:t xml:space="preserve">СОЦИАЛЬНОЙ ИНФРАСТРУКТУРЫ </w:t>
      </w:r>
    </w:p>
    <w:p w:rsidR="00743F74" w:rsidRPr="00A5064E" w:rsidRDefault="001735E9" w:rsidP="00AF044C">
      <w:pPr>
        <w:pStyle w:val="ConsPlusNormal"/>
        <w:jc w:val="center"/>
        <w:rPr>
          <w:rFonts w:ascii="Times New Roman" w:hAnsi="Times New Roman" w:cs="Times New Roman"/>
          <w:b/>
          <w:sz w:val="28"/>
          <w:szCs w:val="28"/>
        </w:rPr>
      </w:pPr>
      <w:r w:rsidRPr="00A5064E">
        <w:rPr>
          <w:rFonts w:ascii="Times New Roman" w:hAnsi="Times New Roman" w:cs="Times New Roman"/>
          <w:b/>
          <w:sz w:val="28"/>
          <w:szCs w:val="28"/>
        </w:rPr>
        <w:t>АСБЕСТОВСКОГО</w:t>
      </w:r>
      <w:r w:rsidR="00743F74" w:rsidRPr="00A5064E">
        <w:rPr>
          <w:rFonts w:ascii="Times New Roman" w:hAnsi="Times New Roman" w:cs="Times New Roman"/>
          <w:b/>
          <w:sz w:val="28"/>
          <w:szCs w:val="28"/>
        </w:rPr>
        <w:t xml:space="preserve"> ГОРОДСКОГО ОКРУГА</w:t>
      </w:r>
    </w:p>
    <w:p w:rsidR="00743F74" w:rsidRPr="00AF044C" w:rsidRDefault="00743F74" w:rsidP="00AF044C">
      <w:pPr>
        <w:pStyle w:val="ConsPlusNormal"/>
        <w:ind w:firstLine="540"/>
        <w:jc w:val="both"/>
        <w:rPr>
          <w:rFonts w:ascii="Times New Roman" w:hAnsi="Times New Roman" w:cs="Times New Roman"/>
          <w:sz w:val="28"/>
          <w:szCs w:val="28"/>
        </w:rPr>
      </w:pPr>
    </w:p>
    <w:p w:rsidR="00743F74" w:rsidRDefault="004721A2" w:rsidP="00070791">
      <w:pPr>
        <w:pStyle w:val="ConsPlusNormal"/>
        <w:jc w:val="center"/>
        <w:rPr>
          <w:rFonts w:ascii="Times New Roman" w:hAnsi="Times New Roman" w:cs="Times New Roman"/>
          <w:b/>
          <w:sz w:val="28"/>
          <w:szCs w:val="28"/>
        </w:rPr>
      </w:pPr>
      <w:r w:rsidRPr="004721A2">
        <w:rPr>
          <w:rFonts w:ascii="Times New Roman" w:hAnsi="Times New Roman" w:cs="Times New Roman"/>
          <w:b/>
          <w:sz w:val="28"/>
          <w:szCs w:val="28"/>
        </w:rPr>
        <w:t>2.1 Описание социально-экономического состояния Асбестовского городского округа</w:t>
      </w:r>
    </w:p>
    <w:p w:rsidR="004721A2" w:rsidRPr="004721A2" w:rsidRDefault="004721A2" w:rsidP="004721A2">
      <w:pPr>
        <w:pStyle w:val="ConsPlusNormal"/>
        <w:ind w:firstLine="540"/>
        <w:jc w:val="center"/>
        <w:rPr>
          <w:rFonts w:ascii="Times New Roman" w:hAnsi="Times New Roman" w:cs="Times New Roman"/>
          <w:b/>
          <w:sz w:val="28"/>
          <w:szCs w:val="28"/>
        </w:rPr>
      </w:pPr>
    </w:p>
    <w:p w:rsidR="00E96687" w:rsidRPr="00AF044C" w:rsidRDefault="00E96687" w:rsidP="00070791">
      <w:pPr>
        <w:spacing w:after="0" w:line="240" w:lineRule="auto"/>
        <w:ind w:firstLine="851"/>
        <w:jc w:val="both"/>
        <w:rPr>
          <w:rFonts w:ascii="Times New Roman" w:hAnsi="Times New Roman" w:cs="Times New Roman"/>
          <w:sz w:val="28"/>
          <w:szCs w:val="28"/>
        </w:rPr>
      </w:pPr>
      <w:r w:rsidRPr="00AF044C">
        <w:rPr>
          <w:rFonts w:ascii="Times New Roman" w:eastAsia="Times New Roman" w:hAnsi="Times New Roman" w:cs="Times New Roman"/>
          <w:sz w:val="28"/>
          <w:szCs w:val="28"/>
          <w:lang w:eastAsia="ru-RU"/>
        </w:rPr>
        <w:t xml:space="preserve">Асбестовский городской округ расположен на восточной окраине Среднего </w:t>
      </w:r>
      <w:hyperlink r:id="rId17" w:tooltip="Урал (регион)" w:history="1">
        <w:r w:rsidRPr="00AF044C">
          <w:rPr>
            <w:rFonts w:ascii="Times New Roman" w:eastAsia="Times New Roman" w:hAnsi="Times New Roman" w:cs="Times New Roman"/>
            <w:sz w:val="28"/>
            <w:szCs w:val="28"/>
            <w:lang w:eastAsia="ru-RU"/>
          </w:rPr>
          <w:t>Урала</w:t>
        </w:r>
      </w:hyperlink>
      <w:r w:rsidRPr="00AF044C">
        <w:rPr>
          <w:rFonts w:ascii="Times New Roman" w:eastAsia="Times New Roman" w:hAnsi="Times New Roman" w:cs="Times New Roman"/>
          <w:sz w:val="28"/>
          <w:szCs w:val="28"/>
          <w:lang w:eastAsia="ru-RU"/>
        </w:rPr>
        <w:t xml:space="preserve">, на реке </w:t>
      </w:r>
      <w:hyperlink r:id="rId18" w:tooltip="Большой Рефт (река) (страница отсутствует)" w:history="1">
        <w:r w:rsidRPr="00AF044C">
          <w:rPr>
            <w:rFonts w:ascii="Times New Roman" w:eastAsia="Times New Roman" w:hAnsi="Times New Roman" w:cs="Times New Roman"/>
            <w:sz w:val="28"/>
            <w:szCs w:val="28"/>
            <w:lang w:eastAsia="ru-RU"/>
          </w:rPr>
          <w:t>Большой Рефт</w:t>
        </w:r>
      </w:hyperlink>
      <w:r w:rsidRPr="00AF044C">
        <w:rPr>
          <w:rFonts w:ascii="Times New Roman" w:eastAsia="Times New Roman" w:hAnsi="Times New Roman" w:cs="Times New Roman"/>
          <w:sz w:val="28"/>
          <w:szCs w:val="28"/>
          <w:lang w:eastAsia="ru-RU"/>
        </w:rPr>
        <w:t xml:space="preserve">, в </w:t>
      </w:r>
      <w:r w:rsidR="000B1B6A" w:rsidRPr="00AF044C">
        <w:rPr>
          <w:rFonts w:ascii="Times New Roman" w:eastAsia="Times New Roman" w:hAnsi="Times New Roman" w:cs="Times New Roman"/>
          <w:sz w:val="28"/>
          <w:szCs w:val="28"/>
          <w:lang w:eastAsia="ru-RU"/>
        </w:rPr>
        <w:t>79</w:t>
      </w:r>
      <w:r w:rsidRPr="00AF044C">
        <w:rPr>
          <w:rFonts w:ascii="Times New Roman" w:eastAsia="Times New Roman" w:hAnsi="Times New Roman" w:cs="Times New Roman"/>
          <w:sz w:val="28"/>
          <w:szCs w:val="28"/>
          <w:lang w:eastAsia="ru-RU"/>
        </w:rPr>
        <w:t xml:space="preserve"> км к северо-востоку </w:t>
      </w:r>
      <w:r w:rsidR="00070791">
        <w:rPr>
          <w:rFonts w:ascii="Times New Roman" w:eastAsia="Times New Roman" w:hAnsi="Times New Roman" w:cs="Times New Roman"/>
          <w:sz w:val="28"/>
          <w:szCs w:val="28"/>
          <w:lang w:eastAsia="ru-RU"/>
        </w:rPr>
        <w:br/>
      </w:r>
      <w:r w:rsidRPr="00AF044C">
        <w:rPr>
          <w:rFonts w:ascii="Times New Roman" w:eastAsia="Times New Roman" w:hAnsi="Times New Roman" w:cs="Times New Roman"/>
          <w:sz w:val="28"/>
          <w:szCs w:val="28"/>
          <w:lang w:eastAsia="ru-RU"/>
        </w:rPr>
        <w:t xml:space="preserve">от </w:t>
      </w:r>
      <w:hyperlink r:id="rId19" w:tooltip="Екатеринбург" w:history="1">
        <w:r w:rsidRPr="00AF044C">
          <w:rPr>
            <w:rFonts w:ascii="Times New Roman" w:eastAsia="Times New Roman" w:hAnsi="Times New Roman" w:cs="Times New Roman"/>
            <w:sz w:val="28"/>
            <w:szCs w:val="28"/>
            <w:lang w:eastAsia="ru-RU"/>
          </w:rPr>
          <w:t>Екатеринбурга</w:t>
        </w:r>
      </w:hyperlink>
      <w:r w:rsidRPr="00AF044C">
        <w:rPr>
          <w:rFonts w:ascii="Times New Roman" w:eastAsia="Times New Roman" w:hAnsi="Times New Roman" w:cs="Times New Roman"/>
          <w:sz w:val="28"/>
          <w:szCs w:val="28"/>
          <w:lang w:eastAsia="ru-RU"/>
        </w:rPr>
        <w:t xml:space="preserve">. </w:t>
      </w:r>
      <w:r w:rsidRPr="00AF044C">
        <w:rPr>
          <w:rFonts w:ascii="Times New Roman" w:hAnsi="Times New Roman" w:cs="Times New Roman"/>
          <w:sz w:val="28"/>
          <w:szCs w:val="28"/>
        </w:rPr>
        <w:t xml:space="preserve">Асбестовский городской округ граничит с Артемовским, </w:t>
      </w:r>
      <w:r w:rsidRPr="00AF044C">
        <w:rPr>
          <w:rFonts w:ascii="Times New Roman" w:hAnsi="Times New Roman" w:cs="Times New Roman"/>
          <w:sz w:val="28"/>
          <w:szCs w:val="28"/>
        </w:rPr>
        <w:lastRenderedPageBreak/>
        <w:t xml:space="preserve">Белоярским, Режевским, Рефтинским, Березовским, Малышевским городскими округами и городским округом </w:t>
      </w:r>
      <w:r w:rsidR="00070791">
        <w:rPr>
          <w:rFonts w:ascii="Times New Roman" w:hAnsi="Times New Roman" w:cs="Times New Roman"/>
          <w:sz w:val="28"/>
          <w:szCs w:val="28"/>
        </w:rPr>
        <w:t xml:space="preserve">Сухой Лог. В состав городского </w:t>
      </w:r>
      <w:r w:rsidRPr="00AF044C">
        <w:rPr>
          <w:rFonts w:ascii="Times New Roman" w:hAnsi="Times New Roman" w:cs="Times New Roman"/>
          <w:sz w:val="28"/>
          <w:szCs w:val="28"/>
        </w:rPr>
        <w:t xml:space="preserve">входят населенные пункты – город Асбест, поселок  Белокаменный и поселок Красноармейский. </w:t>
      </w:r>
    </w:p>
    <w:p w:rsidR="00E96687" w:rsidRPr="00AF044C" w:rsidRDefault="00E96687" w:rsidP="00070791">
      <w:pPr>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Общая площадь территории Асбестовского городского округа составляет 76,79 тыс. га, в том числе:</w:t>
      </w:r>
    </w:p>
    <w:p w:rsidR="00E96687" w:rsidRPr="00AF044C" w:rsidRDefault="00E96687" w:rsidP="00070791">
      <w:pPr>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 площадь территории г. Асбест (сущ.) – 10911,8 га;</w:t>
      </w:r>
    </w:p>
    <w:p w:rsidR="00E96687" w:rsidRPr="00AF044C" w:rsidRDefault="00E96687" w:rsidP="00070791">
      <w:pPr>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 площадь п. Белокаменный (сущ.) – 125 га; </w:t>
      </w:r>
    </w:p>
    <w:p w:rsidR="00E96687" w:rsidRPr="00AF044C" w:rsidRDefault="00E96687" w:rsidP="00070791">
      <w:pPr>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 площадь территории п. Красноармейский (сущ.) – 55,5 га.</w:t>
      </w:r>
    </w:p>
    <w:p w:rsidR="00E96687" w:rsidRPr="00AF044C" w:rsidRDefault="00E96687" w:rsidP="00070791">
      <w:pPr>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На территории Асбестовского городского округа находятся реки: Большой Рефт, Пышма.</w:t>
      </w:r>
    </w:p>
    <w:p w:rsidR="00CC3E60" w:rsidRPr="00AF044C" w:rsidRDefault="000B1B6A" w:rsidP="00070791">
      <w:pPr>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На расстоянии 28 км от Асбестовского городского округа проходит автомобильная дорога федерального значения Р</w:t>
      </w:r>
      <w:r w:rsidR="00CC3E60" w:rsidRPr="00AF044C">
        <w:rPr>
          <w:rFonts w:ascii="Times New Roman" w:hAnsi="Times New Roman" w:cs="Times New Roman"/>
          <w:sz w:val="28"/>
          <w:szCs w:val="28"/>
        </w:rPr>
        <w:t xml:space="preserve">-351 «Екатеринбург-Тюмень» и </w:t>
      </w:r>
      <w:r w:rsidR="00070791">
        <w:rPr>
          <w:rFonts w:ascii="Times New Roman" w:hAnsi="Times New Roman" w:cs="Times New Roman"/>
          <w:sz w:val="28"/>
          <w:szCs w:val="28"/>
        </w:rPr>
        <w:br/>
      </w:r>
      <w:r w:rsidR="00CC3E60" w:rsidRPr="00AF044C">
        <w:rPr>
          <w:rFonts w:ascii="Times New Roman" w:hAnsi="Times New Roman" w:cs="Times New Roman"/>
          <w:sz w:val="28"/>
          <w:szCs w:val="28"/>
        </w:rPr>
        <w:t>на расстоянии 79 км дорога федерального значения М-5 «Урал». Ближайший речной порт расположен в г.</w:t>
      </w:r>
      <w:r w:rsidR="00F35D27" w:rsidRPr="00AF044C">
        <w:rPr>
          <w:rFonts w:ascii="Times New Roman" w:hAnsi="Times New Roman" w:cs="Times New Roman"/>
          <w:sz w:val="28"/>
          <w:szCs w:val="28"/>
        </w:rPr>
        <w:t xml:space="preserve"> </w:t>
      </w:r>
      <w:r w:rsidR="00CC3E60" w:rsidRPr="00AF044C">
        <w:rPr>
          <w:rFonts w:ascii="Times New Roman" w:hAnsi="Times New Roman" w:cs="Times New Roman"/>
          <w:sz w:val="28"/>
          <w:szCs w:val="28"/>
        </w:rPr>
        <w:t>Тюмень на расстоянии 295 км.</w:t>
      </w:r>
    </w:p>
    <w:p w:rsidR="00CC3E60" w:rsidRPr="00AF044C" w:rsidRDefault="00CC3E60" w:rsidP="00070791">
      <w:pPr>
        <w:spacing w:after="0" w:line="240" w:lineRule="auto"/>
        <w:ind w:firstLine="851"/>
        <w:jc w:val="both"/>
        <w:rPr>
          <w:rFonts w:ascii="Times New Roman" w:hAnsi="Times New Roman" w:cs="Times New Roman"/>
          <w:color w:val="222222"/>
          <w:sz w:val="28"/>
          <w:szCs w:val="28"/>
          <w:shd w:val="clear" w:color="auto" w:fill="FFFFFF"/>
        </w:rPr>
      </w:pPr>
      <w:r w:rsidRPr="00AF044C">
        <w:rPr>
          <w:rFonts w:ascii="Times New Roman" w:hAnsi="Times New Roman" w:cs="Times New Roman"/>
          <w:color w:val="222222"/>
          <w:sz w:val="28"/>
          <w:szCs w:val="28"/>
          <w:shd w:val="clear" w:color="auto" w:fill="FFFFFF"/>
        </w:rPr>
        <w:t xml:space="preserve">Город соединён железнодорожной веткой </w:t>
      </w:r>
      <w:r w:rsidRPr="00955D61">
        <w:rPr>
          <w:rFonts w:ascii="Times New Roman" w:hAnsi="Times New Roman" w:cs="Times New Roman"/>
          <w:sz w:val="28"/>
          <w:szCs w:val="28"/>
          <w:shd w:val="clear" w:color="auto" w:fill="FFFFFF"/>
        </w:rPr>
        <w:t>с</w:t>
      </w:r>
      <w:r w:rsidRPr="00955D61">
        <w:rPr>
          <w:rStyle w:val="apple-converted-space"/>
          <w:rFonts w:ascii="Times New Roman" w:hAnsi="Times New Roman" w:cs="Times New Roman"/>
          <w:sz w:val="28"/>
          <w:szCs w:val="28"/>
          <w:shd w:val="clear" w:color="auto" w:fill="FFFFFF"/>
        </w:rPr>
        <w:t> </w:t>
      </w:r>
      <w:hyperlink r:id="rId20" w:tooltip="Транссибирская магистраль" w:history="1">
        <w:r w:rsidRPr="00955D61">
          <w:rPr>
            <w:rStyle w:val="a7"/>
            <w:rFonts w:ascii="Times New Roman" w:hAnsi="Times New Roman" w:cs="Times New Roman"/>
            <w:color w:val="auto"/>
            <w:sz w:val="28"/>
            <w:szCs w:val="28"/>
            <w:u w:val="none"/>
            <w:shd w:val="clear" w:color="auto" w:fill="FFFFFF"/>
          </w:rPr>
          <w:t>Транссибирской магистралью</w:t>
        </w:r>
      </w:hyperlink>
      <w:r w:rsidRPr="00955D61">
        <w:rPr>
          <w:rFonts w:ascii="Times New Roman" w:hAnsi="Times New Roman" w:cs="Times New Roman"/>
          <w:sz w:val="28"/>
          <w:szCs w:val="28"/>
          <w:shd w:val="clear" w:color="auto" w:fill="FFFFFF"/>
        </w:rPr>
        <w:t>. Длина пути — 36 километров. Ветка электрифицирована. Рядом с городом расположены</w:t>
      </w:r>
      <w:r w:rsidRPr="00955D61">
        <w:rPr>
          <w:rStyle w:val="apple-converted-space"/>
          <w:rFonts w:ascii="Times New Roman" w:hAnsi="Times New Roman" w:cs="Times New Roman"/>
          <w:sz w:val="28"/>
          <w:szCs w:val="28"/>
          <w:shd w:val="clear" w:color="auto" w:fill="FFFFFF"/>
        </w:rPr>
        <w:t> </w:t>
      </w:r>
      <w:hyperlink r:id="rId21" w:tooltip="Железнодорожная станция" w:history="1">
        <w:r w:rsidRPr="00955D61">
          <w:rPr>
            <w:rStyle w:val="a7"/>
            <w:rFonts w:ascii="Times New Roman" w:hAnsi="Times New Roman" w:cs="Times New Roman"/>
            <w:color w:val="auto"/>
            <w:sz w:val="28"/>
            <w:szCs w:val="28"/>
            <w:u w:val="none"/>
            <w:shd w:val="clear" w:color="auto" w:fill="FFFFFF"/>
          </w:rPr>
          <w:t>железнодорожные станции</w:t>
        </w:r>
      </w:hyperlink>
      <w:r w:rsidRPr="00955D61">
        <w:rPr>
          <w:rStyle w:val="apple-converted-space"/>
          <w:rFonts w:ascii="Times New Roman" w:hAnsi="Times New Roman" w:cs="Times New Roman"/>
          <w:sz w:val="28"/>
          <w:szCs w:val="28"/>
          <w:shd w:val="clear" w:color="auto" w:fill="FFFFFF"/>
        </w:rPr>
        <w:t> </w:t>
      </w:r>
      <w:hyperlink r:id="rId22" w:tooltip="Свердловская железная дорога" w:history="1">
        <w:r w:rsidRPr="00955D61">
          <w:rPr>
            <w:rStyle w:val="a7"/>
            <w:rFonts w:ascii="Times New Roman" w:hAnsi="Times New Roman" w:cs="Times New Roman"/>
            <w:color w:val="auto"/>
            <w:sz w:val="28"/>
            <w:szCs w:val="28"/>
            <w:u w:val="none"/>
            <w:shd w:val="clear" w:color="auto" w:fill="FFFFFF"/>
          </w:rPr>
          <w:t>Свердловской железной дороги</w:t>
        </w:r>
      </w:hyperlink>
      <w:r w:rsidRPr="00955D61">
        <w:rPr>
          <w:rFonts w:ascii="Times New Roman" w:hAnsi="Times New Roman" w:cs="Times New Roman"/>
          <w:sz w:val="28"/>
          <w:szCs w:val="28"/>
        </w:rPr>
        <w:t xml:space="preserve"> </w:t>
      </w:r>
      <w:hyperlink r:id="rId23" w:tooltip="Асбест (станция) (страница отсутствует)" w:history="1">
        <w:r w:rsidRPr="00955D61">
          <w:rPr>
            <w:rStyle w:val="a7"/>
            <w:rFonts w:ascii="Times New Roman" w:hAnsi="Times New Roman" w:cs="Times New Roman"/>
            <w:color w:val="auto"/>
            <w:sz w:val="28"/>
            <w:szCs w:val="28"/>
            <w:u w:val="none"/>
            <w:shd w:val="clear" w:color="auto" w:fill="FFFFFF"/>
          </w:rPr>
          <w:t>Асбест</w:t>
        </w:r>
      </w:hyperlink>
      <w:r w:rsidRPr="00955D61">
        <w:rPr>
          <w:rStyle w:val="apple-converted-space"/>
          <w:rFonts w:ascii="Times New Roman" w:hAnsi="Times New Roman" w:cs="Times New Roman"/>
          <w:sz w:val="28"/>
          <w:szCs w:val="28"/>
          <w:shd w:val="clear" w:color="auto" w:fill="FFFFFF"/>
        </w:rPr>
        <w:t> </w:t>
      </w:r>
      <w:r w:rsidRPr="00955D61">
        <w:rPr>
          <w:rFonts w:ascii="Times New Roman" w:hAnsi="Times New Roman" w:cs="Times New Roman"/>
          <w:sz w:val="28"/>
          <w:szCs w:val="28"/>
          <w:shd w:val="clear" w:color="auto" w:fill="FFFFFF"/>
        </w:rPr>
        <w:t>и</w:t>
      </w:r>
      <w:r w:rsidRPr="00955D61">
        <w:rPr>
          <w:rStyle w:val="apple-converted-space"/>
          <w:rFonts w:ascii="Times New Roman" w:hAnsi="Times New Roman" w:cs="Times New Roman"/>
          <w:sz w:val="28"/>
          <w:szCs w:val="28"/>
          <w:shd w:val="clear" w:color="auto" w:fill="FFFFFF"/>
        </w:rPr>
        <w:t> </w:t>
      </w:r>
      <w:hyperlink r:id="rId24" w:tooltip="Изумруд (станция) (страница отсутствует)" w:history="1">
        <w:r w:rsidRPr="00955D61">
          <w:rPr>
            <w:rStyle w:val="a7"/>
            <w:rFonts w:ascii="Times New Roman" w:hAnsi="Times New Roman" w:cs="Times New Roman"/>
            <w:color w:val="auto"/>
            <w:sz w:val="28"/>
            <w:szCs w:val="28"/>
            <w:u w:val="none"/>
            <w:shd w:val="clear" w:color="auto" w:fill="FFFFFF"/>
          </w:rPr>
          <w:t>Изумруд</w:t>
        </w:r>
      </w:hyperlink>
      <w:r w:rsidRPr="00955D61">
        <w:rPr>
          <w:rFonts w:ascii="Times New Roman" w:hAnsi="Times New Roman" w:cs="Times New Roman"/>
          <w:sz w:val="28"/>
          <w:szCs w:val="28"/>
          <w:shd w:val="clear" w:color="auto" w:fill="FFFFFF"/>
        </w:rPr>
        <w:t>. Станция Асбест является конечной для пассажирского</w:t>
      </w:r>
      <w:r w:rsidRPr="00AF044C">
        <w:rPr>
          <w:rFonts w:ascii="Times New Roman" w:hAnsi="Times New Roman" w:cs="Times New Roman"/>
          <w:color w:val="222222"/>
          <w:sz w:val="28"/>
          <w:szCs w:val="28"/>
          <w:shd w:val="clear" w:color="auto" w:fill="FFFFFF"/>
        </w:rPr>
        <w:t xml:space="preserve"> движения и связывает железнодорожную сеть общего пользования </w:t>
      </w:r>
      <w:r w:rsidR="00070791">
        <w:rPr>
          <w:rFonts w:ascii="Times New Roman" w:hAnsi="Times New Roman" w:cs="Times New Roman"/>
          <w:color w:val="222222"/>
          <w:sz w:val="28"/>
          <w:szCs w:val="28"/>
          <w:shd w:val="clear" w:color="auto" w:fill="FFFFFF"/>
        </w:rPr>
        <w:br/>
      </w:r>
      <w:r w:rsidRPr="00AF044C">
        <w:rPr>
          <w:rFonts w:ascii="Times New Roman" w:hAnsi="Times New Roman" w:cs="Times New Roman"/>
          <w:color w:val="222222"/>
          <w:sz w:val="28"/>
          <w:szCs w:val="28"/>
          <w:shd w:val="clear" w:color="auto" w:fill="FFFFFF"/>
        </w:rPr>
        <w:t xml:space="preserve">с ведомственной электрифицированной железнодорожной сетью </w:t>
      </w:r>
      <w:r w:rsidR="00070791">
        <w:rPr>
          <w:rFonts w:ascii="Times New Roman" w:hAnsi="Times New Roman" w:cs="Times New Roman"/>
          <w:color w:val="222222"/>
          <w:sz w:val="28"/>
          <w:szCs w:val="28"/>
          <w:shd w:val="clear" w:color="auto" w:fill="FFFFFF"/>
        </w:rPr>
        <w:br/>
      </w:r>
      <w:r w:rsidRPr="00AF044C">
        <w:rPr>
          <w:rFonts w:ascii="Times New Roman" w:hAnsi="Times New Roman" w:cs="Times New Roman"/>
          <w:color w:val="222222"/>
          <w:sz w:val="28"/>
          <w:szCs w:val="28"/>
          <w:shd w:val="clear" w:color="auto" w:fill="FFFFFF"/>
        </w:rPr>
        <w:t>ОАО «Ураласбест», которая также электрифицирована и по которой осуществляются грузоперевозки породы из асбестового карьера промышленными тяговыми агрегатами.</w:t>
      </w:r>
    </w:p>
    <w:p w:rsidR="00CC3E60" w:rsidRPr="00AF044C" w:rsidRDefault="00CC3E60" w:rsidP="00070791">
      <w:pPr>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color w:val="222222"/>
          <w:sz w:val="28"/>
          <w:szCs w:val="28"/>
          <w:shd w:val="clear" w:color="auto" w:fill="FFFFFF"/>
        </w:rPr>
        <w:t>Ближайший м</w:t>
      </w:r>
      <w:r w:rsidRPr="00AF044C">
        <w:rPr>
          <w:rFonts w:ascii="Times New Roman" w:hAnsi="Times New Roman" w:cs="Times New Roman"/>
          <w:sz w:val="28"/>
          <w:szCs w:val="28"/>
        </w:rPr>
        <w:t>еждународный аэропорт «Кольцово» находится в городе Екатеринбург на расстоянии 67 км от Асбестовского городского округа.</w:t>
      </w:r>
    </w:p>
    <w:p w:rsidR="00CC3E60" w:rsidRDefault="00CC3E60" w:rsidP="00CC3E60">
      <w:pPr>
        <w:spacing w:after="0"/>
        <w:ind w:firstLine="709"/>
        <w:jc w:val="both"/>
        <w:rPr>
          <w:rFonts w:ascii="Times New Roman" w:hAnsi="Times New Roman" w:cs="Times New Roman"/>
          <w:sz w:val="28"/>
          <w:szCs w:val="28"/>
        </w:rPr>
      </w:pPr>
    </w:p>
    <w:p w:rsidR="00CC3E60" w:rsidRPr="00CC3E60" w:rsidRDefault="00CC3E60" w:rsidP="00CC3E60">
      <w:pPr>
        <w:spacing w:after="0"/>
        <w:ind w:firstLine="709"/>
        <w:jc w:val="both"/>
        <w:rPr>
          <w:rFonts w:ascii="Times New Roman" w:hAnsi="Times New Roman" w:cs="Times New Roman"/>
          <w:sz w:val="28"/>
          <w:szCs w:val="28"/>
        </w:rPr>
      </w:pPr>
    </w:p>
    <w:p w:rsidR="00E96687" w:rsidRDefault="00CC3E60" w:rsidP="00E96687">
      <w:pPr>
        <w:spacing w:after="0"/>
        <w:ind w:firstLine="709"/>
        <w:jc w:val="both"/>
        <w:rPr>
          <w:rFonts w:ascii="Times New Roman" w:hAnsi="Times New Roman" w:cs="Times New Roman"/>
          <w:sz w:val="24"/>
          <w:szCs w:val="24"/>
        </w:rPr>
      </w:pPr>
      <w:r>
        <w:rPr>
          <w:noProof/>
          <w:lang w:eastAsia="ru-RU"/>
        </w:rPr>
        <w:drawing>
          <wp:inline distT="0" distB="0" distL="0" distR="0">
            <wp:extent cx="2866923" cy="2942896"/>
            <wp:effectExtent l="19050" t="0" r="0" b="0"/>
            <wp:docPr id="1" name="Рисунок 1" descr="&amp;Acy;&amp;scy;&amp;bcy;&amp;iecy;&amp;scy;&amp;tcy;&amp;ocy;&amp;vcy;&amp;scy;&amp;kcy;&amp;icy;&amp;jcy; &amp;gcy;&amp;ocy;&amp;rcy;&amp;ocy;&amp;dcy;&amp;scy;&amp;kcy;&amp;ocy;&amp;jcy; &amp;ocy;&amp;kcy;&amp;rcy;&amp;ucy;&amp;gcy; &amp;ncy;&amp;acy; &amp;kcy;&amp;acy;&amp;rcy;&amp;t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Acy;&amp;scy;&amp;bcy;&amp;iecy;&amp;scy;&amp;tcy;&amp;ocy;&amp;vcy;&amp;scy;&amp;kcy;&amp;icy;&amp;jcy; &amp;gcy;&amp;ocy;&amp;rcy;&amp;ocy;&amp;dcy;&amp;scy;&amp;kcy;&amp;ocy;&amp;jcy; &amp;ocy;&amp;kcy;&amp;rcy;&amp;ucy;&amp;gcy; &amp;ncy;&amp;acy; &amp;kcy;&amp;acy;&amp;rcy;&amp;tcy;&amp;iecy;"/>
                    <pic:cNvPicPr>
                      <a:picLocks noChangeAspect="1" noChangeArrowheads="1"/>
                    </pic:cNvPicPr>
                  </pic:nvPicPr>
                  <pic:blipFill>
                    <a:blip r:embed="rId25"/>
                    <a:srcRect/>
                    <a:stretch>
                      <a:fillRect/>
                    </a:stretch>
                  </pic:blipFill>
                  <pic:spPr bwMode="auto">
                    <a:xfrm>
                      <a:off x="0" y="0"/>
                      <a:ext cx="2876822" cy="2953057"/>
                    </a:xfrm>
                    <a:prstGeom prst="rect">
                      <a:avLst/>
                    </a:prstGeom>
                    <a:noFill/>
                    <a:ln w="9525">
                      <a:noFill/>
                      <a:miter lim="800000"/>
                      <a:headEnd/>
                      <a:tailEnd/>
                    </a:ln>
                  </pic:spPr>
                </pic:pic>
              </a:graphicData>
            </a:graphic>
          </wp:inline>
        </w:drawing>
      </w:r>
    </w:p>
    <w:p w:rsidR="00743F74" w:rsidRPr="001735E9" w:rsidRDefault="00894B12" w:rsidP="00F35D27">
      <w:pPr>
        <w:spacing w:after="0"/>
        <w:ind w:firstLine="709"/>
        <w:jc w:val="both"/>
        <w:rPr>
          <w:rFonts w:ascii="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Асбест (город) (Свердловская область)" style="width:22.55pt;height:22.55pt"/>
        </w:pict>
      </w:r>
      <w:r>
        <w:pict>
          <v:shape id="_x0000_i1026" type="#_x0000_t75" alt="Асбест (город) (Свердловская область)" style="width:22.55pt;height:22.55pt"/>
        </w:pict>
      </w:r>
      <w:bookmarkStart w:id="1" w:name="P146"/>
      <w:bookmarkEnd w:id="1"/>
      <w:r w:rsidR="00743F74" w:rsidRPr="001735E9">
        <w:rPr>
          <w:rFonts w:ascii="Times New Roman" w:hAnsi="Times New Roman" w:cs="Times New Roman"/>
          <w:sz w:val="24"/>
          <w:szCs w:val="24"/>
        </w:rPr>
        <w:t>Рисунок 1. Схема расположения</w:t>
      </w:r>
      <w:r w:rsidR="00F35D27">
        <w:rPr>
          <w:rFonts w:ascii="Times New Roman" w:hAnsi="Times New Roman" w:cs="Times New Roman"/>
          <w:sz w:val="24"/>
          <w:szCs w:val="24"/>
        </w:rPr>
        <w:t xml:space="preserve"> </w:t>
      </w:r>
      <w:r w:rsidR="001735E9">
        <w:rPr>
          <w:rFonts w:ascii="Times New Roman" w:hAnsi="Times New Roman" w:cs="Times New Roman"/>
          <w:sz w:val="24"/>
          <w:szCs w:val="24"/>
        </w:rPr>
        <w:t>Асбестовского</w:t>
      </w:r>
      <w:r w:rsidR="00743F74" w:rsidRPr="001735E9">
        <w:rPr>
          <w:rFonts w:ascii="Times New Roman" w:hAnsi="Times New Roman" w:cs="Times New Roman"/>
          <w:sz w:val="24"/>
          <w:szCs w:val="24"/>
        </w:rPr>
        <w:t xml:space="preserve"> городского округа</w:t>
      </w:r>
    </w:p>
    <w:p w:rsidR="0081282E" w:rsidRPr="00AF044C" w:rsidRDefault="0081282E" w:rsidP="00070791">
      <w:pPr>
        <w:spacing w:after="0" w:line="240" w:lineRule="auto"/>
        <w:ind w:firstLine="851"/>
        <w:contextualSpacing/>
        <w:jc w:val="both"/>
        <w:rPr>
          <w:rFonts w:ascii="Times New Roman" w:eastAsia="Times New Roman" w:hAnsi="Times New Roman" w:cs="Times New Roman"/>
          <w:sz w:val="28"/>
          <w:szCs w:val="28"/>
          <w:lang w:eastAsia="ru-RU"/>
        </w:rPr>
      </w:pPr>
      <w:r w:rsidRPr="00AF044C">
        <w:rPr>
          <w:rFonts w:ascii="Times New Roman" w:eastAsia="Times New Roman" w:hAnsi="Times New Roman" w:cs="Times New Roman"/>
          <w:sz w:val="28"/>
          <w:szCs w:val="28"/>
          <w:lang w:eastAsia="ru-RU"/>
        </w:rPr>
        <w:lastRenderedPageBreak/>
        <w:t xml:space="preserve">Основным индикатором социального развития территории является его демографическая составляющая, оказывающая влияние на экономический и трудовой потенциал. </w:t>
      </w:r>
    </w:p>
    <w:p w:rsidR="006C5213" w:rsidRPr="00AF044C" w:rsidRDefault="006C5213" w:rsidP="00070791">
      <w:pPr>
        <w:spacing w:after="0" w:line="240" w:lineRule="auto"/>
        <w:ind w:firstLine="851"/>
        <w:contextualSpacing/>
        <w:jc w:val="both"/>
        <w:rPr>
          <w:rFonts w:ascii="Times New Roman" w:eastAsia="Times New Roman" w:hAnsi="Times New Roman" w:cs="Times New Roman"/>
          <w:sz w:val="28"/>
          <w:szCs w:val="28"/>
          <w:lang w:eastAsia="ru-RU"/>
        </w:rPr>
      </w:pPr>
      <w:r w:rsidRPr="00AF044C">
        <w:rPr>
          <w:rFonts w:ascii="Times New Roman" w:eastAsia="Times New Roman" w:hAnsi="Times New Roman" w:cs="Times New Roman"/>
          <w:sz w:val="28"/>
          <w:szCs w:val="28"/>
          <w:lang w:eastAsia="ru-RU"/>
        </w:rPr>
        <w:t xml:space="preserve">Численность постоянного населения в Асбестовском городском округе </w:t>
      </w:r>
      <w:r w:rsidR="00070791">
        <w:rPr>
          <w:rFonts w:ascii="Times New Roman" w:eastAsia="Times New Roman" w:hAnsi="Times New Roman" w:cs="Times New Roman"/>
          <w:sz w:val="28"/>
          <w:szCs w:val="28"/>
          <w:lang w:eastAsia="ru-RU"/>
        </w:rPr>
        <w:br/>
      </w:r>
      <w:r w:rsidRPr="00AF044C">
        <w:rPr>
          <w:rFonts w:ascii="Times New Roman" w:eastAsia="Times New Roman" w:hAnsi="Times New Roman" w:cs="Times New Roman"/>
          <w:sz w:val="28"/>
          <w:szCs w:val="28"/>
          <w:lang w:eastAsia="ru-RU"/>
        </w:rPr>
        <w:t>по состоянию на 01.01.2018 составила 66339 человек, в том числе городского населения – 64091 человек (96,6%), сельского поселения – 2248 человек (3,4%).</w:t>
      </w:r>
    </w:p>
    <w:p w:rsidR="00540948" w:rsidRPr="00AF044C" w:rsidRDefault="006C5213" w:rsidP="00070791">
      <w:pPr>
        <w:spacing w:after="0" w:line="240" w:lineRule="auto"/>
        <w:ind w:firstLine="851"/>
        <w:jc w:val="both"/>
        <w:rPr>
          <w:rFonts w:ascii="Times New Roman" w:eastAsia="Times New Roman" w:hAnsi="Times New Roman" w:cs="Times New Roman"/>
          <w:sz w:val="28"/>
          <w:szCs w:val="28"/>
        </w:rPr>
      </w:pPr>
      <w:r w:rsidRPr="00AF044C">
        <w:rPr>
          <w:rFonts w:ascii="Times New Roman" w:eastAsia="Times New Roman" w:hAnsi="Times New Roman" w:cs="Times New Roman"/>
          <w:sz w:val="28"/>
          <w:szCs w:val="28"/>
        </w:rPr>
        <w:t xml:space="preserve">Динамика демографических показателей за период 2005-2017 представлена </w:t>
      </w:r>
      <w:r w:rsidR="00DD678B" w:rsidRPr="00AF044C">
        <w:rPr>
          <w:rFonts w:ascii="Times New Roman" w:eastAsia="Times New Roman" w:hAnsi="Times New Roman" w:cs="Times New Roman"/>
          <w:sz w:val="28"/>
          <w:szCs w:val="28"/>
        </w:rPr>
        <w:t>на рисунке 2.</w:t>
      </w:r>
    </w:p>
    <w:p w:rsidR="006C5213" w:rsidRDefault="006C5213" w:rsidP="006C5213">
      <w:pPr>
        <w:spacing w:after="0" w:line="240" w:lineRule="auto"/>
        <w:ind w:firstLine="709"/>
        <w:jc w:val="right"/>
        <w:rPr>
          <w:rFonts w:ascii="Times New Roman" w:eastAsia="Times New Roman" w:hAnsi="Times New Roman" w:cs="Times New Roman"/>
          <w:sz w:val="24"/>
          <w:szCs w:val="24"/>
        </w:rPr>
      </w:pPr>
    </w:p>
    <w:p w:rsidR="006C5213" w:rsidRDefault="00DD678B" w:rsidP="006C5213">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extent cx="5490341" cy="2596055"/>
            <wp:effectExtent l="19050" t="0" r="15109"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C5213" w:rsidRDefault="006C5213" w:rsidP="006C5213">
      <w:pPr>
        <w:spacing w:after="0" w:line="240" w:lineRule="auto"/>
        <w:ind w:firstLine="709"/>
        <w:jc w:val="right"/>
        <w:rPr>
          <w:rFonts w:ascii="Times New Roman" w:eastAsia="Times New Roman" w:hAnsi="Times New Roman" w:cs="Times New Roman"/>
          <w:sz w:val="24"/>
          <w:szCs w:val="24"/>
        </w:rPr>
      </w:pPr>
    </w:p>
    <w:p w:rsidR="00DD678B" w:rsidRPr="00A5064E" w:rsidRDefault="00DD678B" w:rsidP="005F73D5">
      <w:pPr>
        <w:pStyle w:val="ConsPlusNormal"/>
        <w:jc w:val="both"/>
        <w:outlineLvl w:val="3"/>
        <w:rPr>
          <w:rFonts w:ascii="Times New Roman" w:hAnsi="Times New Roman" w:cs="Times New Roman"/>
          <w:sz w:val="24"/>
          <w:szCs w:val="24"/>
        </w:rPr>
      </w:pPr>
      <w:r w:rsidRPr="00A5064E">
        <w:rPr>
          <w:rFonts w:ascii="Times New Roman" w:hAnsi="Times New Roman" w:cs="Times New Roman"/>
          <w:sz w:val="24"/>
          <w:szCs w:val="24"/>
        </w:rPr>
        <w:t>Рисунок 2. Динамика изменения численности населения Асбестовского городского округа (на начало года), человек</w:t>
      </w:r>
    </w:p>
    <w:p w:rsidR="00DD678B" w:rsidRPr="00AF044C" w:rsidRDefault="00DD678B" w:rsidP="00DD678B">
      <w:pPr>
        <w:spacing w:after="0" w:line="240" w:lineRule="auto"/>
        <w:ind w:firstLine="709"/>
        <w:jc w:val="both"/>
        <w:rPr>
          <w:rFonts w:ascii="Times New Roman" w:eastAsia="Times New Roman" w:hAnsi="Times New Roman" w:cs="Times New Roman"/>
          <w:sz w:val="28"/>
          <w:szCs w:val="28"/>
        </w:rPr>
      </w:pPr>
    </w:p>
    <w:p w:rsidR="00FE392A" w:rsidRPr="00AF044C" w:rsidRDefault="00FE392A" w:rsidP="00070791">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Динамика движения численности населения Асбестовского городского округа с учетом естественного и миграционного оттока населения представлена </w:t>
      </w:r>
      <w:r w:rsidR="00070791">
        <w:rPr>
          <w:rFonts w:ascii="Times New Roman" w:hAnsi="Times New Roman" w:cs="Times New Roman"/>
          <w:sz w:val="28"/>
          <w:szCs w:val="28"/>
        </w:rPr>
        <w:br/>
      </w:r>
      <w:r w:rsidRPr="00AF044C">
        <w:rPr>
          <w:rFonts w:ascii="Times New Roman" w:hAnsi="Times New Roman" w:cs="Times New Roman"/>
          <w:sz w:val="28"/>
          <w:szCs w:val="28"/>
        </w:rPr>
        <w:t>в таблице 1.</w:t>
      </w:r>
    </w:p>
    <w:p w:rsidR="00451BA2" w:rsidRDefault="00451BA2" w:rsidP="00451BA2">
      <w:pPr>
        <w:spacing w:after="0" w:line="240" w:lineRule="auto"/>
        <w:jc w:val="both"/>
        <w:rPr>
          <w:rFonts w:ascii="Times New Roman" w:eastAsia="Times New Roman" w:hAnsi="Times New Roman" w:cs="Times New Roman"/>
          <w:b/>
          <w:sz w:val="24"/>
          <w:szCs w:val="24"/>
        </w:rPr>
      </w:pPr>
    </w:p>
    <w:p w:rsidR="00451BA2" w:rsidRDefault="00451BA2" w:rsidP="00451BA2">
      <w:pPr>
        <w:spacing w:after="0" w:line="240" w:lineRule="auto"/>
        <w:jc w:val="both"/>
        <w:rPr>
          <w:rFonts w:ascii="Times New Roman" w:eastAsia="Times New Roman" w:hAnsi="Times New Roman" w:cs="Times New Roman"/>
          <w:sz w:val="24"/>
          <w:szCs w:val="24"/>
        </w:rPr>
      </w:pPr>
      <w:r w:rsidRPr="00A5064E">
        <w:rPr>
          <w:rFonts w:ascii="Times New Roman" w:eastAsia="Times New Roman" w:hAnsi="Times New Roman" w:cs="Times New Roman"/>
          <w:sz w:val="28"/>
          <w:szCs w:val="28"/>
        </w:rPr>
        <w:t xml:space="preserve">Таблица 1 - </w:t>
      </w:r>
      <w:r w:rsidR="006C5213" w:rsidRPr="00A5064E">
        <w:rPr>
          <w:rFonts w:ascii="Times New Roman" w:eastAsia="Times New Roman" w:hAnsi="Times New Roman" w:cs="Times New Roman"/>
          <w:sz w:val="28"/>
          <w:szCs w:val="28"/>
        </w:rPr>
        <w:t xml:space="preserve">Динамика демографических показателей в </w:t>
      </w:r>
      <w:r w:rsidR="0081282E" w:rsidRPr="00A5064E">
        <w:rPr>
          <w:rFonts w:ascii="Times New Roman" w:eastAsia="Times New Roman" w:hAnsi="Times New Roman" w:cs="Times New Roman"/>
          <w:sz w:val="28"/>
          <w:szCs w:val="28"/>
        </w:rPr>
        <w:t>Асбестовск</w:t>
      </w:r>
      <w:r w:rsidR="006C5213" w:rsidRPr="00A5064E">
        <w:rPr>
          <w:rFonts w:ascii="Times New Roman" w:eastAsia="Times New Roman" w:hAnsi="Times New Roman" w:cs="Times New Roman"/>
          <w:sz w:val="28"/>
          <w:szCs w:val="28"/>
        </w:rPr>
        <w:t>ом</w:t>
      </w:r>
      <w:r w:rsidR="0081282E" w:rsidRPr="00A5064E">
        <w:rPr>
          <w:rFonts w:ascii="Times New Roman" w:eastAsia="Times New Roman" w:hAnsi="Times New Roman" w:cs="Times New Roman"/>
          <w:sz w:val="28"/>
          <w:szCs w:val="28"/>
        </w:rPr>
        <w:t xml:space="preserve"> городско</w:t>
      </w:r>
      <w:r w:rsidR="006C5213" w:rsidRPr="00A5064E">
        <w:rPr>
          <w:rFonts w:ascii="Times New Roman" w:eastAsia="Times New Roman" w:hAnsi="Times New Roman" w:cs="Times New Roman"/>
          <w:sz w:val="28"/>
          <w:szCs w:val="28"/>
        </w:rPr>
        <w:t>м</w:t>
      </w:r>
      <w:r w:rsidR="0081282E" w:rsidRPr="00A5064E">
        <w:rPr>
          <w:rFonts w:ascii="Times New Roman" w:eastAsia="Times New Roman" w:hAnsi="Times New Roman" w:cs="Times New Roman"/>
          <w:sz w:val="28"/>
          <w:szCs w:val="28"/>
        </w:rPr>
        <w:t xml:space="preserve"> округ</w:t>
      </w:r>
      <w:r w:rsidR="006C5213" w:rsidRPr="00A5064E">
        <w:rPr>
          <w:rFonts w:ascii="Times New Roman" w:eastAsia="Times New Roman" w:hAnsi="Times New Roman" w:cs="Times New Roman"/>
          <w:sz w:val="28"/>
          <w:szCs w:val="28"/>
        </w:rPr>
        <w:t>е</w:t>
      </w:r>
    </w:p>
    <w:tbl>
      <w:tblPr>
        <w:tblW w:w="10354" w:type="dxa"/>
        <w:tblInd w:w="89" w:type="dxa"/>
        <w:tblLayout w:type="fixed"/>
        <w:tblLook w:val="04A0"/>
      </w:tblPr>
      <w:tblGrid>
        <w:gridCol w:w="1153"/>
        <w:gridCol w:w="708"/>
        <w:gridCol w:w="707"/>
        <w:gridCol w:w="708"/>
        <w:gridCol w:w="708"/>
        <w:gridCol w:w="708"/>
        <w:gridCol w:w="707"/>
        <w:gridCol w:w="708"/>
        <w:gridCol w:w="708"/>
        <w:gridCol w:w="708"/>
        <w:gridCol w:w="707"/>
        <w:gridCol w:w="708"/>
        <w:gridCol w:w="708"/>
        <w:gridCol w:w="708"/>
      </w:tblGrid>
      <w:tr w:rsidR="006C5213" w:rsidRPr="006C5213" w:rsidTr="006C5213">
        <w:trPr>
          <w:trHeight w:val="463"/>
        </w:trPr>
        <w:tc>
          <w:tcPr>
            <w:tcW w:w="1153" w:type="dxa"/>
            <w:tcBorders>
              <w:top w:val="single" w:sz="4" w:space="0" w:color="auto"/>
              <w:left w:val="single" w:sz="4" w:space="0" w:color="auto"/>
              <w:bottom w:val="single" w:sz="4" w:space="0" w:color="auto"/>
              <w:right w:val="single" w:sz="4" w:space="0" w:color="auto"/>
            </w:tcBorders>
          </w:tcPr>
          <w:p w:rsidR="006C5213" w:rsidRPr="006C5213" w:rsidRDefault="006C5213" w:rsidP="00DD678B">
            <w:pPr>
              <w:spacing w:after="0" w:line="240" w:lineRule="auto"/>
              <w:jc w:val="center"/>
              <w:rPr>
                <w:rFonts w:ascii="Times New Roman" w:eastAsia="Times New Roman" w:hAnsi="Times New Roman" w:cs="Times New Roman"/>
                <w:color w:val="000000"/>
                <w:sz w:val="16"/>
                <w:szCs w:val="16"/>
                <w:lang w:eastAsia="ru-RU"/>
              </w:rPr>
            </w:pPr>
            <w:r w:rsidRPr="006C5213">
              <w:rPr>
                <w:rFonts w:ascii="Times New Roman" w:eastAsia="Times New Roman" w:hAnsi="Times New Roman" w:cs="Times New Roman"/>
                <w:color w:val="000000"/>
                <w:sz w:val="16"/>
                <w:szCs w:val="16"/>
                <w:lang w:eastAsia="ru-RU"/>
              </w:rPr>
              <w:t>Период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2005</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2006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2007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2008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2009</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2010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2011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2012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2013</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2014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2015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2016</w:t>
            </w:r>
          </w:p>
        </w:tc>
        <w:tc>
          <w:tcPr>
            <w:tcW w:w="708" w:type="dxa"/>
            <w:tcBorders>
              <w:top w:val="single" w:sz="4" w:space="0" w:color="auto"/>
              <w:left w:val="nil"/>
              <w:bottom w:val="single" w:sz="4" w:space="0" w:color="auto"/>
              <w:right w:val="single" w:sz="4" w:space="0" w:color="auto"/>
            </w:tcBorders>
          </w:tcPr>
          <w:p w:rsidR="00A5064E" w:rsidRDefault="00A5064E" w:rsidP="00DD678B">
            <w:pPr>
              <w:spacing w:after="0" w:line="240" w:lineRule="auto"/>
              <w:jc w:val="center"/>
              <w:rPr>
                <w:rFonts w:ascii="Times New Roman" w:eastAsia="Times New Roman" w:hAnsi="Times New Roman" w:cs="Times New Roman"/>
                <w:color w:val="000000"/>
                <w:sz w:val="18"/>
                <w:szCs w:val="18"/>
                <w:lang w:eastAsia="ru-RU"/>
              </w:rPr>
            </w:pPr>
          </w:p>
          <w:p w:rsidR="006C5213" w:rsidRPr="006C5213" w:rsidRDefault="006C5213" w:rsidP="00DD678B">
            <w:pPr>
              <w:spacing w:after="0" w:line="240" w:lineRule="auto"/>
              <w:jc w:val="center"/>
              <w:rPr>
                <w:rFonts w:ascii="Times New Roman" w:eastAsia="Times New Roman" w:hAnsi="Times New Roman" w:cs="Times New Roman"/>
                <w:color w:val="000000"/>
                <w:sz w:val="18"/>
                <w:szCs w:val="18"/>
                <w:highlight w:val="yellow"/>
                <w:lang w:eastAsia="ru-RU"/>
              </w:rPr>
            </w:pPr>
            <w:r w:rsidRPr="00A5064E">
              <w:rPr>
                <w:rFonts w:ascii="Times New Roman" w:eastAsia="Times New Roman" w:hAnsi="Times New Roman" w:cs="Times New Roman"/>
                <w:color w:val="000000"/>
                <w:sz w:val="18"/>
                <w:szCs w:val="18"/>
                <w:lang w:eastAsia="ru-RU"/>
              </w:rPr>
              <w:t>2017</w:t>
            </w:r>
          </w:p>
        </w:tc>
      </w:tr>
      <w:tr w:rsidR="006C5213" w:rsidRPr="006C5213" w:rsidTr="006C5213">
        <w:trPr>
          <w:trHeight w:val="463"/>
        </w:trPr>
        <w:tc>
          <w:tcPr>
            <w:tcW w:w="1153" w:type="dxa"/>
            <w:tcBorders>
              <w:top w:val="single" w:sz="4" w:space="0" w:color="auto"/>
              <w:left w:val="single" w:sz="4" w:space="0" w:color="auto"/>
              <w:bottom w:val="single" w:sz="4" w:space="0" w:color="auto"/>
              <w:right w:val="single" w:sz="4" w:space="0" w:color="auto"/>
            </w:tcBorders>
          </w:tcPr>
          <w:p w:rsidR="006C5213" w:rsidRPr="006C5213" w:rsidRDefault="006C5213" w:rsidP="00DD678B">
            <w:pPr>
              <w:spacing w:after="0" w:line="240" w:lineRule="auto"/>
              <w:jc w:val="center"/>
              <w:rPr>
                <w:rFonts w:ascii="Times New Roman" w:eastAsia="Times New Roman" w:hAnsi="Times New Roman" w:cs="Times New Roman"/>
                <w:color w:val="000000"/>
                <w:sz w:val="16"/>
                <w:szCs w:val="16"/>
                <w:lang w:eastAsia="ru-RU"/>
              </w:rPr>
            </w:pPr>
            <w:r w:rsidRPr="006C5213">
              <w:rPr>
                <w:rFonts w:ascii="Times New Roman" w:eastAsia="Times New Roman" w:hAnsi="Times New Roman" w:cs="Times New Roman"/>
                <w:color w:val="000000"/>
                <w:sz w:val="16"/>
                <w:szCs w:val="16"/>
                <w:lang w:eastAsia="ru-RU"/>
              </w:rPr>
              <w:t>Численность постоянного населения на начало года (чел.)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76300</w:t>
            </w:r>
          </w:p>
        </w:tc>
        <w:tc>
          <w:tcPr>
            <w:tcW w:w="707" w:type="dxa"/>
            <w:tcBorders>
              <w:top w:val="single" w:sz="4" w:space="0" w:color="auto"/>
              <w:left w:val="nil"/>
              <w:bottom w:val="single" w:sz="4" w:space="0" w:color="auto"/>
              <w:right w:val="single" w:sz="4" w:space="0" w:color="auto"/>
            </w:tcBorders>
            <w:shd w:val="clear" w:color="auto" w:fill="auto"/>
            <w:vAlign w:val="bottom"/>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75400</w:t>
            </w:r>
          </w:p>
        </w:tc>
        <w:tc>
          <w:tcPr>
            <w:tcW w:w="708" w:type="dxa"/>
            <w:tcBorders>
              <w:top w:val="single" w:sz="4" w:space="0" w:color="auto"/>
              <w:left w:val="nil"/>
              <w:bottom w:val="single" w:sz="4" w:space="0" w:color="auto"/>
              <w:right w:val="single" w:sz="4" w:space="0" w:color="auto"/>
            </w:tcBorders>
            <w:shd w:val="clear" w:color="auto" w:fill="auto"/>
            <w:vAlign w:val="bottom"/>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74200</w:t>
            </w:r>
          </w:p>
        </w:tc>
        <w:tc>
          <w:tcPr>
            <w:tcW w:w="708" w:type="dxa"/>
            <w:tcBorders>
              <w:top w:val="single" w:sz="4" w:space="0" w:color="auto"/>
              <w:left w:val="nil"/>
              <w:bottom w:val="single" w:sz="4" w:space="0" w:color="auto"/>
              <w:right w:val="single" w:sz="4" w:space="0" w:color="auto"/>
            </w:tcBorders>
            <w:shd w:val="clear" w:color="auto" w:fill="auto"/>
            <w:vAlign w:val="bottom"/>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73614</w:t>
            </w:r>
          </w:p>
        </w:tc>
        <w:tc>
          <w:tcPr>
            <w:tcW w:w="708" w:type="dxa"/>
            <w:tcBorders>
              <w:top w:val="single" w:sz="4" w:space="0" w:color="auto"/>
              <w:left w:val="nil"/>
              <w:bottom w:val="single" w:sz="4" w:space="0" w:color="auto"/>
              <w:right w:val="single" w:sz="4" w:space="0" w:color="auto"/>
            </w:tcBorders>
            <w:shd w:val="clear" w:color="auto" w:fill="auto"/>
            <w:vAlign w:val="bottom"/>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73104</w:t>
            </w:r>
          </w:p>
        </w:tc>
        <w:tc>
          <w:tcPr>
            <w:tcW w:w="707" w:type="dxa"/>
            <w:tcBorders>
              <w:top w:val="single" w:sz="4" w:space="0" w:color="auto"/>
              <w:left w:val="nil"/>
              <w:bottom w:val="single" w:sz="4" w:space="0" w:color="auto"/>
              <w:right w:val="single" w:sz="4" w:space="0" w:color="auto"/>
            </w:tcBorders>
            <w:shd w:val="clear" w:color="auto" w:fill="auto"/>
            <w:vAlign w:val="bottom"/>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72300</w:t>
            </w:r>
          </w:p>
        </w:tc>
        <w:tc>
          <w:tcPr>
            <w:tcW w:w="708" w:type="dxa"/>
            <w:tcBorders>
              <w:top w:val="single" w:sz="4" w:space="0" w:color="auto"/>
              <w:left w:val="nil"/>
              <w:bottom w:val="single" w:sz="4" w:space="0" w:color="auto"/>
              <w:right w:val="single" w:sz="4" w:space="0" w:color="auto"/>
            </w:tcBorders>
            <w:shd w:val="clear" w:color="auto" w:fill="auto"/>
            <w:vAlign w:val="bottom"/>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71148</w:t>
            </w:r>
          </w:p>
        </w:tc>
        <w:tc>
          <w:tcPr>
            <w:tcW w:w="708" w:type="dxa"/>
            <w:tcBorders>
              <w:top w:val="single" w:sz="4" w:space="0" w:color="auto"/>
              <w:left w:val="nil"/>
              <w:bottom w:val="single" w:sz="4" w:space="0" w:color="auto"/>
              <w:right w:val="single" w:sz="4" w:space="0" w:color="auto"/>
            </w:tcBorders>
            <w:shd w:val="clear" w:color="auto" w:fill="auto"/>
            <w:vAlign w:val="bottom"/>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70482</w:t>
            </w:r>
          </w:p>
        </w:tc>
        <w:tc>
          <w:tcPr>
            <w:tcW w:w="708" w:type="dxa"/>
            <w:tcBorders>
              <w:top w:val="single" w:sz="4" w:space="0" w:color="auto"/>
              <w:left w:val="nil"/>
              <w:bottom w:val="single" w:sz="4" w:space="0" w:color="auto"/>
              <w:right w:val="single" w:sz="4" w:space="0" w:color="auto"/>
            </w:tcBorders>
            <w:shd w:val="clear" w:color="auto" w:fill="auto"/>
            <w:vAlign w:val="bottom"/>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69782</w:t>
            </w:r>
          </w:p>
        </w:tc>
        <w:tc>
          <w:tcPr>
            <w:tcW w:w="707" w:type="dxa"/>
            <w:tcBorders>
              <w:top w:val="single" w:sz="4" w:space="0" w:color="auto"/>
              <w:left w:val="nil"/>
              <w:bottom w:val="single" w:sz="4" w:space="0" w:color="auto"/>
              <w:right w:val="single" w:sz="4" w:space="0" w:color="auto"/>
            </w:tcBorders>
            <w:shd w:val="clear" w:color="auto" w:fill="auto"/>
            <w:vAlign w:val="bottom"/>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69192</w:t>
            </w:r>
          </w:p>
        </w:tc>
        <w:tc>
          <w:tcPr>
            <w:tcW w:w="708" w:type="dxa"/>
            <w:tcBorders>
              <w:top w:val="single" w:sz="4" w:space="0" w:color="auto"/>
              <w:left w:val="nil"/>
              <w:bottom w:val="single" w:sz="4" w:space="0" w:color="auto"/>
              <w:right w:val="single" w:sz="4" w:space="0" w:color="auto"/>
            </w:tcBorders>
            <w:shd w:val="clear" w:color="auto" w:fill="auto"/>
            <w:vAlign w:val="bottom"/>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68451</w:t>
            </w:r>
          </w:p>
        </w:tc>
        <w:tc>
          <w:tcPr>
            <w:tcW w:w="708" w:type="dxa"/>
            <w:tcBorders>
              <w:top w:val="single" w:sz="4" w:space="0" w:color="auto"/>
              <w:left w:val="nil"/>
              <w:bottom w:val="single" w:sz="4" w:space="0" w:color="auto"/>
              <w:right w:val="single" w:sz="4" w:space="0" w:color="auto"/>
            </w:tcBorders>
            <w:shd w:val="clear" w:color="auto" w:fill="auto"/>
            <w:vAlign w:val="bottom"/>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67620</w:t>
            </w:r>
          </w:p>
        </w:tc>
        <w:tc>
          <w:tcPr>
            <w:tcW w:w="708" w:type="dxa"/>
            <w:tcBorders>
              <w:top w:val="single" w:sz="4" w:space="0" w:color="auto"/>
              <w:left w:val="nil"/>
              <w:bottom w:val="single" w:sz="4" w:space="0" w:color="auto"/>
              <w:right w:val="single" w:sz="4" w:space="0" w:color="auto"/>
            </w:tcBorders>
          </w:tcPr>
          <w:p w:rsidR="006C5213" w:rsidRPr="00D40E47" w:rsidRDefault="006C5213" w:rsidP="00DD678B">
            <w:pPr>
              <w:spacing w:after="0" w:line="240" w:lineRule="auto"/>
              <w:jc w:val="center"/>
              <w:rPr>
                <w:rFonts w:ascii="Times New Roman" w:eastAsia="Times New Roman" w:hAnsi="Times New Roman" w:cs="Times New Roman"/>
                <w:color w:val="000000"/>
                <w:sz w:val="18"/>
                <w:szCs w:val="18"/>
                <w:lang w:eastAsia="ru-RU"/>
              </w:rPr>
            </w:pPr>
          </w:p>
          <w:p w:rsidR="006C5213" w:rsidRPr="00D40E47" w:rsidRDefault="006C5213" w:rsidP="00DD678B">
            <w:pPr>
              <w:spacing w:after="0" w:line="240" w:lineRule="auto"/>
              <w:jc w:val="center"/>
              <w:rPr>
                <w:rFonts w:ascii="Times New Roman" w:eastAsia="Times New Roman" w:hAnsi="Times New Roman" w:cs="Times New Roman"/>
                <w:color w:val="000000"/>
                <w:sz w:val="18"/>
                <w:szCs w:val="18"/>
                <w:lang w:eastAsia="ru-RU"/>
              </w:rPr>
            </w:pPr>
          </w:p>
          <w:p w:rsidR="006C5213" w:rsidRPr="00D40E47" w:rsidRDefault="006C5213" w:rsidP="00DD678B">
            <w:pPr>
              <w:spacing w:after="0" w:line="240" w:lineRule="auto"/>
              <w:jc w:val="center"/>
              <w:rPr>
                <w:rFonts w:ascii="Times New Roman" w:eastAsia="Times New Roman" w:hAnsi="Times New Roman" w:cs="Times New Roman"/>
                <w:color w:val="000000"/>
                <w:sz w:val="18"/>
                <w:szCs w:val="18"/>
                <w:lang w:eastAsia="ru-RU"/>
              </w:rPr>
            </w:pPr>
          </w:p>
          <w:p w:rsidR="00D03781" w:rsidRPr="00D40E47" w:rsidRDefault="00D03781" w:rsidP="00DD678B">
            <w:pPr>
              <w:spacing w:after="0" w:line="240" w:lineRule="auto"/>
              <w:jc w:val="center"/>
              <w:rPr>
                <w:rFonts w:ascii="Times New Roman" w:eastAsia="Times New Roman" w:hAnsi="Times New Roman" w:cs="Times New Roman"/>
                <w:color w:val="000000"/>
                <w:sz w:val="18"/>
                <w:szCs w:val="18"/>
                <w:lang w:eastAsia="ru-RU"/>
              </w:rPr>
            </w:pPr>
          </w:p>
          <w:p w:rsidR="006C5213" w:rsidRPr="00D40E47"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D40E47">
              <w:rPr>
                <w:rFonts w:ascii="Times New Roman" w:eastAsia="Times New Roman" w:hAnsi="Times New Roman" w:cs="Times New Roman"/>
                <w:color w:val="000000"/>
                <w:sz w:val="18"/>
                <w:szCs w:val="18"/>
                <w:lang w:eastAsia="ru-RU"/>
              </w:rPr>
              <w:t>66339</w:t>
            </w:r>
          </w:p>
        </w:tc>
      </w:tr>
      <w:tr w:rsidR="006C5213" w:rsidRPr="006C5213" w:rsidTr="006C5213">
        <w:trPr>
          <w:trHeight w:val="463"/>
        </w:trPr>
        <w:tc>
          <w:tcPr>
            <w:tcW w:w="1153" w:type="dxa"/>
            <w:tcBorders>
              <w:top w:val="single" w:sz="4" w:space="0" w:color="auto"/>
              <w:left w:val="single" w:sz="4" w:space="0" w:color="auto"/>
              <w:bottom w:val="single" w:sz="4" w:space="0" w:color="auto"/>
              <w:right w:val="single" w:sz="4" w:space="0" w:color="auto"/>
            </w:tcBorders>
          </w:tcPr>
          <w:p w:rsidR="006C5213" w:rsidRPr="006C5213" w:rsidRDefault="006C5213" w:rsidP="00DD678B">
            <w:pPr>
              <w:spacing w:after="0" w:line="240" w:lineRule="auto"/>
              <w:jc w:val="center"/>
              <w:rPr>
                <w:rFonts w:ascii="Times New Roman" w:eastAsia="Times New Roman" w:hAnsi="Times New Roman" w:cs="Times New Roman"/>
                <w:color w:val="000000"/>
                <w:sz w:val="16"/>
                <w:szCs w:val="16"/>
                <w:lang w:eastAsia="ru-RU"/>
              </w:rPr>
            </w:pPr>
            <w:r w:rsidRPr="006C5213">
              <w:rPr>
                <w:rFonts w:ascii="Times New Roman" w:eastAsia="Times New Roman" w:hAnsi="Times New Roman" w:cs="Times New Roman"/>
                <w:color w:val="000000"/>
                <w:sz w:val="16"/>
                <w:szCs w:val="16"/>
                <w:lang w:eastAsia="ru-RU"/>
              </w:rPr>
              <w:t>Сокраще</w:t>
            </w:r>
          </w:p>
          <w:p w:rsidR="006C5213" w:rsidRPr="006C5213" w:rsidRDefault="006C5213" w:rsidP="00DD678B">
            <w:pPr>
              <w:spacing w:after="0" w:line="240" w:lineRule="auto"/>
              <w:jc w:val="center"/>
              <w:rPr>
                <w:rFonts w:ascii="Times New Roman" w:eastAsia="Times New Roman" w:hAnsi="Times New Roman" w:cs="Times New Roman"/>
                <w:color w:val="000000"/>
                <w:sz w:val="16"/>
                <w:szCs w:val="16"/>
                <w:lang w:eastAsia="ru-RU"/>
              </w:rPr>
            </w:pPr>
            <w:r w:rsidRPr="006C5213">
              <w:rPr>
                <w:rFonts w:ascii="Times New Roman" w:eastAsia="Times New Roman" w:hAnsi="Times New Roman" w:cs="Times New Roman"/>
                <w:color w:val="000000"/>
                <w:sz w:val="16"/>
                <w:szCs w:val="16"/>
                <w:lang w:eastAsia="ru-RU"/>
              </w:rPr>
              <w:t>ние численности постоянного населения (по сравнению с предыдущим годом), чел.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w:t>
            </w:r>
          </w:p>
        </w:tc>
        <w:tc>
          <w:tcPr>
            <w:tcW w:w="707" w:type="dxa"/>
            <w:tcBorders>
              <w:top w:val="single" w:sz="4" w:space="0" w:color="auto"/>
              <w:left w:val="nil"/>
              <w:bottom w:val="single" w:sz="4" w:space="0" w:color="auto"/>
              <w:right w:val="single" w:sz="4" w:space="0" w:color="auto"/>
            </w:tcBorders>
            <w:shd w:val="clear" w:color="auto" w:fill="auto"/>
            <w:vAlign w:val="bottom"/>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-900</w:t>
            </w:r>
          </w:p>
        </w:tc>
        <w:tc>
          <w:tcPr>
            <w:tcW w:w="708" w:type="dxa"/>
            <w:tcBorders>
              <w:top w:val="single" w:sz="4" w:space="0" w:color="auto"/>
              <w:left w:val="nil"/>
              <w:bottom w:val="single" w:sz="4" w:space="0" w:color="auto"/>
              <w:right w:val="single" w:sz="4" w:space="0" w:color="auto"/>
            </w:tcBorders>
            <w:shd w:val="clear" w:color="auto" w:fill="auto"/>
            <w:vAlign w:val="bottom"/>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-1200</w:t>
            </w:r>
          </w:p>
        </w:tc>
        <w:tc>
          <w:tcPr>
            <w:tcW w:w="708" w:type="dxa"/>
            <w:tcBorders>
              <w:top w:val="single" w:sz="4" w:space="0" w:color="auto"/>
              <w:left w:val="nil"/>
              <w:bottom w:val="single" w:sz="4" w:space="0" w:color="auto"/>
              <w:right w:val="single" w:sz="4" w:space="0" w:color="auto"/>
            </w:tcBorders>
            <w:shd w:val="clear" w:color="auto" w:fill="auto"/>
            <w:vAlign w:val="bottom"/>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-586</w:t>
            </w:r>
          </w:p>
        </w:tc>
        <w:tc>
          <w:tcPr>
            <w:tcW w:w="708" w:type="dxa"/>
            <w:tcBorders>
              <w:top w:val="single" w:sz="4" w:space="0" w:color="auto"/>
              <w:left w:val="nil"/>
              <w:bottom w:val="single" w:sz="4" w:space="0" w:color="auto"/>
              <w:right w:val="single" w:sz="4" w:space="0" w:color="auto"/>
            </w:tcBorders>
            <w:shd w:val="clear" w:color="auto" w:fill="auto"/>
            <w:vAlign w:val="bottom"/>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-510</w:t>
            </w:r>
          </w:p>
        </w:tc>
        <w:tc>
          <w:tcPr>
            <w:tcW w:w="707" w:type="dxa"/>
            <w:tcBorders>
              <w:top w:val="single" w:sz="4" w:space="0" w:color="auto"/>
              <w:left w:val="nil"/>
              <w:bottom w:val="single" w:sz="4" w:space="0" w:color="auto"/>
              <w:right w:val="single" w:sz="4" w:space="0" w:color="auto"/>
            </w:tcBorders>
            <w:shd w:val="clear" w:color="auto" w:fill="auto"/>
            <w:vAlign w:val="bottom"/>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-804</w:t>
            </w:r>
          </w:p>
        </w:tc>
        <w:tc>
          <w:tcPr>
            <w:tcW w:w="708" w:type="dxa"/>
            <w:tcBorders>
              <w:top w:val="single" w:sz="4" w:space="0" w:color="auto"/>
              <w:left w:val="nil"/>
              <w:bottom w:val="single" w:sz="4" w:space="0" w:color="auto"/>
              <w:right w:val="single" w:sz="4" w:space="0" w:color="auto"/>
            </w:tcBorders>
            <w:shd w:val="clear" w:color="auto" w:fill="auto"/>
            <w:vAlign w:val="bottom"/>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-1152</w:t>
            </w:r>
          </w:p>
        </w:tc>
        <w:tc>
          <w:tcPr>
            <w:tcW w:w="708" w:type="dxa"/>
            <w:tcBorders>
              <w:top w:val="single" w:sz="4" w:space="0" w:color="auto"/>
              <w:left w:val="nil"/>
              <w:bottom w:val="single" w:sz="4" w:space="0" w:color="auto"/>
              <w:right w:val="single" w:sz="4" w:space="0" w:color="auto"/>
            </w:tcBorders>
            <w:shd w:val="clear" w:color="auto" w:fill="auto"/>
            <w:vAlign w:val="bottom"/>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-666</w:t>
            </w:r>
          </w:p>
        </w:tc>
        <w:tc>
          <w:tcPr>
            <w:tcW w:w="708" w:type="dxa"/>
            <w:tcBorders>
              <w:top w:val="single" w:sz="4" w:space="0" w:color="auto"/>
              <w:left w:val="nil"/>
              <w:bottom w:val="single" w:sz="4" w:space="0" w:color="auto"/>
              <w:right w:val="single" w:sz="4" w:space="0" w:color="auto"/>
            </w:tcBorders>
            <w:shd w:val="clear" w:color="auto" w:fill="auto"/>
            <w:vAlign w:val="bottom"/>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-700</w:t>
            </w:r>
          </w:p>
        </w:tc>
        <w:tc>
          <w:tcPr>
            <w:tcW w:w="707" w:type="dxa"/>
            <w:tcBorders>
              <w:top w:val="single" w:sz="4" w:space="0" w:color="auto"/>
              <w:left w:val="nil"/>
              <w:bottom w:val="single" w:sz="4" w:space="0" w:color="auto"/>
              <w:right w:val="single" w:sz="4" w:space="0" w:color="auto"/>
            </w:tcBorders>
            <w:shd w:val="clear" w:color="auto" w:fill="auto"/>
            <w:vAlign w:val="bottom"/>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-590</w:t>
            </w:r>
          </w:p>
        </w:tc>
        <w:tc>
          <w:tcPr>
            <w:tcW w:w="708" w:type="dxa"/>
            <w:tcBorders>
              <w:top w:val="single" w:sz="4" w:space="0" w:color="auto"/>
              <w:left w:val="nil"/>
              <w:bottom w:val="single" w:sz="4" w:space="0" w:color="auto"/>
              <w:right w:val="single" w:sz="4" w:space="0" w:color="auto"/>
            </w:tcBorders>
            <w:shd w:val="clear" w:color="auto" w:fill="auto"/>
            <w:vAlign w:val="bottom"/>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-741</w:t>
            </w:r>
          </w:p>
        </w:tc>
        <w:tc>
          <w:tcPr>
            <w:tcW w:w="708" w:type="dxa"/>
            <w:tcBorders>
              <w:top w:val="single" w:sz="4" w:space="0" w:color="auto"/>
              <w:left w:val="nil"/>
              <w:bottom w:val="single" w:sz="4" w:space="0" w:color="auto"/>
              <w:right w:val="single" w:sz="4" w:space="0" w:color="auto"/>
            </w:tcBorders>
            <w:shd w:val="clear" w:color="auto" w:fill="auto"/>
            <w:vAlign w:val="bottom"/>
          </w:tcPr>
          <w:p w:rsidR="006C5213" w:rsidRPr="006C5213" w:rsidRDefault="006C5213" w:rsidP="00DD678B">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-831</w:t>
            </w:r>
          </w:p>
        </w:tc>
        <w:tc>
          <w:tcPr>
            <w:tcW w:w="708" w:type="dxa"/>
            <w:tcBorders>
              <w:top w:val="single" w:sz="4" w:space="0" w:color="auto"/>
              <w:left w:val="nil"/>
              <w:bottom w:val="single" w:sz="4" w:space="0" w:color="auto"/>
              <w:right w:val="single" w:sz="4" w:space="0" w:color="auto"/>
            </w:tcBorders>
          </w:tcPr>
          <w:p w:rsidR="006C5213" w:rsidRPr="00D40E47" w:rsidRDefault="006C5213" w:rsidP="00DD678B">
            <w:pPr>
              <w:spacing w:after="0" w:line="240" w:lineRule="auto"/>
              <w:jc w:val="center"/>
              <w:rPr>
                <w:rFonts w:ascii="Times New Roman" w:eastAsia="Times New Roman" w:hAnsi="Times New Roman" w:cs="Times New Roman"/>
                <w:color w:val="000000"/>
                <w:sz w:val="18"/>
                <w:szCs w:val="18"/>
                <w:lang w:eastAsia="ru-RU"/>
              </w:rPr>
            </w:pPr>
          </w:p>
          <w:p w:rsidR="00C531DE" w:rsidRPr="00D40E47" w:rsidRDefault="00C531DE" w:rsidP="00DD678B">
            <w:pPr>
              <w:spacing w:after="0" w:line="240" w:lineRule="auto"/>
              <w:jc w:val="center"/>
              <w:rPr>
                <w:rFonts w:ascii="Times New Roman" w:eastAsia="Times New Roman" w:hAnsi="Times New Roman" w:cs="Times New Roman"/>
                <w:color w:val="000000"/>
                <w:sz w:val="18"/>
                <w:szCs w:val="18"/>
                <w:lang w:eastAsia="ru-RU"/>
              </w:rPr>
            </w:pPr>
          </w:p>
          <w:p w:rsidR="00C531DE" w:rsidRPr="00D40E47" w:rsidRDefault="00C531DE" w:rsidP="00DD678B">
            <w:pPr>
              <w:spacing w:after="0" w:line="240" w:lineRule="auto"/>
              <w:jc w:val="center"/>
              <w:rPr>
                <w:rFonts w:ascii="Times New Roman" w:eastAsia="Times New Roman" w:hAnsi="Times New Roman" w:cs="Times New Roman"/>
                <w:color w:val="000000"/>
                <w:sz w:val="18"/>
                <w:szCs w:val="18"/>
                <w:lang w:eastAsia="ru-RU"/>
              </w:rPr>
            </w:pPr>
          </w:p>
          <w:p w:rsidR="00C531DE" w:rsidRPr="00D40E47" w:rsidRDefault="00C531DE" w:rsidP="00DD678B">
            <w:pPr>
              <w:spacing w:after="0" w:line="240" w:lineRule="auto"/>
              <w:jc w:val="center"/>
              <w:rPr>
                <w:rFonts w:ascii="Times New Roman" w:eastAsia="Times New Roman" w:hAnsi="Times New Roman" w:cs="Times New Roman"/>
                <w:color w:val="000000"/>
                <w:sz w:val="18"/>
                <w:szCs w:val="18"/>
                <w:lang w:eastAsia="ru-RU"/>
              </w:rPr>
            </w:pPr>
          </w:p>
          <w:p w:rsidR="00C531DE" w:rsidRPr="00D40E47" w:rsidRDefault="00C531DE" w:rsidP="00DD678B">
            <w:pPr>
              <w:spacing w:after="0" w:line="240" w:lineRule="auto"/>
              <w:jc w:val="center"/>
              <w:rPr>
                <w:rFonts w:ascii="Times New Roman" w:eastAsia="Times New Roman" w:hAnsi="Times New Roman" w:cs="Times New Roman"/>
                <w:color w:val="000000"/>
                <w:sz w:val="18"/>
                <w:szCs w:val="18"/>
                <w:lang w:eastAsia="ru-RU"/>
              </w:rPr>
            </w:pPr>
          </w:p>
          <w:p w:rsidR="00C531DE" w:rsidRPr="00D40E47" w:rsidRDefault="00C531DE" w:rsidP="00DD678B">
            <w:pPr>
              <w:spacing w:after="0" w:line="240" w:lineRule="auto"/>
              <w:jc w:val="center"/>
              <w:rPr>
                <w:rFonts w:ascii="Times New Roman" w:eastAsia="Times New Roman" w:hAnsi="Times New Roman" w:cs="Times New Roman"/>
                <w:color w:val="000000"/>
                <w:sz w:val="18"/>
                <w:szCs w:val="18"/>
                <w:lang w:eastAsia="ru-RU"/>
              </w:rPr>
            </w:pPr>
          </w:p>
          <w:p w:rsidR="00C531DE" w:rsidRPr="00D40E47" w:rsidRDefault="00C531DE" w:rsidP="00DD678B">
            <w:pPr>
              <w:spacing w:after="0" w:line="240" w:lineRule="auto"/>
              <w:jc w:val="center"/>
              <w:rPr>
                <w:rFonts w:ascii="Times New Roman" w:eastAsia="Times New Roman" w:hAnsi="Times New Roman" w:cs="Times New Roman"/>
                <w:color w:val="000000"/>
                <w:sz w:val="18"/>
                <w:szCs w:val="18"/>
                <w:lang w:eastAsia="ru-RU"/>
              </w:rPr>
            </w:pPr>
            <w:r w:rsidRPr="00D40E47">
              <w:rPr>
                <w:rFonts w:ascii="Times New Roman" w:eastAsia="Times New Roman" w:hAnsi="Times New Roman" w:cs="Times New Roman"/>
                <w:color w:val="000000"/>
                <w:sz w:val="18"/>
                <w:szCs w:val="18"/>
                <w:lang w:eastAsia="ru-RU"/>
              </w:rPr>
              <w:t>-1281</w:t>
            </w:r>
          </w:p>
        </w:tc>
      </w:tr>
      <w:tr w:rsidR="006C5213" w:rsidRPr="006C5213" w:rsidTr="00D40E47">
        <w:trPr>
          <w:trHeight w:val="463"/>
        </w:trPr>
        <w:tc>
          <w:tcPr>
            <w:tcW w:w="1153" w:type="dxa"/>
            <w:tcBorders>
              <w:top w:val="single" w:sz="4" w:space="0" w:color="auto"/>
              <w:left w:val="single" w:sz="4" w:space="0" w:color="auto"/>
              <w:bottom w:val="single" w:sz="4" w:space="0" w:color="auto"/>
              <w:right w:val="single" w:sz="4" w:space="0" w:color="auto"/>
            </w:tcBorders>
          </w:tcPr>
          <w:p w:rsidR="006C5213" w:rsidRPr="006C5213" w:rsidRDefault="006C5213" w:rsidP="00DD678B">
            <w:pPr>
              <w:spacing w:after="0" w:line="240" w:lineRule="auto"/>
              <w:jc w:val="center"/>
              <w:rPr>
                <w:rFonts w:ascii="Times New Roman" w:eastAsia="Times New Roman" w:hAnsi="Times New Roman" w:cs="Times New Roman"/>
                <w:color w:val="000000"/>
                <w:sz w:val="16"/>
                <w:szCs w:val="16"/>
                <w:lang w:eastAsia="ru-RU"/>
              </w:rPr>
            </w:pPr>
            <w:r w:rsidRPr="006C5213">
              <w:rPr>
                <w:rFonts w:ascii="Times New Roman" w:eastAsia="Times New Roman" w:hAnsi="Times New Roman" w:cs="Times New Roman"/>
                <w:color w:val="000000"/>
                <w:sz w:val="16"/>
                <w:szCs w:val="16"/>
                <w:lang w:eastAsia="ru-RU"/>
              </w:rPr>
              <w:t>Число родившихся (чел.)</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868</w:t>
            </w:r>
          </w:p>
        </w:tc>
        <w:tc>
          <w:tcPr>
            <w:tcW w:w="707"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782</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936</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970</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986</w:t>
            </w:r>
          </w:p>
        </w:tc>
        <w:tc>
          <w:tcPr>
            <w:tcW w:w="707"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948</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978</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1075</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D40E47" w:rsidP="00D40E4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1001</w:t>
            </w:r>
          </w:p>
        </w:tc>
        <w:tc>
          <w:tcPr>
            <w:tcW w:w="707" w:type="dxa"/>
            <w:tcBorders>
              <w:top w:val="single" w:sz="4" w:space="0" w:color="auto"/>
              <w:left w:val="nil"/>
              <w:bottom w:val="single" w:sz="4" w:space="0" w:color="auto"/>
              <w:right w:val="single" w:sz="4" w:space="0" w:color="auto"/>
            </w:tcBorders>
            <w:shd w:val="clear" w:color="auto" w:fill="auto"/>
          </w:tcPr>
          <w:p w:rsidR="006C5213" w:rsidRPr="006C5213" w:rsidRDefault="00D40E47" w:rsidP="00D40E4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986</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D40E47" w:rsidP="00D40E4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946</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D40E47" w:rsidP="00D40E4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811</w:t>
            </w:r>
          </w:p>
        </w:tc>
        <w:tc>
          <w:tcPr>
            <w:tcW w:w="708" w:type="dxa"/>
            <w:tcBorders>
              <w:top w:val="single" w:sz="4" w:space="0" w:color="auto"/>
              <w:left w:val="nil"/>
              <w:bottom w:val="single" w:sz="4" w:space="0" w:color="auto"/>
              <w:right w:val="single" w:sz="4" w:space="0" w:color="auto"/>
            </w:tcBorders>
          </w:tcPr>
          <w:p w:rsidR="006C5213" w:rsidRPr="00A5064E" w:rsidRDefault="00D40E47" w:rsidP="00D40E47">
            <w:pPr>
              <w:spacing w:after="0" w:line="240" w:lineRule="auto"/>
              <w:jc w:val="center"/>
              <w:rPr>
                <w:rFonts w:ascii="Times New Roman" w:eastAsia="Times New Roman" w:hAnsi="Times New Roman" w:cs="Times New Roman"/>
                <w:color w:val="000000"/>
                <w:sz w:val="18"/>
                <w:szCs w:val="18"/>
                <w:lang w:eastAsia="ru-RU"/>
              </w:rPr>
            </w:pPr>
            <w:r w:rsidRPr="00A5064E">
              <w:rPr>
                <w:rFonts w:ascii="Times New Roman" w:eastAsia="Times New Roman" w:hAnsi="Times New Roman" w:cs="Times New Roman"/>
                <w:color w:val="000000"/>
                <w:sz w:val="18"/>
                <w:szCs w:val="18"/>
                <w:lang w:eastAsia="ru-RU"/>
              </w:rPr>
              <w:t>664</w:t>
            </w:r>
          </w:p>
          <w:p w:rsidR="00D40E47" w:rsidRPr="006C5213" w:rsidRDefault="00D40E47" w:rsidP="00D40E47">
            <w:pPr>
              <w:spacing w:after="0" w:line="240" w:lineRule="auto"/>
              <w:jc w:val="center"/>
              <w:rPr>
                <w:rFonts w:ascii="Times New Roman" w:eastAsia="Times New Roman" w:hAnsi="Times New Roman" w:cs="Times New Roman"/>
                <w:color w:val="000000"/>
                <w:sz w:val="18"/>
                <w:szCs w:val="18"/>
                <w:highlight w:val="yellow"/>
                <w:lang w:eastAsia="ru-RU"/>
              </w:rPr>
            </w:pPr>
          </w:p>
        </w:tc>
      </w:tr>
      <w:tr w:rsidR="006C5213" w:rsidRPr="006C5213" w:rsidTr="00D40E47">
        <w:trPr>
          <w:trHeight w:val="601"/>
        </w:trPr>
        <w:tc>
          <w:tcPr>
            <w:tcW w:w="1153" w:type="dxa"/>
            <w:tcBorders>
              <w:top w:val="single" w:sz="4" w:space="0" w:color="auto"/>
              <w:left w:val="single" w:sz="4" w:space="0" w:color="auto"/>
              <w:bottom w:val="single" w:sz="4" w:space="0" w:color="auto"/>
              <w:right w:val="single" w:sz="4" w:space="0" w:color="auto"/>
            </w:tcBorders>
          </w:tcPr>
          <w:p w:rsidR="006C5213" w:rsidRPr="006C5213" w:rsidRDefault="006C5213" w:rsidP="00DD678B">
            <w:pPr>
              <w:spacing w:after="0" w:line="240" w:lineRule="auto"/>
              <w:jc w:val="center"/>
              <w:rPr>
                <w:rFonts w:ascii="Times New Roman" w:eastAsia="Times New Roman" w:hAnsi="Times New Roman" w:cs="Times New Roman"/>
                <w:color w:val="000000"/>
                <w:sz w:val="16"/>
                <w:szCs w:val="16"/>
                <w:lang w:eastAsia="ru-RU"/>
              </w:rPr>
            </w:pPr>
            <w:r w:rsidRPr="006C5213">
              <w:rPr>
                <w:rFonts w:ascii="Times New Roman" w:eastAsia="Times New Roman" w:hAnsi="Times New Roman" w:cs="Times New Roman"/>
                <w:color w:val="000000"/>
                <w:sz w:val="16"/>
                <w:szCs w:val="16"/>
                <w:lang w:eastAsia="ru-RU"/>
              </w:rPr>
              <w:t>Число умерших</w:t>
            </w:r>
            <w:r w:rsidRPr="006C5213">
              <w:rPr>
                <w:rFonts w:ascii="Times New Roman" w:eastAsia="Times New Roman" w:hAnsi="Times New Roman" w:cs="Times New Roman"/>
                <w:color w:val="000000"/>
                <w:sz w:val="16"/>
                <w:szCs w:val="16"/>
                <w:lang w:eastAsia="ru-RU"/>
              </w:rPr>
              <w:br/>
              <w:t xml:space="preserve"> (чел.)</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1376</w:t>
            </w:r>
          </w:p>
        </w:tc>
        <w:tc>
          <w:tcPr>
            <w:tcW w:w="707"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1202</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1202</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1197</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1098</w:t>
            </w:r>
          </w:p>
        </w:tc>
        <w:tc>
          <w:tcPr>
            <w:tcW w:w="707"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1074</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1141</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1161</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1063</w:t>
            </w:r>
          </w:p>
        </w:tc>
        <w:tc>
          <w:tcPr>
            <w:tcW w:w="707"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1135</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1201</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1178</w:t>
            </w:r>
          </w:p>
        </w:tc>
        <w:tc>
          <w:tcPr>
            <w:tcW w:w="708" w:type="dxa"/>
            <w:tcBorders>
              <w:top w:val="single" w:sz="4" w:space="0" w:color="auto"/>
              <w:left w:val="nil"/>
              <w:bottom w:val="single" w:sz="4" w:space="0" w:color="auto"/>
              <w:right w:val="single" w:sz="4" w:space="0" w:color="auto"/>
            </w:tcBorders>
          </w:tcPr>
          <w:p w:rsidR="006C5213" w:rsidRPr="006C5213" w:rsidRDefault="00A5064E" w:rsidP="00D40E47">
            <w:pPr>
              <w:spacing w:after="0" w:line="240" w:lineRule="auto"/>
              <w:jc w:val="center"/>
              <w:rPr>
                <w:rFonts w:ascii="Times New Roman" w:eastAsia="Times New Roman" w:hAnsi="Times New Roman" w:cs="Times New Roman"/>
                <w:color w:val="000000"/>
                <w:sz w:val="18"/>
                <w:szCs w:val="18"/>
                <w:highlight w:val="yellow"/>
                <w:lang w:eastAsia="ru-RU"/>
              </w:rPr>
            </w:pPr>
            <w:r w:rsidRPr="00A5064E">
              <w:rPr>
                <w:rFonts w:ascii="Times New Roman" w:eastAsia="Times New Roman" w:hAnsi="Times New Roman" w:cs="Times New Roman"/>
                <w:color w:val="000000"/>
                <w:sz w:val="18"/>
                <w:szCs w:val="18"/>
                <w:lang w:eastAsia="ru-RU"/>
              </w:rPr>
              <w:t>1115</w:t>
            </w:r>
          </w:p>
        </w:tc>
      </w:tr>
      <w:tr w:rsidR="006C5213" w:rsidRPr="006C5213" w:rsidTr="00D40E47">
        <w:trPr>
          <w:trHeight w:val="463"/>
        </w:trPr>
        <w:tc>
          <w:tcPr>
            <w:tcW w:w="1153" w:type="dxa"/>
            <w:tcBorders>
              <w:top w:val="single" w:sz="4" w:space="0" w:color="auto"/>
              <w:left w:val="single" w:sz="4" w:space="0" w:color="auto"/>
              <w:bottom w:val="single" w:sz="4" w:space="0" w:color="auto"/>
              <w:right w:val="single" w:sz="4" w:space="0" w:color="auto"/>
            </w:tcBorders>
          </w:tcPr>
          <w:p w:rsidR="006C5213" w:rsidRPr="006C5213" w:rsidRDefault="006C5213" w:rsidP="00DD678B">
            <w:pPr>
              <w:spacing w:after="0" w:line="240" w:lineRule="auto"/>
              <w:jc w:val="center"/>
              <w:rPr>
                <w:rFonts w:ascii="Times New Roman" w:eastAsia="Times New Roman" w:hAnsi="Times New Roman" w:cs="Times New Roman"/>
                <w:color w:val="000000"/>
                <w:sz w:val="16"/>
                <w:szCs w:val="16"/>
                <w:lang w:eastAsia="ru-RU"/>
              </w:rPr>
            </w:pPr>
            <w:r w:rsidRPr="006C5213">
              <w:rPr>
                <w:rFonts w:ascii="Times New Roman" w:eastAsia="Times New Roman" w:hAnsi="Times New Roman" w:cs="Times New Roman"/>
                <w:color w:val="000000"/>
                <w:sz w:val="16"/>
                <w:szCs w:val="16"/>
                <w:lang w:eastAsia="ru-RU"/>
              </w:rPr>
              <w:lastRenderedPageBreak/>
              <w:t>Рождаемость (на 1 тыс.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11,4</w:t>
            </w:r>
          </w:p>
        </w:tc>
        <w:tc>
          <w:tcPr>
            <w:tcW w:w="707"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10,4</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12,6</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13,2</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13,5</w:t>
            </w:r>
          </w:p>
        </w:tc>
        <w:tc>
          <w:tcPr>
            <w:tcW w:w="707"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13,1</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13,8</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15,3</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A5064E" w:rsidP="00D40E4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14,3</w:t>
            </w:r>
          </w:p>
        </w:tc>
        <w:tc>
          <w:tcPr>
            <w:tcW w:w="707"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14,3</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A5064E" w:rsidP="00D40E4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13,8</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A5064E" w:rsidP="00D40E4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12,0</w:t>
            </w:r>
          </w:p>
        </w:tc>
        <w:tc>
          <w:tcPr>
            <w:tcW w:w="708" w:type="dxa"/>
            <w:tcBorders>
              <w:top w:val="single" w:sz="4" w:space="0" w:color="auto"/>
              <w:left w:val="nil"/>
              <w:bottom w:val="single" w:sz="4" w:space="0" w:color="auto"/>
              <w:right w:val="single" w:sz="4" w:space="0" w:color="auto"/>
            </w:tcBorders>
          </w:tcPr>
          <w:p w:rsidR="006C5213" w:rsidRPr="00A5064E" w:rsidRDefault="00A5064E" w:rsidP="00D40E47">
            <w:pPr>
              <w:spacing w:after="0" w:line="240" w:lineRule="auto"/>
              <w:jc w:val="center"/>
              <w:rPr>
                <w:rFonts w:ascii="Times New Roman" w:eastAsia="Times New Roman" w:hAnsi="Times New Roman" w:cs="Times New Roman"/>
                <w:color w:val="000000"/>
                <w:sz w:val="18"/>
                <w:szCs w:val="18"/>
                <w:lang w:eastAsia="ru-RU"/>
              </w:rPr>
            </w:pPr>
            <w:r w:rsidRPr="00A5064E">
              <w:rPr>
                <w:rFonts w:ascii="Times New Roman" w:eastAsia="Times New Roman" w:hAnsi="Times New Roman" w:cs="Times New Roman"/>
                <w:color w:val="000000"/>
                <w:sz w:val="18"/>
                <w:szCs w:val="18"/>
                <w:lang w:eastAsia="ru-RU"/>
              </w:rPr>
              <w:t>9,9</w:t>
            </w:r>
          </w:p>
        </w:tc>
      </w:tr>
      <w:tr w:rsidR="006C5213" w:rsidRPr="006C5213" w:rsidTr="00D40E47">
        <w:trPr>
          <w:trHeight w:val="463"/>
        </w:trPr>
        <w:tc>
          <w:tcPr>
            <w:tcW w:w="1153" w:type="dxa"/>
            <w:tcBorders>
              <w:top w:val="single" w:sz="4" w:space="0" w:color="auto"/>
              <w:left w:val="single" w:sz="4" w:space="0" w:color="auto"/>
              <w:bottom w:val="single" w:sz="4" w:space="0" w:color="auto"/>
              <w:right w:val="single" w:sz="4" w:space="0" w:color="auto"/>
            </w:tcBorders>
          </w:tcPr>
          <w:p w:rsidR="006C5213" w:rsidRPr="006C5213" w:rsidRDefault="006C5213" w:rsidP="00DD678B">
            <w:pPr>
              <w:spacing w:after="0" w:line="240" w:lineRule="auto"/>
              <w:jc w:val="center"/>
              <w:rPr>
                <w:rFonts w:ascii="Times New Roman" w:eastAsia="Times New Roman" w:hAnsi="Times New Roman" w:cs="Times New Roman"/>
                <w:color w:val="000000"/>
                <w:sz w:val="16"/>
                <w:szCs w:val="16"/>
                <w:lang w:eastAsia="ru-RU"/>
              </w:rPr>
            </w:pPr>
            <w:r w:rsidRPr="006C5213">
              <w:rPr>
                <w:rFonts w:ascii="Times New Roman" w:eastAsia="Times New Roman" w:hAnsi="Times New Roman" w:cs="Times New Roman"/>
                <w:color w:val="000000"/>
                <w:sz w:val="16"/>
                <w:szCs w:val="16"/>
                <w:lang w:eastAsia="ru-RU"/>
              </w:rPr>
              <w:t>Смертность (на 1 тыс.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18,0</w:t>
            </w:r>
          </w:p>
        </w:tc>
        <w:tc>
          <w:tcPr>
            <w:tcW w:w="707"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15,9</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16,2</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16,3</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15</w:t>
            </w:r>
          </w:p>
        </w:tc>
        <w:tc>
          <w:tcPr>
            <w:tcW w:w="707"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14,9</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16,1</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16,6</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A5064E" w:rsidP="00D40E4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15,2</w:t>
            </w:r>
          </w:p>
        </w:tc>
        <w:tc>
          <w:tcPr>
            <w:tcW w:w="707" w:type="dxa"/>
            <w:tcBorders>
              <w:top w:val="single" w:sz="4" w:space="0" w:color="auto"/>
              <w:left w:val="nil"/>
              <w:bottom w:val="single" w:sz="4" w:space="0" w:color="auto"/>
              <w:right w:val="single" w:sz="4" w:space="0" w:color="auto"/>
            </w:tcBorders>
            <w:shd w:val="clear" w:color="auto" w:fill="auto"/>
          </w:tcPr>
          <w:p w:rsidR="006C5213" w:rsidRPr="006C5213" w:rsidRDefault="00A5064E" w:rsidP="00D40E4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16,3</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A5064E" w:rsidP="00D40E4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17,4</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A5064E" w:rsidP="00D40E4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17,3</w:t>
            </w:r>
          </w:p>
        </w:tc>
        <w:tc>
          <w:tcPr>
            <w:tcW w:w="708" w:type="dxa"/>
            <w:tcBorders>
              <w:top w:val="single" w:sz="4" w:space="0" w:color="auto"/>
              <w:left w:val="nil"/>
              <w:bottom w:val="single" w:sz="4" w:space="0" w:color="auto"/>
              <w:right w:val="single" w:sz="4" w:space="0" w:color="auto"/>
            </w:tcBorders>
          </w:tcPr>
          <w:p w:rsidR="006C5213" w:rsidRPr="00A5064E" w:rsidRDefault="00A5064E" w:rsidP="00D40E47">
            <w:pPr>
              <w:spacing w:after="0" w:line="240" w:lineRule="auto"/>
              <w:jc w:val="center"/>
              <w:rPr>
                <w:rFonts w:ascii="Times New Roman" w:eastAsia="Times New Roman" w:hAnsi="Times New Roman" w:cs="Times New Roman"/>
                <w:color w:val="000000"/>
                <w:sz w:val="18"/>
                <w:szCs w:val="18"/>
                <w:lang w:eastAsia="ru-RU"/>
              </w:rPr>
            </w:pPr>
            <w:r w:rsidRPr="00A5064E">
              <w:rPr>
                <w:rFonts w:ascii="Times New Roman" w:eastAsia="Times New Roman" w:hAnsi="Times New Roman" w:cs="Times New Roman"/>
                <w:color w:val="000000"/>
                <w:sz w:val="18"/>
                <w:szCs w:val="18"/>
                <w:lang w:eastAsia="ru-RU"/>
              </w:rPr>
              <w:t>16,7</w:t>
            </w:r>
          </w:p>
        </w:tc>
      </w:tr>
      <w:tr w:rsidR="006C5213" w:rsidRPr="006C5213" w:rsidTr="00D40E47">
        <w:trPr>
          <w:trHeight w:val="463"/>
        </w:trPr>
        <w:tc>
          <w:tcPr>
            <w:tcW w:w="1153" w:type="dxa"/>
            <w:tcBorders>
              <w:top w:val="single" w:sz="4" w:space="0" w:color="auto"/>
              <w:left w:val="single" w:sz="4" w:space="0" w:color="auto"/>
              <w:bottom w:val="single" w:sz="4" w:space="0" w:color="auto"/>
              <w:right w:val="single" w:sz="4" w:space="0" w:color="auto"/>
            </w:tcBorders>
          </w:tcPr>
          <w:p w:rsidR="006C5213" w:rsidRPr="006C5213" w:rsidRDefault="006C5213" w:rsidP="00DD678B">
            <w:pPr>
              <w:spacing w:after="0" w:line="240" w:lineRule="auto"/>
              <w:jc w:val="center"/>
              <w:rPr>
                <w:rFonts w:ascii="Times New Roman" w:eastAsia="Times New Roman" w:hAnsi="Times New Roman" w:cs="Times New Roman"/>
                <w:color w:val="000000"/>
                <w:sz w:val="16"/>
                <w:szCs w:val="16"/>
                <w:lang w:eastAsia="ru-RU"/>
              </w:rPr>
            </w:pPr>
            <w:r w:rsidRPr="006C5213">
              <w:rPr>
                <w:rFonts w:ascii="Times New Roman" w:eastAsia="Times New Roman" w:hAnsi="Times New Roman" w:cs="Times New Roman"/>
                <w:color w:val="000000"/>
                <w:sz w:val="16"/>
                <w:szCs w:val="16"/>
                <w:lang w:eastAsia="ru-RU"/>
              </w:rPr>
              <w:t xml:space="preserve">Коэффициент </w:t>
            </w:r>
            <w:r w:rsidR="00E2562B" w:rsidRPr="006C5213">
              <w:rPr>
                <w:rFonts w:ascii="Times New Roman" w:eastAsia="Times New Roman" w:hAnsi="Times New Roman" w:cs="Times New Roman"/>
                <w:color w:val="000000"/>
                <w:sz w:val="16"/>
                <w:szCs w:val="16"/>
                <w:lang w:eastAsia="ru-RU"/>
              </w:rPr>
              <w:t>естественного</w:t>
            </w:r>
            <w:r w:rsidRPr="006C5213">
              <w:rPr>
                <w:rFonts w:ascii="Times New Roman" w:eastAsia="Times New Roman" w:hAnsi="Times New Roman" w:cs="Times New Roman"/>
                <w:color w:val="000000"/>
                <w:sz w:val="16"/>
                <w:szCs w:val="16"/>
                <w:lang w:eastAsia="ru-RU"/>
              </w:rPr>
              <w:t xml:space="preserve"> прироста</w:t>
            </w:r>
          </w:p>
          <w:p w:rsidR="006C5213" w:rsidRPr="006C5213" w:rsidRDefault="006C5213" w:rsidP="00DD678B">
            <w:pPr>
              <w:spacing w:after="0" w:line="240" w:lineRule="auto"/>
              <w:jc w:val="center"/>
              <w:rPr>
                <w:rFonts w:ascii="Times New Roman" w:eastAsia="Times New Roman" w:hAnsi="Times New Roman" w:cs="Times New Roman"/>
                <w:color w:val="000000"/>
                <w:sz w:val="16"/>
                <w:szCs w:val="16"/>
                <w:lang w:eastAsia="ru-RU"/>
              </w:rPr>
            </w:pPr>
            <w:r w:rsidRPr="006C5213">
              <w:rPr>
                <w:rFonts w:ascii="Times New Roman" w:eastAsia="Times New Roman" w:hAnsi="Times New Roman" w:cs="Times New Roman"/>
                <w:color w:val="000000"/>
                <w:sz w:val="16"/>
                <w:szCs w:val="16"/>
                <w:lang w:eastAsia="ru-RU"/>
              </w:rPr>
              <w:t>(на 1 тыс.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-6,6</w:t>
            </w:r>
          </w:p>
        </w:tc>
        <w:tc>
          <w:tcPr>
            <w:tcW w:w="707"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-5,5</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-3,6</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-3,1</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-1,5</w:t>
            </w:r>
          </w:p>
        </w:tc>
        <w:tc>
          <w:tcPr>
            <w:tcW w:w="707"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-1,8</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-2,3</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6C5213" w:rsidP="00D40E47">
            <w:pPr>
              <w:spacing w:after="0" w:line="240" w:lineRule="auto"/>
              <w:jc w:val="center"/>
              <w:rPr>
                <w:rFonts w:ascii="Times New Roman" w:eastAsia="Times New Roman" w:hAnsi="Times New Roman" w:cs="Times New Roman"/>
                <w:color w:val="000000"/>
                <w:sz w:val="18"/>
                <w:szCs w:val="18"/>
                <w:lang w:eastAsia="ru-RU"/>
              </w:rPr>
            </w:pPr>
            <w:r w:rsidRPr="006C5213">
              <w:rPr>
                <w:rFonts w:ascii="Times New Roman" w:eastAsia="Times New Roman" w:hAnsi="Times New Roman" w:cs="Times New Roman"/>
                <w:color w:val="000000"/>
                <w:sz w:val="18"/>
                <w:szCs w:val="18"/>
                <w:lang w:eastAsia="ru-RU"/>
              </w:rPr>
              <w:t>-1,3</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A5064E" w:rsidP="00D40E4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-0,8</w:t>
            </w:r>
          </w:p>
        </w:tc>
        <w:tc>
          <w:tcPr>
            <w:tcW w:w="707" w:type="dxa"/>
            <w:tcBorders>
              <w:top w:val="single" w:sz="4" w:space="0" w:color="auto"/>
              <w:left w:val="nil"/>
              <w:bottom w:val="single" w:sz="4" w:space="0" w:color="auto"/>
              <w:right w:val="single" w:sz="4" w:space="0" w:color="auto"/>
            </w:tcBorders>
            <w:shd w:val="clear" w:color="auto" w:fill="auto"/>
          </w:tcPr>
          <w:p w:rsidR="006C5213" w:rsidRPr="006C5213" w:rsidRDefault="00A5064E" w:rsidP="00D40E4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A5064E" w:rsidP="00D40E4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708" w:type="dxa"/>
            <w:tcBorders>
              <w:top w:val="single" w:sz="4" w:space="0" w:color="auto"/>
              <w:left w:val="nil"/>
              <w:bottom w:val="single" w:sz="4" w:space="0" w:color="auto"/>
              <w:right w:val="single" w:sz="4" w:space="0" w:color="auto"/>
            </w:tcBorders>
            <w:shd w:val="clear" w:color="auto" w:fill="auto"/>
          </w:tcPr>
          <w:p w:rsidR="006C5213" w:rsidRPr="006C5213" w:rsidRDefault="00A5064E" w:rsidP="00D40E4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-5,3</w:t>
            </w:r>
          </w:p>
        </w:tc>
        <w:tc>
          <w:tcPr>
            <w:tcW w:w="708" w:type="dxa"/>
            <w:tcBorders>
              <w:top w:val="single" w:sz="4" w:space="0" w:color="auto"/>
              <w:left w:val="nil"/>
              <w:bottom w:val="single" w:sz="4" w:space="0" w:color="auto"/>
              <w:right w:val="single" w:sz="4" w:space="0" w:color="auto"/>
            </w:tcBorders>
          </w:tcPr>
          <w:p w:rsidR="006C5213" w:rsidRPr="00A5064E" w:rsidRDefault="00A5064E" w:rsidP="00D40E47">
            <w:pPr>
              <w:spacing w:after="0" w:line="240" w:lineRule="auto"/>
              <w:jc w:val="center"/>
              <w:rPr>
                <w:rFonts w:ascii="Times New Roman" w:eastAsia="Times New Roman" w:hAnsi="Times New Roman" w:cs="Times New Roman"/>
                <w:color w:val="000000"/>
                <w:sz w:val="18"/>
                <w:szCs w:val="18"/>
                <w:lang w:eastAsia="ru-RU"/>
              </w:rPr>
            </w:pPr>
            <w:r w:rsidRPr="00A5064E">
              <w:rPr>
                <w:rFonts w:ascii="Times New Roman" w:eastAsia="Times New Roman" w:hAnsi="Times New Roman" w:cs="Times New Roman"/>
                <w:color w:val="000000"/>
                <w:sz w:val="18"/>
                <w:szCs w:val="18"/>
                <w:lang w:eastAsia="ru-RU"/>
              </w:rPr>
              <w:t>-6,7</w:t>
            </w:r>
          </w:p>
        </w:tc>
      </w:tr>
    </w:tbl>
    <w:p w:rsidR="006C5213" w:rsidRDefault="006C5213" w:rsidP="006C5213">
      <w:pPr>
        <w:spacing w:after="0" w:line="240" w:lineRule="auto"/>
        <w:ind w:firstLine="709"/>
        <w:jc w:val="both"/>
        <w:rPr>
          <w:rFonts w:ascii="Times New Roman" w:eastAsia="Times New Roman" w:hAnsi="Times New Roman" w:cs="Times New Roman"/>
          <w:sz w:val="24"/>
          <w:szCs w:val="24"/>
        </w:rPr>
      </w:pPr>
    </w:p>
    <w:p w:rsidR="00FE392A" w:rsidRPr="00AF044C" w:rsidRDefault="00FE392A" w:rsidP="00070791">
      <w:pPr>
        <w:spacing w:after="0" w:line="240" w:lineRule="auto"/>
        <w:ind w:firstLine="851"/>
        <w:jc w:val="both"/>
        <w:rPr>
          <w:rFonts w:ascii="Times New Roman" w:eastAsia="Times New Roman" w:hAnsi="Times New Roman" w:cs="Times New Roman"/>
          <w:sz w:val="28"/>
          <w:szCs w:val="28"/>
        </w:rPr>
      </w:pPr>
      <w:r w:rsidRPr="00AF044C">
        <w:rPr>
          <w:rFonts w:ascii="Times New Roman" w:eastAsia="Times New Roman" w:hAnsi="Times New Roman" w:cs="Times New Roman"/>
          <w:sz w:val="28"/>
          <w:szCs w:val="28"/>
          <w:lang w:eastAsia="ru-RU"/>
        </w:rPr>
        <w:t>В настоящее время демографическая ситуация  в Асбестовском городском округе характеризуется тенденцией убывания численности населения</w:t>
      </w:r>
      <w:r w:rsidRPr="00AF044C">
        <w:rPr>
          <w:rFonts w:ascii="Times New Roman" w:eastAsia="Times New Roman" w:hAnsi="Times New Roman" w:cs="Times New Roman"/>
          <w:bCs/>
          <w:sz w:val="28"/>
          <w:szCs w:val="28"/>
        </w:rPr>
        <w:t xml:space="preserve">. </w:t>
      </w:r>
      <w:r w:rsidRPr="00AF044C">
        <w:rPr>
          <w:rFonts w:ascii="Times New Roman" w:eastAsia="Times New Roman" w:hAnsi="Times New Roman" w:cs="Times New Roman"/>
          <w:sz w:val="28"/>
          <w:szCs w:val="28"/>
          <w:lang w:eastAsia="ru-RU"/>
        </w:rPr>
        <w:t>Численность населения п</w:t>
      </w:r>
      <w:r w:rsidRPr="00AF044C">
        <w:rPr>
          <w:rFonts w:ascii="Times New Roman" w:eastAsia="Times New Roman" w:hAnsi="Times New Roman" w:cs="Times New Roman"/>
          <w:sz w:val="28"/>
          <w:szCs w:val="28"/>
        </w:rPr>
        <w:t>о данным официальной статистики на 01.01.2018 уменьшилась на 1 процент к соответствующему периоду 2016 года и составила 66339 человек. С 2005 года численность населения Асбестовского городского округа уменьшилась на 9961 человека или на 13 процентов.</w:t>
      </w:r>
    </w:p>
    <w:p w:rsidR="00FE392A" w:rsidRPr="00AF044C" w:rsidRDefault="00FE392A" w:rsidP="00070791">
      <w:pPr>
        <w:spacing w:after="0" w:line="240" w:lineRule="auto"/>
        <w:ind w:firstLine="851"/>
        <w:jc w:val="both"/>
        <w:rPr>
          <w:rFonts w:ascii="Times New Roman" w:eastAsia="Times New Roman" w:hAnsi="Times New Roman" w:cs="Times New Roman"/>
          <w:sz w:val="28"/>
          <w:szCs w:val="28"/>
        </w:rPr>
      </w:pPr>
      <w:r w:rsidRPr="00AF044C">
        <w:rPr>
          <w:rFonts w:ascii="Times New Roman" w:eastAsia="Times New Roman" w:hAnsi="Times New Roman" w:cs="Times New Roman"/>
          <w:sz w:val="28"/>
          <w:szCs w:val="28"/>
        </w:rPr>
        <w:t xml:space="preserve">Как видно из приведенных данных на территории Асбестовского городского округа происходит депопуляция населения,  за последние годы наблюдается динамика естественной убыли населения при этом показатели смертности и рождаемости также уменьшаются при росте миграционного оттока, основную часть которого составляют лица трудоспособного и репродуктивного возраста. </w:t>
      </w:r>
    </w:p>
    <w:p w:rsidR="00560C75" w:rsidRPr="00AF044C" w:rsidRDefault="00B66D85" w:rsidP="00070791">
      <w:pPr>
        <w:tabs>
          <w:tab w:val="left" w:pos="709"/>
        </w:tabs>
        <w:spacing w:line="240" w:lineRule="auto"/>
        <w:ind w:firstLine="851"/>
        <w:jc w:val="both"/>
        <w:rPr>
          <w:rFonts w:ascii="Times New Roman" w:eastAsia="Times New Roman" w:hAnsi="Times New Roman" w:cs="Times New Roman"/>
          <w:sz w:val="28"/>
          <w:szCs w:val="28"/>
        </w:rPr>
      </w:pPr>
      <w:r w:rsidRPr="00AF044C">
        <w:rPr>
          <w:rFonts w:ascii="Times New Roman" w:eastAsia="Times New Roman" w:hAnsi="Times New Roman" w:cs="Times New Roman"/>
          <w:sz w:val="28"/>
          <w:szCs w:val="28"/>
        </w:rPr>
        <w:t>В периоде</w:t>
      </w:r>
      <w:r w:rsidR="00C35329" w:rsidRPr="00AF044C">
        <w:rPr>
          <w:rFonts w:ascii="Times New Roman" w:eastAsia="Times New Roman" w:hAnsi="Times New Roman" w:cs="Times New Roman"/>
          <w:sz w:val="28"/>
          <w:szCs w:val="28"/>
        </w:rPr>
        <w:t xml:space="preserve">  </w:t>
      </w:r>
      <w:r w:rsidRPr="00AF044C">
        <w:rPr>
          <w:rFonts w:ascii="Times New Roman" w:eastAsia="Times New Roman" w:hAnsi="Times New Roman" w:cs="Times New Roman"/>
          <w:sz w:val="28"/>
          <w:szCs w:val="28"/>
        </w:rPr>
        <w:t>2018</w:t>
      </w:r>
      <w:r w:rsidR="00C35329" w:rsidRPr="00AF044C">
        <w:rPr>
          <w:rFonts w:ascii="Times New Roman" w:eastAsia="Times New Roman" w:hAnsi="Times New Roman" w:cs="Times New Roman"/>
          <w:sz w:val="28"/>
          <w:szCs w:val="28"/>
        </w:rPr>
        <w:t xml:space="preserve"> - </w:t>
      </w:r>
      <w:r w:rsidRPr="00AF044C">
        <w:rPr>
          <w:rFonts w:ascii="Times New Roman" w:eastAsia="Times New Roman" w:hAnsi="Times New Roman" w:cs="Times New Roman"/>
          <w:sz w:val="28"/>
          <w:szCs w:val="28"/>
        </w:rPr>
        <w:t>2030 годов прогнозируется дальнейшее уменьшение числа жителей.</w:t>
      </w:r>
      <w:r w:rsidR="00C35329" w:rsidRPr="00AF044C">
        <w:rPr>
          <w:rFonts w:ascii="Times New Roman" w:eastAsia="Times New Roman" w:hAnsi="Times New Roman" w:cs="Times New Roman"/>
          <w:sz w:val="28"/>
          <w:szCs w:val="28"/>
        </w:rPr>
        <w:t xml:space="preserve"> </w:t>
      </w:r>
      <w:r w:rsidR="00560C75" w:rsidRPr="00AF044C">
        <w:rPr>
          <w:rFonts w:ascii="Times New Roman" w:eastAsia="Times New Roman" w:hAnsi="Times New Roman" w:cs="Times New Roman"/>
          <w:sz w:val="28"/>
          <w:szCs w:val="28"/>
        </w:rPr>
        <w:t>Изменение общей численности населения Асбестовского городского округа до 2030</w:t>
      </w:r>
      <w:r w:rsidR="006D773E" w:rsidRPr="00AF044C">
        <w:rPr>
          <w:rFonts w:ascii="Times New Roman" w:eastAsia="Times New Roman" w:hAnsi="Times New Roman" w:cs="Times New Roman"/>
          <w:sz w:val="28"/>
          <w:szCs w:val="28"/>
        </w:rPr>
        <w:t xml:space="preserve"> года с </w:t>
      </w:r>
      <w:r w:rsidR="006D773E" w:rsidRPr="00EC2DFA">
        <w:rPr>
          <w:rFonts w:ascii="Times New Roman" w:eastAsia="Times New Roman" w:hAnsi="Times New Roman" w:cs="Times New Roman"/>
          <w:sz w:val="28"/>
          <w:szCs w:val="28"/>
        </w:rPr>
        <w:t xml:space="preserve">применением </w:t>
      </w:r>
      <w:r w:rsidR="00C35329" w:rsidRPr="00EC2DFA">
        <w:rPr>
          <w:rFonts w:ascii="Times New Roman" w:eastAsia="Times New Roman" w:hAnsi="Times New Roman" w:cs="Times New Roman"/>
          <w:sz w:val="28"/>
          <w:szCs w:val="28"/>
        </w:rPr>
        <w:t xml:space="preserve">инерционного и базового </w:t>
      </w:r>
      <w:r w:rsidR="00C35329" w:rsidRPr="00AF044C">
        <w:rPr>
          <w:rFonts w:ascii="Times New Roman" w:eastAsia="Times New Roman" w:hAnsi="Times New Roman" w:cs="Times New Roman"/>
          <w:sz w:val="28"/>
          <w:szCs w:val="28"/>
        </w:rPr>
        <w:t xml:space="preserve">прогноза </w:t>
      </w:r>
      <w:r w:rsidR="0016796E">
        <w:rPr>
          <w:rFonts w:ascii="Times New Roman" w:eastAsia="Times New Roman" w:hAnsi="Times New Roman" w:cs="Times New Roman"/>
          <w:sz w:val="28"/>
          <w:szCs w:val="28"/>
        </w:rPr>
        <w:t>представлена в таблице 2</w:t>
      </w:r>
      <w:r w:rsidR="006D773E" w:rsidRPr="00AF044C">
        <w:rPr>
          <w:rFonts w:ascii="Times New Roman" w:eastAsia="Times New Roman" w:hAnsi="Times New Roman" w:cs="Times New Roman"/>
          <w:sz w:val="28"/>
          <w:szCs w:val="28"/>
        </w:rPr>
        <w:t>.</w:t>
      </w:r>
    </w:p>
    <w:p w:rsidR="006D773E" w:rsidRPr="0016796E" w:rsidRDefault="0016796E" w:rsidP="0016796E">
      <w:pPr>
        <w:tabs>
          <w:tab w:val="left" w:pos="70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w:t>
      </w:r>
      <w:r w:rsidRPr="0016796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6D773E" w:rsidRPr="0016796E">
        <w:rPr>
          <w:rFonts w:ascii="Times New Roman" w:eastAsia="Times New Roman" w:hAnsi="Times New Roman" w:cs="Times New Roman"/>
          <w:sz w:val="24"/>
          <w:szCs w:val="24"/>
        </w:rPr>
        <w:t>Изменение общей численности населения Асбестовского городского округа до 2030 года</w:t>
      </w:r>
    </w:p>
    <w:tbl>
      <w:tblPr>
        <w:tblStyle w:val="aa"/>
        <w:tblW w:w="0" w:type="auto"/>
        <w:tblLook w:val="04A0"/>
      </w:tblPr>
      <w:tblGrid>
        <w:gridCol w:w="1392"/>
        <w:gridCol w:w="666"/>
        <w:gridCol w:w="729"/>
        <w:gridCol w:w="689"/>
        <w:gridCol w:w="666"/>
        <w:gridCol w:w="666"/>
        <w:gridCol w:w="666"/>
        <w:gridCol w:w="666"/>
        <w:gridCol w:w="666"/>
        <w:gridCol w:w="666"/>
        <w:gridCol w:w="666"/>
        <w:gridCol w:w="666"/>
        <w:gridCol w:w="666"/>
        <w:gridCol w:w="666"/>
      </w:tblGrid>
      <w:tr w:rsidR="00560C75" w:rsidRPr="0016796E" w:rsidTr="00560C75">
        <w:tc>
          <w:tcPr>
            <w:tcW w:w="1477" w:type="dxa"/>
            <w:vMerge w:val="restart"/>
          </w:tcPr>
          <w:p w:rsidR="00560C75" w:rsidRPr="0016796E" w:rsidRDefault="00560C75"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Численность населения</w:t>
            </w:r>
            <w:r w:rsidR="006D773E" w:rsidRPr="0016796E">
              <w:rPr>
                <w:rFonts w:ascii="Times New Roman" w:hAnsi="Times New Roman" w:cs="Times New Roman"/>
                <w:sz w:val="18"/>
                <w:szCs w:val="18"/>
              </w:rPr>
              <w:t>, человек:</w:t>
            </w:r>
          </w:p>
        </w:tc>
        <w:tc>
          <w:tcPr>
            <w:tcW w:w="8659" w:type="dxa"/>
            <w:gridSpan w:val="13"/>
          </w:tcPr>
          <w:p w:rsidR="00560C75" w:rsidRPr="0016796E" w:rsidRDefault="00560C75" w:rsidP="00560C75">
            <w:pPr>
              <w:tabs>
                <w:tab w:val="left" w:pos="709"/>
              </w:tabs>
              <w:jc w:val="center"/>
              <w:rPr>
                <w:rFonts w:ascii="Times New Roman" w:hAnsi="Times New Roman" w:cs="Times New Roman"/>
                <w:b/>
                <w:sz w:val="18"/>
                <w:szCs w:val="18"/>
              </w:rPr>
            </w:pPr>
            <w:r w:rsidRPr="0016796E">
              <w:rPr>
                <w:rFonts w:ascii="Times New Roman" w:hAnsi="Times New Roman" w:cs="Times New Roman"/>
                <w:b/>
                <w:sz w:val="18"/>
                <w:szCs w:val="18"/>
              </w:rPr>
              <w:t>Период</w:t>
            </w:r>
          </w:p>
        </w:tc>
      </w:tr>
      <w:tr w:rsidR="00560C75" w:rsidRPr="0016796E" w:rsidTr="00560C75">
        <w:tc>
          <w:tcPr>
            <w:tcW w:w="1477" w:type="dxa"/>
            <w:vMerge/>
          </w:tcPr>
          <w:p w:rsidR="00560C75" w:rsidRPr="0016796E" w:rsidRDefault="00560C75" w:rsidP="006C5213">
            <w:pPr>
              <w:tabs>
                <w:tab w:val="left" w:pos="709"/>
              </w:tabs>
              <w:jc w:val="both"/>
              <w:rPr>
                <w:rFonts w:ascii="Times New Roman" w:hAnsi="Times New Roman" w:cs="Times New Roman"/>
                <w:sz w:val="18"/>
                <w:szCs w:val="18"/>
              </w:rPr>
            </w:pPr>
          </w:p>
        </w:tc>
        <w:tc>
          <w:tcPr>
            <w:tcW w:w="616" w:type="dxa"/>
          </w:tcPr>
          <w:p w:rsidR="00560C75" w:rsidRPr="0016796E" w:rsidRDefault="00560C75"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2018</w:t>
            </w:r>
          </w:p>
        </w:tc>
        <w:tc>
          <w:tcPr>
            <w:tcW w:w="850" w:type="dxa"/>
          </w:tcPr>
          <w:p w:rsidR="00560C75" w:rsidRPr="0016796E" w:rsidRDefault="00560C75"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2019</w:t>
            </w:r>
          </w:p>
        </w:tc>
        <w:tc>
          <w:tcPr>
            <w:tcW w:w="733" w:type="dxa"/>
          </w:tcPr>
          <w:p w:rsidR="00560C75" w:rsidRPr="0016796E" w:rsidRDefault="00560C75"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2020</w:t>
            </w:r>
          </w:p>
        </w:tc>
        <w:tc>
          <w:tcPr>
            <w:tcW w:w="646" w:type="dxa"/>
          </w:tcPr>
          <w:p w:rsidR="00560C75" w:rsidRPr="0016796E" w:rsidRDefault="00560C75"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2021</w:t>
            </w:r>
          </w:p>
        </w:tc>
        <w:tc>
          <w:tcPr>
            <w:tcW w:w="646" w:type="dxa"/>
          </w:tcPr>
          <w:p w:rsidR="00560C75" w:rsidRPr="0016796E" w:rsidRDefault="00560C75"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2022</w:t>
            </w:r>
          </w:p>
        </w:tc>
        <w:tc>
          <w:tcPr>
            <w:tcW w:w="646" w:type="dxa"/>
          </w:tcPr>
          <w:p w:rsidR="00560C75" w:rsidRPr="0016796E" w:rsidRDefault="00560C75"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2023</w:t>
            </w:r>
          </w:p>
        </w:tc>
        <w:tc>
          <w:tcPr>
            <w:tcW w:w="646" w:type="dxa"/>
          </w:tcPr>
          <w:p w:rsidR="00560C75" w:rsidRPr="0016796E" w:rsidRDefault="00560C75"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2024</w:t>
            </w:r>
          </w:p>
        </w:tc>
        <w:tc>
          <w:tcPr>
            <w:tcW w:w="646" w:type="dxa"/>
          </w:tcPr>
          <w:p w:rsidR="00560C75" w:rsidRPr="0016796E" w:rsidRDefault="00560C75" w:rsidP="00560C75">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2025</w:t>
            </w:r>
          </w:p>
        </w:tc>
        <w:tc>
          <w:tcPr>
            <w:tcW w:w="646" w:type="dxa"/>
          </w:tcPr>
          <w:p w:rsidR="00560C75" w:rsidRPr="0016796E" w:rsidRDefault="00560C75"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2026</w:t>
            </w:r>
          </w:p>
        </w:tc>
        <w:tc>
          <w:tcPr>
            <w:tcW w:w="646" w:type="dxa"/>
          </w:tcPr>
          <w:p w:rsidR="00560C75" w:rsidRPr="0016796E" w:rsidRDefault="00560C75"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2027</w:t>
            </w:r>
          </w:p>
        </w:tc>
        <w:tc>
          <w:tcPr>
            <w:tcW w:w="646" w:type="dxa"/>
          </w:tcPr>
          <w:p w:rsidR="00560C75" w:rsidRPr="0016796E" w:rsidRDefault="00560C75"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2028</w:t>
            </w:r>
          </w:p>
        </w:tc>
        <w:tc>
          <w:tcPr>
            <w:tcW w:w="646" w:type="dxa"/>
          </w:tcPr>
          <w:p w:rsidR="00560C75" w:rsidRPr="0016796E" w:rsidRDefault="00560C75"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2029</w:t>
            </w:r>
          </w:p>
        </w:tc>
        <w:tc>
          <w:tcPr>
            <w:tcW w:w="646" w:type="dxa"/>
          </w:tcPr>
          <w:p w:rsidR="00560C75" w:rsidRPr="0016796E" w:rsidRDefault="00560C75"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2030</w:t>
            </w:r>
          </w:p>
        </w:tc>
      </w:tr>
      <w:tr w:rsidR="00560C75" w:rsidRPr="0016796E" w:rsidTr="00560C75">
        <w:tc>
          <w:tcPr>
            <w:tcW w:w="1477" w:type="dxa"/>
          </w:tcPr>
          <w:p w:rsidR="00560C75" w:rsidRPr="0016796E" w:rsidRDefault="006D773E" w:rsidP="006D773E">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 xml:space="preserve">по </w:t>
            </w:r>
            <w:r w:rsidR="00560C75" w:rsidRPr="0016796E">
              <w:rPr>
                <w:rFonts w:ascii="Times New Roman" w:hAnsi="Times New Roman" w:cs="Times New Roman"/>
                <w:sz w:val="18"/>
                <w:szCs w:val="18"/>
              </w:rPr>
              <w:t>инерционн</w:t>
            </w:r>
            <w:r w:rsidRPr="0016796E">
              <w:rPr>
                <w:rFonts w:ascii="Times New Roman" w:hAnsi="Times New Roman" w:cs="Times New Roman"/>
                <w:sz w:val="18"/>
                <w:szCs w:val="18"/>
              </w:rPr>
              <w:t>ому подходу</w:t>
            </w:r>
          </w:p>
        </w:tc>
        <w:tc>
          <w:tcPr>
            <w:tcW w:w="616" w:type="dxa"/>
          </w:tcPr>
          <w:p w:rsidR="00560C75" w:rsidRPr="0016796E" w:rsidRDefault="00560C75"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66059</w:t>
            </w:r>
          </w:p>
        </w:tc>
        <w:tc>
          <w:tcPr>
            <w:tcW w:w="850" w:type="dxa"/>
          </w:tcPr>
          <w:p w:rsidR="00560C75" w:rsidRPr="0016796E" w:rsidRDefault="006D773E"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65326</w:t>
            </w:r>
          </w:p>
        </w:tc>
        <w:tc>
          <w:tcPr>
            <w:tcW w:w="733" w:type="dxa"/>
          </w:tcPr>
          <w:p w:rsidR="00560C75" w:rsidRPr="0016796E" w:rsidRDefault="006D773E"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64602</w:t>
            </w:r>
          </w:p>
        </w:tc>
        <w:tc>
          <w:tcPr>
            <w:tcW w:w="646" w:type="dxa"/>
          </w:tcPr>
          <w:p w:rsidR="00560C75" w:rsidRPr="0016796E" w:rsidRDefault="006D773E"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63886</w:t>
            </w:r>
          </w:p>
        </w:tc>
        <w:tc>
          <w:tcPr>
            <w:tcW w:w="646" w:type="dxa"/>
          </w:tcPr>
          <w:p w:rsidR="00560C75" w:rsidRPr="0016796E" w:rsidRDefault="006D773E"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63178</w:t>
            </w:r>
          </w:p>
        </w:tc>
        <w:tc>
          <w:tcPr>
            <w:tcW w:w="646" w:type="dxa"/>
          </w:tcPr>
          <w:p w:rsidR="00560C75" w:rsidRPr="0016796E" w:rsidRDefault="006D773E"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62477</w:t>
            </w:r>
          </w:p>
        </w:tc>
        <w:tc>
          <w:tcPr>
            <w:tcW w:w="646" w:type="dxa"/>
          </w:tcPr>
          <w:p w:rsidR="00560C75" w:rsidRPr="0016796E" w:rsidRDefault="006D773E"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61785</w:t>
            </w:r>
          </w:p>
        </w:tc>
        <w:tc>
          <w:tcPr>
            <w:tcW w:w="646" w:type="dxa"/>
          </w:tcPr>
          <w:p w:rsidR="00560C75" w:rsidRPr="0016796E" w:rsidRDefault="006D773E"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61100</w:t>
            </w:r>
          </w:p>
        </w:tc>
        <w:tc>
          <w:tcPr>
            <w:tcW w:w="646" w:type="dxa"/>
          </w:tcPr>
          <w:p w:rsidR="00560C75" w:rsidRPr="0016796E" w:rsidRDefault="006D773E"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60423</w:t>
            </w:r>
          </w:p>
        </w:tc>
        <w:tc>
          <w:tcPr>
            <w:tcW w:w="646" w:type="dxa"/>
          </w:tcPr>
          <w:p w:rsidR="00560C75" w:rsidRPr="0016796E" w:rsidRDefault="006D773E"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59753</w:t>
            </w:r>
          </w:p>
        </w:tc>
        <w:tc>
          <w:tcPr>
            <w:tcW w:w="646" w:type="dxa"/>
          </w:tcPr>
          <w:p w:rsidR="00560C75" w:rsidRPr="0016796E" w:rsidRDefault="006D773E"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59090</w:t>
            </w:r>
          </w:p>
        </w:tc>
        <w:tc>
          <w:tcPr>
            <w:tcW w:w="646" w:type="dxa"/>
          </w:tcPr>
          <w:p w:rsidR="00560C75" w:rsidRPr="0016796E" w:rsidRDefault="006D773E"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58435</w:t>
            </w:r>
          </w:p>
        </w:tc>
        <w:tc>
          <w:tcPr>
            <w:tcW w:w="646" w:type="dxa"/>
          </w:tcPr>
          <w:p w:rsidR="00560C75" w:rsidRPr="0016796E" w:rsidRDefault="006D773E"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57788</w:t>
            </w:r>
          </w:p>
        </w:tc>
      </w:tr>
      <w:tr w:rsidR="00560C75" w:rsidRPr="0016796E" w:rsidTr="00560C75">
        <w:tc>
          <w:tcPr>
            <w:tcW w:w="1477" w:type="dxa"/>
          </w:tcPr>
          <w:p w:rsidR="00560C75" w:rsidRPr="0016796E" w:rsidRDefault="006D773E" w:rsidP="006D773E">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 xml:space="preserve">по </w:t>
            </w:r>
            <w:r w:rsidR="00560C75" w:rsidRPr="0016796E">
              <w:rPr>
                <w:rFonts w:ascii="Times New Roman" w:hAnsi="Times New Roman" w:cs="Times New Roman"/>
                <w:sz w:val="18"/>
                <w:szCs w:val="18"/>
              </w:rPr>
              <w:t>базов</w:t>
            </w:r>
            <w:r w:rsidRPr="0016796E">
              <w:rPr>
                <w:rFonts w:ascii="Times New Roman" w:hAnsi="Times New Roman" w:cs="Times New Roman"/>
                <w:sz w:val="18"/>
                <w:szCs w:val="18"/>
              </w:rPr>
              <w:t>ому подходу</w:t>
            </w:r>
          </w:p>
        </w:tc>
        <w:tc>
          <w:tcPr>
            <w:tcW w:w="616" w:type="dxa"/>
          </w:tcPr>
          <w:p w:rsidR="00560C75" w:rsidRPr="0016796E" w:rsidRDefault="00560C75"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66326</w:t>
            </w:r>
          </w:p>
        </w:tc>
        <w:tc>
          <w:tcPr>
            <w:tcW w:w="850" w:type="dxa"/>
          </w:tcPr>
          <w:p w:rsidR="00560C75" w:rsidRPr="0016796E" w:rsidRDefault="006D773E"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65612</w:t>
            </w:r>
          </w:p>
        </w:tc>
        <w:tc>
          <w:tcPr>
            <w:tcW w:w="733" w:type="dxa"/>
          </w:tcPr>
          <w:p w:rsidR="00560C75" w:rsidRPr="0016796E" w:rsidRDefault="006D773E"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64956</w:t>
            </w:r>
          </w:p>
        </w:tc>
        <w:tc>
          <w:tcPr>
            <w:tcW w:w="646" w:type="dxa"/>
          </w:tcPr>
          <w:p w:rsidR="00560C75" w:rsidRPr="0016796E" w:rsidRDefault="006D773E"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64631</w:t>
            </w:r>
          </w:p>
        </w:tc>
        <w:tc>
          <w:tcPr>
            <w:tcW w:w="646" w:type="dxa"/>
          </w:tcPr>
          <w:p w:rsidR="00560C75" w:rsidRPr="0016796E" w:rsidRDefault="006D773E"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64308</w:t>
            </w:r>
          </w:p>
        </w:tc>
        <w:tc>
          <w:tcPr>
            <w:tcW w:w="646" w:type="dxa"/>
          </w:tcPr>
          <w:p w:rsidR="00560C75" w:rsidRPr="0016796E" w:rsidRDefault="006D773E"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63985</w:t>
            </w:r>
          </w:p>
        </w:tc>
        <w:tc>
          <w:tcPr>
            <w:tcW w:w="646" w:type="dxa"/>
          </w:tcPr>
          <w:p w:rsidR="00560C75" w:rsidRPr="0016796E" w:rsidRDefault="006D773E"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63666</w:t>
            </w:r>
          </w:p>
        </w:tc>
        <w:tc>
          <w:tcPr>
            <w:tcW w:w="646" w:type="dxa"/>
          </w:tcPr>
          <w:p w:rsidR="00560C75" w:rsidRPr="0016796E" w:rsidRDefault="006D773E"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63666</w:t>
            </w:r>
          </w:p>
        </w:tc>
        <w:tc>
          <w:tcPr>
            <w:tcW w:w="646" w:type="dxa"/>
          </w:tcPr>
          <w:p w:rsidR="00560C75" w:rsidRPr="0016796E" w:rsidRDefault="006D773E"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63742</w:t>
            </w:r>
          </w:p>
        </w:tc>
        <w:tc>
          <w:tcPr>
            <w:tcW w:w="646" w:type="dxa"/>
          </w:tcPr>
          <w:p w:rsidR="00560C75" w:rsidRPr="0016796E" w:rsidRDefault="006D773E"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63818</w:t>
            </w:r>
          </w:p>
        </w:tc>
        <w:tc>
          <w:tcPr>
            <w:tcW w:w="646" w:type="dxa"/>
          </w:tcPr>
          <w:p w:rsidR="00560C75" w:rsidRPr="0016796E" w:rsidRDefault="006D773E"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63894</w:t>
            </w:r>
          </w:p>
        </w:tc>
        <w:tc>
          <w:tcPr>
            <w:tcW w:w="646" w:type="dxa"/>
          </w:tcPr>
          <w:p w:rsidR="00560C75" w:rsidRPr="0016796E" w:rsidRDefault="006D773E"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63971</w:t>
            </w:r>
          </w:p>
        </w:tc>
        <w:tc>
          <w:tcPr>
            <w:tcW w:w="646" w:type="dxa"/>
          </w:tcPr>
          <w:p w:rsidR="00560C75" w:rsidRPr="0016796E" w:rsidRDefault="006D773E" w:rsidP="006C5213">
            <w:pPr>
              <w:tabs>
                <w:tab w:val="left" w:pos="709"/>
              </w:tabs>
              <w:jc w:val="both"/>
              <w:rPr>
                <w:rFonts w:ascii="Times New Roman" w:hAnsi="Times New Roman" w:cs="Times New Roman"/>
                <w:sz w:val="18"/>
                <w:szCs w:val="18"/>
              </w:rPr>
            </w:pPr>
            <w:r w:rsidRPr="0016796E">
              <w:rPr>
                <w:rFonts w:ascii="Times New Roman" w:hAnsi="Times New Roman" w:cs="Times New Roman"/>
                <w:sz w:val="18"/>
                <w:szCs w:val="18"/>
              </w:rPr>
              <w:t>64047</w:t>
            </w:r>
          </w:p>
        </w:tc>
      </w:tr>
    </w:tbl>
    <w:p w:rsidR="00560C75" w:rsidRPr="00304E2C" w:rsidRDefault="00560C75" w:rsidP="006C5213">
      <w:pPr>
        <w:tabs>
          <w:tab w:val="left" w:pos="709"/>
        </w:tabs>
        <w:spacing w:line="240" w:lineRule="auto"/>
        <w:ind w:firstLine="709"/>
        <w:jc w:val="both"/>
        <w:rPr>
          <w:rFonts w:ascii="Times New Roman" w:hAnsi="Times New Roman" w:cs="Times New Roman"/>
          <w:sz w:val="24"/>
          <w:szCs w:val="24"/>
        </w:rPr>
      </w:pPr>
    </w:p>
    <w:p w:rsidR="006C5213" w:rsidRPr="00AF044C" w:rsidRDefault="006D773E" w:rsidP="00070791">
      <w:pPr>
        <w:spacing w:after="0" w:line="240" w:lineRule="auto"/>
        <w:ind w:firstLine="851"/>
        <w:jc w:val="both"/>
        <w:rPr>
          <w:rFonts w:ascii="Times New Roman" w:eastAsia="Times New Roman" w:hAnsi="Times New Roman" w:cs="Times New Roman"/>
          <w:sz w:val="28"/>
          <w:szCs w:val="28"/>
        </w:rPr>
      </w:pPr>
      <w:r w:rsidRPr="00AF044C">
        <w:rPr>
          <w:rFonts w:ascii="Times New Roman" w:eastAsia="Times New Roman" w:hAnsi="Times New Roman" w:cs="Times New Roman"/>
          <w:sz w:val="28"/>
          <w:szCs w:val="28"/>
        </w:rPr>
        <w:t>Одним из ограничительных факторов развития Асбестовского городского округа в среднесрочной и долгосрочной перспективе будет являться демографическая ситуация, которая сложилась в Асбестовском городском округе.</w:t>
      </w:r>
    </w:p>
    <w:p w:rsidR="006D773E" w:rsidRPr="00AF044C" w:rsidRDefault="006D773E" w:rsidP="00070791">
      <w:pPr>
        <w:spacing w:after="0" w:line="240" w:lineRule="auto"/>
        <w:ind w:firstLine="851"/>
        <w:jc w:val="both"/>
        <w:rPr>
          <w:rFonts w:ascii="Times New Roman" w:eastAsia="Times New Roman" w:hAnsi="Times New Roman" w:cs="Times New Roman"/>
          <w:sz w:val="28"/>
          <w:szCs w:val="28"/>
        </w:rPr>
      </w:pPr>
      <w:r w:rsidRPr="00AF044C">
        <w:rPr>
          <w:rFonts w:ascii="Times New Roman" w:eastAsia="Times New Roman" w:hAnsi="Times New Roman" w:cs="Times New Roman"/>
          <w:sz w:val="28"/>
          <w:szCs w:val="28"/>
        </w:rPr>
        <w:t>Общее население</w:t>
      </w:r>
      <w:r w:rsidR="00C35329" w:rsidRPr="00AF044C">
        <w:rPr>
          <w:rFonts w:ascii="Times New Roman" w:eastAsia="Times New Roman" w:hAnsi="Times New Roman" w:cs="Times New Roman"/>
          <w:sz w:val="28"/>
          <w:szCs w:val="28"/>
        </w:rPr>
        <w:t xml:space="preserve"> Асбестовского городского округа за период с 2018 года по 2030 год сократится на 8551 человек (12,8%) по инерционному прогнозу и </w:t>
      </w:r>
      <w:r w:rsidR="00070791">
        <w:rPr>
          <w:rFonts w:ascii="Times New Roman" w:eastAsia="Times New Roman" w:hAnsi="Times New Roman" w:cs="Times New Roman"/>
          <w:sz w:val="28"/>
          <w:szCs w:val="28"/>
        </w:rPr>
        <w:br/>
      </w:r>
      <w:r w:rsidR="00C35329" w:rsidRPr="00AF044C">
        <w:rPr>
          <w:rFonts w:ascii="Times New Roman" w:eastAsia="Times New Roman" w:hAnsi="Times New Roman" w:cs="Times New Roman"/>
          <w:sz w:val="28"/>
          <w:szCs w:val="28"/>
        </w:rPr>
        <w:t>на 2292 человек (3,4%) по базовому прогнозу.</w:t>
      </w:r>
    </w:p>
    <w:p w:rsidR="00C35329" w:rsidRPr="00AF044C" w:rsidRDefault="00C35329" w:rsidP="00070791">
      <w:pPr>
        <w:tabs>
          <w:tab w:val="left" w:pos="709"/>
        </w:tabs>
        <w:spacing w:after="0" w:line="240" w:lineRule="auto"/>
        <w:ind w:firstLine="851"/>
        <w:jc w:val="both"/>
        <w:rPr>
          <w:rFonts w:ascii="Times New Roman" w:eastAsia="Times New Roman" w:hAnsi="Times New Roman" w:cs="Times New Roman"/>
          <w:sz w:val="28"/>
          <w:szCs w:val="28"/>
        </w:rPr>
      </w:pPr>
      <w:r w:rsidRPr="00AF044C">
        <w:rPr>
          <w:rFonts w:ascii="Times New Roman" w:eastAsia="Times New Roman" w:hAnsi="Times New Roman" w:cs="Times New Roman"/>
          <w:sz w:val="28"/>
          <w:szCs w:val="28"/>
        </w:rPr>
        <w:t xml:space="preserve">Для изменения указанных тенденций необходимо принятие кардинальных мер, направленных на привлечение инвестиций, создание новых высокопроизводительных рабочих мест, рост предпринимательской активности, снижение административных барьеров, увеличение числа субъектов малого и среднего предпринимательства, вовлечение в бизнес оборот не используемых </w:t>
      </w:r>
      <w:r w:rsidRPr="00AF044C">
        <w:rPr>
          <w:rFonts w:ascii="Times New Roman" w:eastAsia="Times New Roman" w:hAnsi="Times New Roman" w:cs="Times New Roman"/>
          <w:sz w:val="28"/>
          <w:szCs w:val="28"/>
        </w:rPr>
        <w:lastRenderedPageBreak/>
        <w:t>промышленных объектов и земельных участков, что в конечном итоге должно привести к созданию новых рабочих мест, снизить зависимость от деятельности градообразующего предприятия.</w:t>
      </w:r>
    </w:p>
    <w:p w:rsidR="00743F74" w:rsidRPr="00AF044C" w:rsidRDefault="005D13FB" w:rsidP="00070791">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Основная цель функционирования объектов социальной инфраструктуры – полноценное и всестороннее развитие личности человека путем удовлетворения его бытовых, духовных и культурных ценностей. </w:t>
      </w:r>
      <w:r w:rsidR="00743F74" w:rsidRPr="00AF044C">
        <w:rPr>
          <w:rFonts w:ascii="Times New Roman" w:hAnsi="Times New Roman" w:cs="Times New Roman"/>
          <w:sz w:val="28"/>
          <w:szCs w:val="28"/>
        </w:rPr>
        <w:t>Для достижения этой цели социальная инфраструктура выполняет следующие функции:</w:t>
      </w:r>
    </w:p>
    <w:p w:rsidR="00743F74" w:rsidRPr="00AF044C" w:rsidRDefault="00743F74" w:rsidP="00070791">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 создание условий для формирования прогрессивных тенденций </w:t>
      </w:r>
      <w:r w:rsidR="00070791">
        <w:rPr>
          <w:rFonts w:ascii="Times New Roman" w:hAnsi="Times New Roman" w:cs="Times New Roman"/>
          <w:sz w:val="28"/>
          <w:szCs w:val="28"/>
        </w:rPr>
        <w:br/>
      </w:r>
      <w:r w:rsidRPr="00AF044C">
        <w:rPr>
          <w:rFonts w:ascii="Times New Roman" w:hAnsi="Times New Roman" w:cs="Times New Roman"/>
          <w:sz w:val="28"/>
          <w:szCs w:val="28"/>
        </w:rPr>
        <w:t>в демографических процессах;</w:t>
      </w:r>
    </w:p>
    <w:p w:rsidR="00743F74" w:rsidRPr="00AF044C" w:rsidRDefault="00743F74" w:rsidP="00070791">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эффективное использование трудовых ресурсов;</w:t>
      </w:r>
    </w:p>
    <w:p w:rsidR="00743F74" w:rsidRPr="00AF044C" w:rsidRDefault="00743F74" w:rsidP="00070791">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обеспечение оптимальных жилищно-коммунальных и бытовых условий жизни населения;</w:t>
      </w:r>
    </w:p>
    <w:p w:rsidR="00743F74" w:rsidRPr="00AF044C" w:rsidRDefault="00743F74" w:rsidP="00070791">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улучшение и сохранение физического здоровья населения;</w:t>
      </w:r>
    </w:p>
    <w:p w:rsidR="00743F74" w:rsidRPr="00AF044C" w:rsidRDefault="00743F74" w:rsidP="00070791">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рациональное использование свободного времени гражданами.</w:t>
      </w:r>
    </w:p>
    <w:p w:rsidR="00743F74" w:rsidRPr="00AF044C" w:rsidRDefault="00743F74" w:rsidP="00070791">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w:t>
      </w:r>
    </w:p>
    <w:p w:rsidR="00743F74" w:rsidRPr="00AF044C" w:rsidRDefault="00743F74" w:rsidP="00070791">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благосостояния и долголетия, формирование и воспроизводство здорового, творчески активного поколения. К ним относится, прежде всего,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743F74" w:rsidRDefault="00743F74" w:rsidP="00070791">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Исторически в </w:t>
      </w:r>
      <w:r w:rsidR="006237A0" w:rsidRPr="00AF044C">
        <w:rPr>
          <w:rFonts w:ascii="Times New Roman" w:hAnsi="Times New Roman" w:cs="Times New Roman"/>
          <w:sz w:val="28"/>
          <w:szCs w:val="28"/>
        </w:rPr>
        <w:t xml:space="preserve">Асбестовском </w:t>
      </w:r>
      <w:r w:rsidRPr="00AF044C">
        <w:rPr>
          <w:rFonts w:ascii="Times New Roman" w:hAnsi="Times New Roman" w:cs="Times New Roman"/>
          <w:sz w:val="28"/>
          <w:szCs w:val="28"/>
        </w:rPr>
        <w:t>городском округе сложился сравнительно мощный комплекс социальных сервисов для обслуживания населения, так или иначе связанного с градообразующим предприятием. Этот комплекс характеризуется высоким качеством предоставляемых услуг (общего образования), доступностью (в городском округе фактически отсутствует проблема дефицита мест в дошкольных образовательных учреждениях для детей в возрасте от 3 до 7 лет), разнообразием, относительно хорошей материально-технической базой муниципальных учреждений.</w:t>
      </w:r>
    </w:p>
    <w:p w:rsidR="004721A2" w:rsidRDefault="004721A2" w:rsidP="00AF044C">
      <w:pPr>
        <w:pStyle w:val="ConsPlusNormal"/>
        <w:ind w:firstLine="539"/>
        <w:jc w:val="both"/>
        <w:rPr>
          <w:rFonts w:ascii="Times New Roman" w:hAnsi="Times New Roman" w:cs="Times New Roman"/>
          <w:sz w:val="28"/>
          <w:szCs w:val="28"/>
        </w:rPr>
      </w:pPr>
    </w:p>
    <w:p w:rsidR="004721A2" w:rsidRDefault="004721A2" w:rsidP="00AF044C">
      <w:pPr>
        <w:pStyle w:val="ConsPlusNormal"/>
        <w:ind w:firstLine="539"/>
        <w:jc w:val="both"/>
        <w:rPr>
          <w:rFonts w:ascii="Times New Roman" w:hAnsi="Times New Roman" w:cs="Times New Roman"/>
          <w:sz w:val="28"/>
          <w:szCs w:val="28"/>
        </w:rPr>
      </w:pPr>
    </w:p>
    <w:p w:rsidR="004721A2" w:rsidRDefault="004721A2" w:rsidP="00AF044C">
      <w:pPr>
        <w:pStyle w:val="ConsPlusNormal"/>
        <w:ind w:firstLine="539"/>
        <w:jc w:val="both"/>
        <w:rPr>
          <w:rFonts w:ascii="Times New Roman" w:hAnsi="Times New Roman" w:cs="Times New Roman"/>
          <w:sz w:val="28"/>
          <w:szCs w:val="28"/>
        </w:rPr>
      </w:pPr>
    </w:p>
    <w:p w:rsidR="00070791" w:rsidRDefault="00070791" w:rsidP="00AF044C">
      <w:pPr>
        <w:pStyle w:val="ConsPlusNormal"/>
        <w:ind w:firstLine="539"/>
        <w:jc w:val="both"/>
        <w:rPr>
          <w:rFonts w:ascii="Times New Roman" w:hAnsi="Times New Roman" w:cs="Times New Roman"/>
          <w:sz w:val="28"/>
          <w:szCs w:val="28"/>
        </w:rPr>
      </w:pPr>
    </w:p>
    <w:p w:rsidR="004721A2" w:rsidRDefault="004721A2" w:rsidP="00AF044C">
      <w:pPr>
        <w:pStyle w:val="ConsPlusNormal"/>
        <w:ind w:firstLine="539"/>
        <w:jc w:val="both"/>
        <w:rPr>
          <w:rFonts w:ascii="Times New Roman" w:hAnsi="Times New Roman" w:cs="Times New Roman"/>
          <w:sz w:val="28"/>
          <w:szCs w:val="28"/>
        </w:rPr>
      </w:pPr>
    </w:p>
    <w:p w:rsidR="004721A2" w:rsidRPr="00AF044C" w:rsidRDefault="004721A2" w:rsidP="00070791">
      <w:pPr>
        <w:pStyle w:val="ConsPlusNormal"/>
        <w:jc w:val="center"/>
        <w:rPr>
          <w:rFonts w:ascii="Times New Roman" w:hAnsi="Times New Roman" w:cs="Times New Roman"/>
          <w:sz w:val="28"/>
          <w:szCs w:val="28"/>
        </w:rPr>
      </w:pPr>
      <w:r w:rsidRPr="004721A2">
        <w:rPr>
          <w:rFonts w:ascii="Times New Roman" w:hAnsi="Times New Roman" w:cs="Times New Roman"/>
          <w:b/>
          <w:sz w:val="28"/>
          <w:szCs w:val="28"/>
        </w:rPr>
        <w:lastRenderedPageBreak/>
        <w:t>2.2</w:t>
      </w:r>
      <w:r>
        <w:rPr>
          <w:rFonts w:ascii="Times New Roman" w:hAnsi="Times New Roman" w:cs="Times New Roman"/>
          <w:sz w:val="28"/>
          <w:szCs w:val="28"/>
        </w:rPr>
        <w:t xml:space="preserve"> </w:t>
      </w:r>
      <w:r w:rsidRPr="004721A2">
        <w:rPr>
          <w:rFonts w:ascii="Times New Roman" w:hAnsi="Times New Roman" w:cs="Times New Roman"/>
          <w:b/>
          <w:sz w:val="28"/>
          <w:szCs w:val="28"/>
        </w:rPr>
        <w:t>Технико-экономические параметры существующих объектов</w:t>
      </w:r>
      <w:r>
        <w:rPr>
          <w:rFonts w:ascii="Times New Roman" w:hAnsi="Times New Roman" w:cs="Times New Roman"/>
          <w:b/>
          <w:sz w:val="28"/>
          <w:szCs w:val="28"/>
        </w:rPr>
        <w:t xml:space="preserve"> социальной инфраструктуры Асбестовского городского округа</w:t>
      </w:r>
    </w:p>
    <w:p w:rsidR="004721A2" w:rsidRDefault="004721A2" w:rsidP="001735E9">
      <w:pPr>
        <w:pStyle w:val="ConsPlusNormal"/>
        <w:jc w:val="center"/>
        <w:outlineLvl w:val="3"/>
        <w:rPr>
          <w:rFonts w:ascii="Times New Roman" w:hAnsi="Times New Roman" w:cs="Times New Roman"/>
          <w:b/>
          <w:sz w:val="28"/>
          <w:szCs w:val="28"/>
        </w:rPr>
      </w:pPr>
    </w:p>
    <w:p w:rsidR="00743F74" w:rsidRPr="009D2FDA" w:rsidRDefault="004721A2" w:rsidP="001735E9">
      <w:pPr>
        <w:pStyle w:val="ConsPlusNormal"/>
        <w:jc w:val="center"/>
        <w:outlineLvl w:val="3"/>
        <w:rPr>
          <w:rFonts w:ascii="Times New Roman" w:hAnsi="Times New Roman" w:cs="Times New Roman"/>
          <w:b/>
          <w:sz w:val="28"/>
          <w:szCs w:val="28"/>
        </w:rPr>
      </w:pPr>
      <w:r>
        <w:rPr>
          <w:rFonts w:ascii="Times New Roman" w:hAnsi="Times New Roman" w:cs="Times New Roman"/>
          <w:b/>
          <w:sz w:val="28"/>
          <w:szCs w:val="28"/>
        </w:rPr>
        <w:t>О</w:t>
      </w:r>
      <w:r w:rsidRPr="009D2FDA">
        <w:rPr>
          <w:rFonts w:ascii="Times New Roman" w:hAnsi="Times New Roman" w:cs="Times New Roman"/>
          <w:b/>
          <w:sz w:val="28"/>
          <w:szCs w:val="28"/>
        </w:rPr>
        <w:t>бразование</w:t>
      </w:r>
    </w:p>
    <w:p w:rsidR="00743F74" w:rsidRPr="001735E9" w:rsidRDefault="00743F74" w:rsidP="001735E9">
      <w:pPr>
        <w:pStyle w:val="ConsPlusNormal"/>
        <w:ind w:firstLine="540"/>
        <w:jc w:val="both"/>
        <w:rPr>
          <w:rFonts w:ascii="Times New Roman" w:hAnsi="Times New Roman" w:cs="Times New Roman"/>
          <w:sz w:val="24"/>
          <w:szCs w:val="24"/>
        </w:rPr>
      </w:pPr>
    </w:p>
    <w:p w:rsidR="00743F74" w:rsidRDefault="00743F74" w:rsidP="00070791">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Образование является одним из ключевых подразделений социальной инфраструктуры любого муниципального образования. Основными ее составляющими являются детские дошкольные учреждения, общеобразовательные школы, система профессионального образования, система дополнительного образования детей.</w:t>
      </w:r>
    </w:p>
    <w:p w:rsidR="009D2FDA" w:rsidRPr="00AF044C" w:rsidRDefault="009D2FDA" w:rsidP="0007079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На территории Асбестовского городского округа реализуется Муниципальная </w:t>
      </w:r>
      <w:hyperlink r:id="rId27" w:history="1">
        <w:r w:rsidRPr="00AF044C">
          <w:rPr>
            <w:rFonts w:ascii="Times New Roman" w:hAnsi="Times New Roman" w:cs="Times New Roman"/>
            <w:color w:val="0000FF"/>
            <w:sz w:val="28"/>
            <w:szCs w:val="28"/>
          </w:rPr>
          <w:t>программа</w:t>
        </w:r>
      </w:hyperlink>
      <w:r w:rsidRPr="00AF044C">
        <w:rPr>
          <w:rFonts w:ascii="Times New Roman" w:hAnsi="Times New Roman" w:cs="Times New Roman"/>
          <w:sz w:val="28"/>
          <w:szCs w:val="28"/>
        </w:rPr>
        <w:t xml:space="preserve"> «Развитие системы образования в Асбестовском городском округе до 2020 года», утвержденная постановлением администрации Асбестовского городского округа от 04.12.2013 № 766-ПА.</w:t>
      </w:r>
    </w:p>
    <w:p w:rsidR="006237A0" w:rsidRDefault="006237A0" w:rsidP="00070791">
      <w:pPr>
        <w:spacing w:after="0" w:line="240" w:lineRule="auto"/>
        <w:ind w:firstLine="851"/>
        <w:jc w:val="both"/>
        <w:rPr>
          <w:rFonts w:ascii="Times New Roman" w:eastAsia="Calibri" w:hAnsi="Times New Roman" w:cs="Times New Roman"/>
          <w:sz w:val="24"/>
          <w:szCs w:val="24"/>
        </w:rPr>
      </w:pPr>
      <w:r w:rsidRPr="00AF044C">
        <w:rPr>
          <w:rFonts w:ascii="Times New Roman" w:eastAsia="Calibri" w:hAnsi="Times New Roman" w:cs="Times New Roman"/>
          <w:sz w:val="28"/>
          <w:szCs w:val="28"/>
        </w:rPr>
        <w:t>По состоянию на 31.12.2017 на территории Асбестовского городского округа функционирует 38 образовательных организаций, подведомственных Управлению образованием Асбестовского городского округа</w:t>
      </w:r>
      <w:r w:rsidR="00F0070E">
        <w:rPr>
          <w:rFonts w:ascii="Times New Roman" w:eastAsia="Calibri" w:hAnsi="Times New Roman" w:cs="Times New Roman"/>
          <w:sz w:val="28"/>
          <w:szCs w:val="28"/>
        </w:rPr>
        <w:t xml:space="preserve"> (таблица 3)</w:t>
      </w:r>
      <w:r w:rsidRPr="00AF044C">
        <w:rPr>
          <w:rFonts w:ascii="Times New Roman" w:eastAsia="Calibri" w:hAnsi="Times New Roman" w:cs="Times New Roman"/>
          <w:sz w:val="28"/>
          <w:szCs w:val="28"/>
        </w:rPr>
        <w:t>, из них 22 дошкольных</w:t>
      </w:r>
      <w:r w:rsidR="00972922" w:rsidRPr="00AF044C">
        <w:rPr>
          <w:rFonts w:ascii="Times New Roman" w:eastAsia="Calibri" w:hAnsi="Times New Roman" w:cs="Times New Roman"/>
          <w:sz w:val="28"/>
          <w:szCs w:val="28"/>
        </w:rPr>
        <w:t xml:space="preserve"> </w:t>
      </w:r>
      <w:r w:rsidR="00972922" w:rsidRPr="00F0070E">
        <w:rPr>
          <w:rFonts w:ascii="Times New Roman" w:eastAsia="Calibri" w:hAnsi="Times New Roman" w:cs="Times New Roman"/>
          <w:sz w:val="28"/>
          <w:szCs w:val="28"/>
        </w:rPr>
        <w:t xml:space="preserve">(таблица </w:t>
      </w:r>
      <w:r w:rsidR="00451BA2" w:rsidRPr="00F0070E">
        <w:rPr>
          <w:rFonts w:ascii="Times New Roman" w:eastAsia="Calibri" w:hAnsi="Times New Roman" w:cs="Times New Roman"/>
          <w:sz w:val="28"/>
          <w:szCs w:val="28"/>
        </w:rPr>
        <w:t>4</w:t>
      </w:r>
      <w:r w:rsidR="00972922" w:rsidRPr="00F0070E">
        <w:rPr>
          <w:rFonts w:ascii="Times New Roman" w:eastAsia="Calibri" w:hAnsi="Times New Roman" w:cs="Times New Roman"/>
          <w:sz w:val="28"/>
          <w:szCs w:val="28"/>
        </w:rPr>
        <w:t>)</w:t>
      </w:r>
      <w:r w:rsidRPr="00F0070E">
        <w:rPr>
          <w:rFonts w:ascii="Times New Roman" w:eastAsia="Calibri" w:hAnsi="Times New Roman" w:cs="Times New Roman"/>
          <w:sz w:val="28"/>
          <w:szCs w:val="28"/>
        </w:rPr>
        <w:t>, 14 общеобразовательных</w:t>
      </w:r>
      <w:r w:rsidR="00972922" w:rsidRPr="00F0070E">
        <w:rPr>
          <w:rFonts w:ascii="Times New Roman" w:eastAsia="Calibri" w:hAnsi="Times New Roman" w:cs="Times New Roman"/>
          <w:sz w:val="28"/>
          <w:szCs w:val="28"/>
        </w:rPr>
        <w:t xml:space="preserve"> (таблица </w:t>
      </w:r>
      <w:r w:rsidR="00A5064E" w:rsidRPr="00F0070E">
        <w:rPr>
          <w:rFonts w:ascii="Times New Roman" w:eastAsia="Calibri" w:hAnsi="Times New Roman" w:cs="Times New Roman"/>
          <w:sz w:val="28"/>
          <w:szCs w:val="28"/>
        </w:rPr>
        <w:t>6</w:t>
      </w:r>
      <w:r w:rsidR="00972922" w:rsidRPr="00F0070E">
        <w:rPr>
          <w:rFonts w:ascii="Times New Roman" w:eastAsia="Calibri" w:hAnsi="Times New Roman" w:cs="Times New Roman"/>
          <w:sz w:val="28"/>
          <w:szCs w:val="28"/>
        </w:rPr>
        <w:t xml:space="preserve">) </w:t>
      </w:r>
      <w:r w:rsidRPr="00F0070E">
        <w:rPr>
          <w:rFonts w:ascii="Times New Roman" w:eastAsia="Calibri" w:hAnsi="Times New Roman" w:cs="Times New Roman"/>
          <w:sz w:val="28"/>
          <w:szCs w:val="28"/>
        </w:rPr>
        <w:t>и 2 организации дополнительного образования</w:t>
      </w:r>
      <w:r w:rsidR="00972922" w:rsidRPr="00F0070E">
        <w:rPr>
          <w:rFonts w:ascii="Times New Roman" w:eastAsia="Calibri" w:hAnsi="Times New Roman" w:cs="Times New Roman"/>
          <w:sz w:val="28"/>
          <w:szCs w:val="28"/>
        </w:rPr>
        <w:t xml:space="preserve"> (таблица 9).</w:t>
      </w:r>
    </w:p>
    <w:p w:rsidR="00B4311F" w:rsidRPr="006237A0" w:rsidRDefault="00B4311F" w:rsidP="006237A0">
      <w:pPr>
        <w:spacing w:after="0" w:line="240" w:lineRule="auto"/>
        <w:ind w:firstLine="709"/>
        <w:jc w:val="both"/>
        <w:rPr>
          <w:rFonts w:ascii="Times New Roman" w:eastAsia="Calibri" w:hAnsi="Times New Roman" w:cs="Times New Roman"/>
          <w:sz w:val="24"/>
          <w:szCs w:val="24"/>
        </w:rPr>
      </w:pPr>
    </w:p>
    <w:p w:rsidR="00451BA2" w:rsidRDefault="00451BA2" w:rsidP="00451BA2">
      <w:pPr>
        <w:spacing w:after="0" w:line="240" w:lineRule="auto"/>
        <w:jc w:val="both"/>
        <w:rPr>
          <w:rFonts w:ascii="Times New Roman" w:eastAsia="Calibri" w:hAnsi="Times New Roman" w:cs="Times New Roman"/>
          <w:sz w:val="24"/>
          <w:szCs w:val="24"/>
        </w:rPr>
      </w:pPr>
      <w:r w:rsidRPr="00F0070E">
        <w:rPr>
          <w:rFonts w:ascii="Times New Roman" w:eastAsia="Calibri" w:hAnsi="Times New Roman" w:cs="Times New Roman"/>
          <w:sz w:val="24"/>
          <w:szCs w:val="24"/>
        </w:rPr>
        <w:t xml:space="preserve">Таблица 3 - </w:t>
      </w:r>
      <w:r w:rsidR="006237A0" w:rsidRPr="00F0070E">
        <w:rPr>
          <w:rFonts w:ascii="Times New Roman" w:eastAsia="Calibri" w:hAnsi="Times New Roman" w:cs="Times New Roman"/>
          <w:sz w:val="24"/>
          <w:szCs w:val="24"/>
        </w:rPr>
        <w:t>Структура сети муниципальных образовательных организаций Асбестовского городского округа</w:t>
      </w:r>
    </w:p>
    <w:p w:rsidR="005505B0" w:rsidRPr="00F0070E" w:rsidRDefault="005505B0" w:rsidP="00451BA2">
      <w:pPr>
        <w:spacing w:after="0" w:line="240" w:lineRule="auto"/>
        <w:jc w:val="both"/>
        <w:rPr>
          <w:rFonts w:ascii="Times New Roman" w:eastAsia="Calibri" w:hAnsi="Times New Roman" w:cs="Times New Roman"/>
          <w:sz w:val="24"/>
          <w:szCs w:val="24"/>
        </w:rPr>
      </w:pPr>
    </w:p>
    <w:tbl>
      <w:tblPr>
        <w:tblW w:w="9896" w:type="dxa"/>
        <w:tblInd w:w="108" w:type="dxa"/>
        <w:tblLook w:val="04A0"/>
      </w:tblPr>
      <w:tblGrid>
        <w:gridCol w:w="2127"/>
        <w:gridCol w:w="708"/>
        <w:gridCol w:w="538"/>
        <w:gridCol w:w="501"/>
        <w:gridCol w:w="501"/>
        <w:gridCol w:w="501"/>
        <w:gridCol w:w="502"/>
        <w:gridCol w:w="502"/>
        <w:gridCol w:w="502"/>
        <w:gridCol w:w="502"/>
        <w:gridCol w:w="502"/>
        <w:gridCol w:w="502"/>
        <w:gridCol w:w="502"/>
        <w:gridCol w:w="502"/>
        <w:gridCol w:w="502"/>
        <w:gridCol w:w="502"/>
      </w:tblGrid>
      <w:tr w:rsidR="006237A0" w:rsidRPr="00451BA2" w:rsidTr="005505B0">
        <w:trPr>
          <w:trHeight w:val="876"/>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6237A0" w:rsidRPr="00612E7A" w:rsidRDefault="006237A0" w:rsidP="006237A0">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 xml:space="preserve">Тип ОО </w:t>
            </w:r>
          </w:p>
        </w:tc>
        <w:tc>
          <w:tcPr>
            <w:tcW w:w="708" w:type="dxa"/>
            <w:tcBorders>
              <w:top w:val="single" w:sz="4" w:space="0" w:color="auto"/>
              <w:left w:val="nil"/>
              <w:bottom w:val="single" w:sz="4" w:space="0" w:color="auto"/>
              <w:right w:val="single" w:sz="4" w:space="0" w:color="auto"/>
            </w:tcBorders>
            <w:textDirection w:val="btLr"/>
            <w:vAlign w:val="center"/>
            <w:hideMark/>
          </w:tcPr>
          <w:p w:rsidR="006237A0" w:rsidRPr="00612E7A" w:rsidRDefault="006237A0" w:rsidP="006237A0">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2003</w:t>
            </w:r>
          </w:p>
        </w:tc>
        <w:tc>
          <w:tcPr>
            <w:tcW w:w="538" w:type="dxa"/>
            <w:tcBorders>
              <w:top w:val="single" w:sz="4" w:space="0" w:color="auto"/>
              <w:left w:val="nil"/>
              <w:bottom w:val="single" w:sz="4" w:space="0" w:color="auto"/>
              <w:right w:val="single" w:sz="4" w:space="0" w:color="auto"/>
            </w:tcBorders>
            <w:textDirection w:val="btLr"/>
            <w:vAlign w:val="center"/>
            <w:hideMark/>
          </w:tcPr>
          <w:p w:rsidR="006237A0" w:rsidRPr="00612E7A" w:rsidRDefault="006237A0" w:rsidP="006237A0">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2004</w:t>
            </w:r>
          </w:p>
        </w:tc>
        <w:tc>
          <w:tcPr>
            <w:tcW w:w="501" w:type="dxa"/>
            <w:tcBorders>
              <w:top w:val="single" w:sz="4" w:space="0" w:color="auto"/>
              <w:left w:val="nil"/>
              <w:bottom w:val="single" w:sz="4" w:space="0" w:color="auto"/>
              <w:right w:val="single" w:sz="4" w:space="0" w:color="auto"/>
            </w:tcBorders>
            <w:textDirection w:val="btLr"/>
            <w:vAlign w:val="center"/>
            <w:hideMark/>
          </w:tcPr>
          <w:p w:rsidR="006237A0" w:rsidRPr="00612E7A" w:rsidRDefault="006237A0" w:rsidP="006237A0">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2005</w:t>
            </w:r>
          </w:p>
        </w:tc>
        <w:tc>
          <w:tcPr>
            <w:tcW w:w="501" w:type="dxa"/>
            <w:tcBorders>
              <w:top w:val="single" w:sz="4" w:space="0" w:color="auto"/>
              <w:left w:val="nil"/>
              <w:bottom w:val="single" w:sz="4" w:space="0" w:color="auto"/>
              <w:right w:val="single" w:sz="4" w:space="0" w:color="auto"/>
            </w:tcBorders>
            <w:textDirection w:val="btLr"/>
            <w:vAlign w:val="center"/>
            <w:hideMark/>
          </w:tcPr>
          <w:p w:rsidR="006237A0" w:rsidRPr="00612E7A" w:rsidRDefault="006237A0" w:rsidP="006237A0">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2006</w:t>
            </w:r>
          </w:p>
        </w:tc>
        <w:tc>
          <w:tcPr>
            <w:tcW w:w="501" w:type="dxa"/>
            <w:tcBorders>
              <w:top w:val="single" w:sz="4" w:space="0" w:color="auto"/>
              <w:left w:val="nil"/>
              <w:bottom w:val="single" w:sz="4" w:space="0" w:color="auto"/>
              <w:right w:val="single" w:sz="4" w:space="0" w:color="auto"/>
            </w:tcBorders>
            <w:textDirection w:val="btLr"/>
            <w:vAlign w:val="center"/>
            <w:hideMark/>
          </w:tcPr>
          <w:p w:rsidR="006237A0" w:rsidRPr="00612E7A" w:rsidRDefault="006237A0" w:rsidP="006237A0">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2007</w:t>
            </w:r>
          </w:p>
        </w:tc>
        <w:tc>
          <w:tcPr>
            <w:tcW w:w="502" w:type="dxa"/>
            <w:tcBorders>
              <w:top w:val="single" w:sz="4" w:space="0" w:color="auto"/>
              <w:left w:val="nil"/>
              <w:bottom w:val="single" w:sz="4" w:space="0" w:color="auto"/>
              <w:right w:val="single" w:sz="4" w:space="0" w:color="auto"/>
            </w:tcBorders>
            <w:textDirection w:val="btLr"/>
            <w:vAlign w:val="center"/>
            <w:hideMark/>
          </w:tcPr>
          <w:p w:rsidR="006237A0" w:rsidRPr="00612E7A" w:rsidRDefault="006237A0" w:rsidP="006237A0">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2008</w:t>
            </w:r>
          </w:p>
        </w:tc>
        <w:tc>
          <w:tcPr>
            <w:tcW w:w="502" w:type="dxa"/>
            <w:tcBorders>
              <w:top w:val="single" w:sz="4" w:space="0" w:color="auto"/>
              <w:left w:val="nil"/>
              <w:bottom w:val="single" w:sz="4" w:space="0" w:color="auto"/>
              <w:right w:val="single" w:sz="4" w:space="0" w:color="auto"/>
            </w:tcBorders>
            <w:textDirection w:val="btLr"/>
            <w:vAlign w:val="center"/>
            <w:hideMark/>
          </w:tcPr>
          <w:p w:rsidR="006237A0" w:rsidRPr="00612E7A" w:rsidRDefault="006237A0" w:rsidP="006237A0">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2009</w:t>
            </w:r>
          </w:p>
        </w:tc>
        <w:tc>
          <w:tcPr>
            <w:tcW w:w="502" w:type="dxa"/>
            <w:tcBorders>
              <w:top w:val="single" w:sz="4" w:space="0" w:color="auto"/>
              <w:left w:val="nil"/>
              <w:bottom w:val="single" w:sz="4" w:space="0" w:color="auto"/>
              <w:right w:val="single" w:sz="4" w:space="0" w:color="auto"/>
            </w:tcBorders>
            <w:textDirection w:val="btLr"/>
            <w:vAlign w:val="center"/>
            <w:hideMark/>
          </w:tcPr>
          <w:p w:rsidR="006237A0" w:rsidRPr="00612E7A" w:rsidRDefault="006237A0" w:rsidP="006237A0">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2010</w:t>
            </w:r>
          </w:p>
        </w:tc>
        <w:tc>
          <w:tcPr>
            <w:tcW w:w="502" w:type="dxa"/>
            <w:tcBorders>
              <w:top w:val="single" w:sz="4" w:space="0" w:color="auto"/>
              <w:left w:val="nil"/>
              <w:bottom w:val="single" w:sz="4" w:space="0" w:color="auto"/>
              <w:right w:val="single" w:sz="4" w:space="0" w:color="auto"/>
            </w:tcBorders>
            <w:textDirection w:val="btLr"/>
            <w:vAlign w:val="center"/>
            <w:hideMark/>
          </w:tcPr>
          <w:p w:rsidR="006237A0" w:rsidRPr="00612E7A" w:rsidRDefault="006237A0" w:rsidP="006237A0">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2011</w:t>
            </w:r>
          </w:p>
        </w:tc>
        <w:tc>
          <w:tcPr>
            <w:tcW w:w="502" w:type="dxa"/>
            <w:tcBorders>
              <w:top w:val="single" w:sz="4" w:space="0" w:color="auto"/>
              <w:left w:val="nil"/>
              <w:bottom w:val="single" w:sz="4" w:space="0" w:color="auto"/>
              <w:right w:val="single" w:sz="4" w:space="0" w:color="auto"/>
            </w:tcBorders>
            <w:textDirection w:val="btLr"/>
            <w:vAlign w:val="center"/>
            <w:hideMark/>
          </w:tcPr>
          <w:p w:rsidR="006237A0" w:rsidRPr="00612E7A" w:rsidRDefault="006237A0" w:rsidP="006237A0">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2012</w:t>
            </w:r>
          </w:p>
        </w:tc>
        <w:tc>
          <w:tcPr>
            <w:tcW w:w="502" w:type="dxa"/>
            <w:tcBorders>
              <w:top w:val="single" w:sz="4" w:space="0" w:color="auto"/>
              <w:left w:val="nil"/>
              <w:bottom w:val="single" w:sz="4" w:space="0" w:color="auto"/>
              <w:right w:val="single" w:sz="4" w:space="0" w:color="auto"/>
            </w:tcBorders>
            <w:textDirection w:val="btLr"/>
            <w:vAlign w:val="center"/>
            <w:hideMark/>
          </w:tcPr>
          <w:p w:rsidR="006237A0" w:rsidRPr="00612E7A" w:rsidRDefault="006237A0" w:rsidP="006237A0">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2013</w:t>
            </w:r>
          </w:p>
        </w:tc>
        <w:tc>
          <w:tcPr>
            <w:tcW w:w="502" w:type="dxa"/>
            <w:tcBorders>
              <w:top w:val="single" w:sz="4" w:space="0" w:color="auto"/>
              <w:left w:val="nil"/>
              <w:bottom w:val="single" w:sz="4" w:space="0" w:color="auto"/>
              <w:right w:val="single" w:sz="4" w:space="0" w:color="auto"/>
            </w:tcBorders>
            <w:textDirection w:val="btLr"/>
            <w:vAlign w:val="center"/>
            <w:hideMark/>
          </w:tcPr>
          <w:p w:rsidR="006237A0" w:rsidRPr="00612E7A" w:rsidRDefault="006237A0" w:rsidP="006237A0">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2014</w:t>
            </w:r>
          </w:p>
        </w:tc>
        <w:tc>
          <w:tcPr>
            <w:tcW w:w="502" w:type="dxa"/>
            <w:tcBorders>
              <w:top w:val="single" w:sz="4" w:space="0" w:color="auto"/>
              <w:left w:val="nil"/>
              <w:bottom w:val="single" w:sz="4" w:space="0" w:color="auto"/>
              <w:right w:val="single" w:sz="4" w:space="0" w:color="auto"/>
            </w:tcBorders>
            <w:textDirection w:val="btLr"/>
            <w:vAlign w:val="center"/>
            <w:hideMark/>
          </w:tcPr>
          <w:p w:rsidR="006237A0" w:rsidRPr="00612E7A" w:rsidRDefault="006237A0" w:rsidP="006237A0">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2015</w:t>
            </w:r>
          </w:p>
        </w:tc>
        <w:tc>
          <w:tcPr>
            <w:tcW w:w="502" w:type="dxa"/>
            <w:tcBorders>
              <w:top w:val="single" w:sz="4" w:space="0" w:color="auto"/>
              <w:left w:val="nil"/>
              <w:bottom w:val="single" w:sz="4" w:space="0" w:color="auto"/>
              <w:right w:val="single" w:sz="4" w:space="0" w:color="auto"/>
            </w:tcBorders>
            <w:textDirection w:val="btLr"/>
            <w:vAlign w:val="center"/>
            <w:hideMark/>
          </w:tcPr>
          <w:p w:rsidR="006237A0" w:rsidRPr="00612E7A" w:rsidRDefault="006237A0" w:rsidP="006237A0">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2016</w:t>
            </w:r>
          </w:p>
        </w:tc>
        <w:tc>
          <w:tcPr>
            <w:tcW w:w="502" w:type="dxa"/>
            <w:tcBorders>
              <w:top w:val="single" w:sz="4" w:space="0" w:color="auto"/>
              <w:left w:val="nil"/>
              <w:bottom w:val="single" w:sz="4" w:space="0" w:color="auto"/>
              <w:right w:val="single" w:sz="4" w:space="0" w:color="auto"/>
            </w:tcBorders>
            <w:textDirection w:val="btLr"/>
          </w:tcPr>
          <w:p w:rsidR="006237A0" w:rsidRPr="00612E7A" w:rsidRDefault="006237A0" w:rsidP="006237A0">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2017</w:t>
            </w:r>
          </w:p>
        </w:tc>
      </w:tr>
      <w:tr w:rsidR="006237A0" w:rsidRPr="00451BA2" w:rsidTr="005505B0">
        <w:trPr>
          <w:trHeight w:val="876"/>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6237A0" w:rsidRPr="00612E7A" w:rsidRDefault="00773869" w:rsidP="00612E7A">
            <w:pPr>
              <w:spacing w:after="0" w:line="240" w:lineRule="auto"/>
              <w:ind w:right="-115"/>
              <w:jc w:val="both"/>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Д</w:t>
            </w:r>
            <w:r w:rsidR="006237A0" w:rsidRPr="00612E7A">
              <w:rPr>
                <w:rFonts w:ascii="Times New Roman" w:eastAsia="Times New Roman" w:hAnsi="Times New Roman" w:cs="Times New Roman"/>
                <w:color w:val="000000"/>
                <w:sz w:val="20"/>
                <w:szCs w:val="20"/>
                <w:lang w:eastAsia="ru-RU"/>
              </w:rPr>
              <w:t>ошкольно</w:t>
            </w:r>
            <w:r w:rsidRPr="00612E7A">
              <w:rPr>
                <w:rFonts w:ascii="Times New Roman" w:eastAsia="Times New Roman" w:hAnsi="Times New Roman" w:cs="Times New Roman"/>
                <w:color w:val="000000"/>
                <w:sz w:val="20"/>
                <w:szCs w:val="20"/>
                <w:lang w:eastAsia="ru-RU"/>
              </w:rPr>
              <w:t>е</w:t>
            </w:r>
            <w:r w:rsidR="006237A0" w:rsidRPr="00612E7A">
              <w:rPr>
                <w:rFonts w:ascii="Times New Roman" w:eastAsia="Times New Roman" w:hAnsi="Times New Roman" w:cs="Times New Roman"/>
                <w:color w:val="000000"/>
                <w:sz w:val="20"/>
                <w:szCs w:val="20"/>
                <w:lang w:eastAsia="ru-RU"/>
              </w:rPr>
              <w:t xml:space="preserve"> образования</w:t>
            </w:r>
            <w:r w:rsidR="00612E7A" w:rsidRPr="00612E7A">
              <w:rPr>
                <w:rFonts w:ascii="Times New Roman" w:eastAsia="Times New Roman" w:hAnsi="Times New Roman" w:cs="Times New Roman"/>
                <w:color w:val="000000"/>
                <w:sz w:val="20"/>
                <w:szCs w:val="20"/>
                <w:lang w:eastAsia="ru-RU"/>
              </w:rPr>
              <w:t>, из них</w:t>
            </w:r>
            <w:r w:rsidR="006237A0" w:rsidRPr="00612E7A">
              <w:rPr>
                <w:rFonts w:ascii="Times New Roman" w:eastAsia="Times New Roman" w:hAnsi="Times New Roman" w:cs="Times New Roman"/>
                <w:color w:val="000000"/>
                <w:sz w:val="20"/>
                <w:szCs w:val="20"/>
                <w:lang w:eastAsia="ru-RU"/>
              </w:rPr>
              <w:t>:</w:t>
            </w:r>
          </w:p>
        </w:tc>
        <w:tc>
          <w:tcPr>
            <w:tcW w:w="708" w:type="dxa"/>
            <w:tcBorders>
              <w:top w:val="single" w:sz="4" w:space="0" w:color="auto"/>
              <w:left w:val="nil"/>
              <w:bottom w:val="single" w:sz="4" w:space="0" w:color="auto"/>
              <w:right w:val="single" w:sz="4" w:space="0" w:color="auto"/>
            </w:tcBorders>
            <w:vAlign w:val="center"/>
            <w:hideMark/>
          </w:tcPr>
          <w:p w:rsidR="006237A0" w:rsidRPr="00612E7A" w:rsidRDefault="006237A0" w:rsidP="00451BA2">
            <w:pPr>
              <w:spacing w:after="0"/>
              <w:jc w:val="center"/>
              <w:rPr>
                <w:rFonts w:ascii="Times New Roman" w:eastAsia="Calibri" w:hAnsi="Times New Roman" w:cs="Times New Roman"/>
                <w:sz w:val="20"/>
                <w:szCs w:val="20"/>
              </w:rPr>
            </w:pPr>
            <w:r w:rsidRPr="00612E7A">
              <w:rPr>
                <w:rFonts w:ascii="Times New Roman" w:eastAsia="Times New Roman" w:hAnsi="Times New Roman" w:cs="Times New Roman"/>
                <w:color w:val="000000"/>
                <w:sz w:val="20"/>
                <w:szCs w:val="20"/>
                <w:lang w:eastAsia="ru-RU"/>
              </w:rPr>
              <w:t>23</w:t>
            </w:r>
          </w:p>
        </w:tc>
        <w:tc>
          <w:tcPr>
            <w:tcW w:w="538" w:type="dxa"/>
            <w:tcBorders>
              <w:top w:val="single" w:sz="4" w:space="0" w:color="auto"/>
              <w:left w:val="nil"/>
              <w:bottom w:val="single" w:sz="4" w:space="0" w:color="auto"/>
              <w:right w:val="single" w:sz="4" w:space="0" w:color="auto"/>
            </w:tcBorders>
            <w:vAlign w:val="center"/>
            <w:hideMark/>
          </w:tcPr>
          <w:p w:rsidR="006237A0" w:rsidRPr="00612E7A" w:rsidRDefault="006237A0" w:rsidP="00451BA2">
            <w:pPr>
              <w:spacing w:after="0"/>
              <w:jc w:val="center"/>
              <w:rPr>
                <w:rFonts w:ascii="Times New Roman" w:eastAsia="Calibri" w:hAnsi="Times New Roman" w:cs="Times New Roman"/>
                <w:sz w:val="20"/>
                <w:szCs w:val="20"/>
              </w:rPr>
            </w:pPr>
            <w:r w:rsidRPr="00612E7A">
              <w:rPr>
                <w:rFonts w:ascii="Times New Roman" w:eastAsia="Times New Roman" w:hAnsi="Times New Roman" w:cs="Times New Roman"/>
                <w:color w:val="000000"/>
                <w:sz w:val="20"/>
                <w:szCs w:val="20"/>
                <w:lang w:eastAsia="ru-RU"/>
              </w:rPr>
              <w:t>23</w:t>
            </w:r>
          </w:p>
        </w:tc>
        <w:tc>
          <w:tcPr>
            <w:tcW w:w="501" w:type="dxa"/>
            <w:tcBorders>
              <w:top w:val="single" w:sz="4" w:space="0" w:color="auto"/>
              <w:left w:val="nil"/>
              <w:bottom w:val="single" w:sz="4" w:space="0" w:color="auto"/>
              <w:right w:val="single" w:sz="4" w:space="0" w:color="auto"/>
            </w:tcBorders>
            <w:vAlign w:val="center"/>
            <w:hideMark/>
          </w:tcPr>
          <w:p w:rsidR="006237A0" w:rsidRPr="00612E7A" w:rsidRDefault="006237A0" w:rsidP="00451BA2">
            <w:pPr>
              <w:spacing w:after="0"/>
              <w:jc w:val="center"/>
              <w:rPr>
                <w:rFonts w:ascii="Times New Roman" w:eastAsia="Calibri" w:hAnsi="Times New Roman" w:cs="Times New Roman"/>
                <w:sz w:val="20"/>
                <w:szCs w:val="20"/>
              </w:rPr>
            </w:pPr>
            <w:r w:rsidRPr="00612E7A">
              <w:rPr>
                <w:rFonts w:ascii="Times New Roman" w:eastAsia="Times New Roman" w:hAnsi="Times New Roman" w:cs="Times New Roman"/>
                <w:color w:val="000000"/>
                <w:sz w:val="20"/>
                <w:szCs w:val="20"/>
                <w:lang w:eastAsia="ru-RU"/>
              </w:rPr>
              <w:t>23</w:t>
            </w:r>
          </w:p>
        </w:tc>
        <w:tc>
          <w:tcPr>
            <w:tcW w:w="501" w:type="dxa"/>
            <w:tcBorders>
              <w:top w:val="single" w:sz="4" w:space="0" w:color="auto"/>
              <w:left w:val="nil"/>
              <w:bottom w:val="single" w:sz="4" w:space="0" w:color="auto"/>
              <w:right w:val="single" w:sz="4" w:space="0" w:color="auto"/>
            </w:tcBorders>
            <w:vAlign w:val="center"/>
            <w:hideMark/>
          </w:tcPr>
          <w:p w:rsidR="006237A0" w:rsidRPr="00612E7A" w:rsidRDefault="006237A0" w:rsidP="00451BA2">
            <w:pPr>
              <w:spacing w:after="0"/>
              <w:jc w:val="center"/>
              <w:rPr>
                <w:rFonts w:ascii="Times New Roman" w:eastAsia="Calibri" w:hAnsi="Times New Roman" w:cs="Times New Roman"/>
                <w:sz w:val="20"/>
                <w:szCs w:val="20"/>
              </w:rPr>
            </w:pPr>
            <w:r w:rsidRPr="00612E7A">
              <w:rPr>
                <w:rFonts w:ascii="Times New Roman" w:eastAsia="Times New Roman" w:hAnsi="Times New Roman" w:cs="Times New Roman"/>
                <w:color w:val="000000"/>
                <w:sz w:val="20"/>
                <w:szCs w:val="20"/>
                <w:lang w:eastAsia="ru-RU"/>
              </w:rPr>
              <w:t>23</w:t>
            </w:r>
          </w:p>
        </w:tc>
        <w:tc>
          <w:tcPr>
            <w:tcW w:w="501" w:type="dxa"/>
            <w:tcBorders>
              <w:top w:val="single" w:sz="4" w:space="0" w:color="auto"/>
              <w:left w:val="nil"/>
              <w:bottom w:val="single" w:sz="4" w:space="0" w:color="auto"/>
              <w:right w:val="single" w:sz="4" w:space="0" w:color="auto"/>
            </w:tcBorders>
            <w:vAlign w:val="center"/>
            <w:hideMark/>
          </w:tcPr>
          <w:p w:rsidR="006237A0" w:rsidRPr="00612E7A" w:rsidRDefault="006237A0" w:rsidP="00451BA2">
            <w:pPr>
              <w:spacing w:after="0"/>
              <w:jc w:val="center"/>
              <w:rPr>
                <w:rFonts w:ascii="Times New Roman" w:eastAsia="Calibri" w:hAnsi="Times New Roman" w:cs="Times New Roman"/>
                <w:sz w:val="20"/>
                <w:szCs w:val="20"/>
              </w:rPr>
            </w:pPr>
            <w:r w:rsidRPr="00612E7A">
              <w:rPr>
                <w:rFonts w:ascii="Times New Roman" w:eastAsia="Times New Roman" w:hAnsi="Times New Roman" w:cs="Times New Roman"/>
                <w:color w:val="000000"/>
                <w:sz w:val="20"/>
                <w:szCs w:val="20"/>
                <w:lang w:eastAsia="ru-RU"/>
              </w:rPr>
              <w:t>23</w:t>
            </w:r>
          </w:p>
        </w:tc>
        <w:tc>
          <w:tcPr>
            <w:tcW w:w="502" w:type="dxa"/>
            <w:tcBorders>
              <w:top w:val="single" w:sz="4" w:space="0" w:color="auto"/>
              <w:left w:val="nil"/>
              <w:bottom w:val="single" w:sz="4" w:space="0" w:color="auto"/>
              <w:right w:val="single" w:sz="4" w:space="0" w:color="auto"/>
            </w:tcBorders>
            <w:vAlign w:val="center"/>
            <w:hideMark/>
          </w:tcPr>
          <w:p w:rsidR="006237A0" w:rsidRPr="00612E7A" w:rsidRDefault="006237A0" w:rsidP="00451BA2">
            <w:pPr>
              <w:spacing w:after="0"/>
              <w:jc w:val="center"/>
              <w:rPr>
                <w:rFonts w:ascii="Times New Roman" w:eastAsia="Calibri" w:hAnsi="Times New Roman" w:cs="Times New Roman"/>
                <w:sz w:val="20"/>
                <w:szCs w:val="20"/>
              </w:rPr>
            </w:pPr>
            <w:r w:rsidRPr="00612E7A">
              <w:rPr>
                <w:rFonts w:ascii="Times New Roman" w:eastAsia="Times New Roman" w:hAnsi="Times New Roman" w:cs="Times New Roman"/>
                <w:color w:val="000000"/>
                <w:sz w:val="20"/>
                <w:szCs w:val="20"/>
                <w:lang w:eastAsia="ru-RU"/>
              </w:rPr>
              <w:t>23</w:t>
            </w:r>
          </w:p>
        </w:tc>
        <w:tc>
          <w:tcPr>
            <w:tcW w:w="502" w:type="dxa"/>
            <w:tcBorders>
              <w:top w:val="single" w:sz="4" w:space="0" w:color="auto"/>
              <w:left w:val="nil"/>
              <w:bottom w:val="single" w:sz="4" w:space="0" w:color="auto"/>
              <w:right w:val="single" w:sz="4" w:space="0" w:color="auto"/>
            </w:tcBorders>
            <w:vAlign w:val="center"/>
            <w:hideMark/>
          </w:tcPr>
          <w:p w:rsidR="006237A0" w:rsidRPr="00612E7A" w:rsidRDefault="006237A0"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24</w:t>
            </w:r>
          </w:p>
        </w:tc>
        <w:tc>
          <w:tcPr>
            <w:tcW w:w="502" w:type="dxa"/>
            <w:tcBorders>
              <w:top w:val="single" w:sz="4" w:space="0" w:color="auto"/>
              <w:left w:val="nil"/>
              <w:bottom w:val="single" w:sz="4" w:space="0" w:color="auto"/>
              <w:right w:val="single" w:sz="4" w:space="0" w:color="auto"/>
            </w:tcBorders>
            <w:vAlign w:val="center"/>
            <w:hideMark/>
          </w:tcPr>
          <w:p w:rsidR="006237A0" w:rsidRPr="00612E7A" w:rsidRDefault="006237A0"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24</w:t>
            </w:r>
          </w:p>
        </w:tc>
        <w:tc>
          <w:tcPr>
            <w:tcW w:w="502" w:type="dxa"/>
            <w:tcBorders>
              <w:top w:val="single" w:sz="4" w:space="0" w:color="auto"/>
              <w:left w:val="nil"/>
              <w:bottom w:val="single" w:sz="4" w:space="0" w:color="auto"/>
              <w:right w:val="single" w:sz="4" w:space="0" w:color="auto"/>
            </w:tcBorders>
            <w:vAlign w:val="center"/>
            <w:hideMark/>
          </w:tcPr>
          <w:p w:rsidR="006237A0" w:rsidRPr="00612E7A" w:rsidRDefault="006237A0"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24</w:t>
            </w:r>
          </w:p>
        </w:tc>
        <w:tc>
          <w:tcPr>
            <w:tcW w:w="502" w:type="dxa"/>
            <w:tcBorders>
              <w:top w:val="single" w:sz="4" w:space="0" w:color="auto"/>
              <w:left w:val="nil"/>
              <w:bottom w:val="single" w:sz="4" w:space="0" w:color="auto"/>
              <w:right w:val="single" w:sz="4" w:space="0" w:color="auto"/>
            </w:tcBorders>
            <w:vAlign w:val="center"/>
            <w:hideMark/>
          </w:tcPr>
          <w:p w:rsidR="006237A0" w:rsidRPr="00612E7A" w:rsidRDefault="006237A0"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24</w:t>
            </w:r>
          </w:p>
        </w:tc>
        <w:tc>
          <w:tcPr>
            <w:tcW w:w="502" w:type="dxa"/>
            <w:tcBorders>
              <w:top w:val="single" w:sz="4" w:space="0" w:color="auto"/>
              <w:left w:val="nil"/>
              <w:bottom w:val="single" w:sz="4" w:space="0" w:color="auto"/>
              <w:right w:val="single" w:sz="4" w:space="0" w:color="auto"/>
            </w:tcBorders>
            <w:vAlign w:val="center"/>
            <w:hideMark/>
          </w:tcPr>
          <w:p w:rsidR="006237A0" w:rsidRPr="00612E7A" w:rsidRDefault="006237A0"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24</w:t>
            </w:r>
          </w:p>
        </w:tc>
        <w:tc>
          <w:tcPr>
            <w:tcW w:w="502" w:type="dxa"/>
            <w:tcBorders>
              <w:top w:val="single" w:sz="4" w:space="0" w:color="auto"/>
              <w:left w:val="nil"/>
              <w:bottom w:val="single" w:sz="4" w:space="0" w:color="auto"/>
              <w:right w:val="single" w:sz="4" w:space="0" w:color="auto"/>
            </w:tcBorders>
            <w:vAlign w:val="center"/>
            <w:hideMark/>
          </w:tcPr>
          <w:p w:rsidR="006237A0" w:rsidRPr="00612E7A" w:rsidRDefault="006237A0"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24</w:t>
            </w:r>
          </w:p>
        </w:tc>
        <w:tc>
          <w:tcPr>
            <w:tcW w:w="502" w:type="dxa"/>
            <w:tcBorders>
              <w:top w:val="single" w:sz="4" w:space="0" w:color="auto"/>
              <w:left w:val="nil"/>
              <w:bottom w:val="single" w:sz="4" w:space="0" w:color="auto"/>
              <w:right w:val="single" w:sz="4" w:space="0" w:color="auto"/>
            </w:tcBorders>
            <w:vAlign w:val="center"/>
            <w:hideMark/>
          </w:tcPr>
          <w:p w:rsidR="006237A0" w:rsidRPr="00612E7A" w:rsidRDefault="006237A0"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24</w:t>
            </w:r>
          </w:p>
        </w:tc>
        <w:tc>
          <w:tcPr>
            <w:tcW w:w="502" w:type="dxa"/>
            <w:tcBorders>
              <w:top w:val="single" w:sz="4" w:space="0" w:color="auto"/>
              <w:left w:val="nil"/>
              <w:bottom w:val="single" w:sz="4" w:space="0" w:color="auto"/>
              <w:right w:val="single" w:sz="4" w:space="0" w:color="auto"/>
            </w:tcBorders>
            <w:vAlign w:val="center"/>
            <w:hideMark/>
          </w:tcPr>
          <w:p w:rsidR="006237A0" w:rsidRPr="00612E7A" w:rsidRDefault="006237A0"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24</w:t>
            </w:r>
          </w:p>
        </w:tc>
        <w:tc>
          <w:tcPr>
            <w:tcW w:w="502" w:type="dxa"/>
            <w:tcBorders>
              <w:top w:val="single" w:sz="4" w:space="0" w:color="auto"/>
              <w:left w:val="nil"/>
              <w:bottom w:val="single" w:sz="4" w:space="0" w:color="auto"/>
              <w:right w:val="single" w:sz="4" w:space="0" w:color="auto"/>
            </w:tcBorders>
            <w:vAlign w:val="center"/>
          </w:tcPr>
          <w:p w:rsidR="006237A0" w:rsidRPr="00612E7A" w:rsidRDefault="006237A0"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24</w:t>
            </w:r>
          </w:p>
        </w:tc>
      </w:tr>
      <w:tr w:rsidR="00612E7A" w:rsidRPr="00451BA2" w:rsidTr="005505B0">
        <w:trPr>
          <w:trHeight w:val="513"/>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612E7A" w:rsidRPr="00612E7A" w:rsidRDefault="00612E7A" w:rsidP="00612E7A">
            <w:pPr>
              <w:spacing w:after="0" w:line="240" w:lineRule="auto"/>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 xml:space="preserve">- дошкольная </w:t>
            </w:r>
            <w:r>
              <w:rPr>
                <w:rFonts w:ascii="Times New Roman" w:eastAsia="Times New Roman" w:hAnsi="Times New Roman" w:cs="Times New Roman"/>
                <w:color w:val="000000"/>
                <w:sz w:val="20"/>
                <w:szCs w:val="20"/>
                <w:lang w:eastAsia="ru-RU"/>
              </w:rPr>
              <w:t>о</w:t>
            </w:r>
            <w:r w:rsidRPr="00612E7A">
              <w:rPr>
                <w:rFonts w:ascii="Times New Roman" w:eastAsia="Times New Roman" w:hAnsi="Times New Roman" w:cs="Times New Roman"/>
                <w:color w:val="000000"/>
                <w:sz w:val="20"/>
                <w:szCs w:val="20"/>
                <w:lang w:eastAsia="ru-RU"/>
              </w:rPr>
              <w:t>бразовательная организация</w:t>
            </w:r>
          </w:p>
        </w:tc>
        <w:tc>
          <w:tcPr>
            <w:tcW w:w="708"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jc w:val="center"/>
              <w:rPr>
                <w:rFonts w:ascii="Times New Roman" w:eastAsia="Calibri" w:hAnsi="Times New Roman" w:cs="Times New Roman"/>
                <w:sz w:val="20"/>
                <w:szCs w:val="20"/>
              </w:rPr>
            </w:pPr>
            <w:r w:rsidRPr="00612E7A">
              <w:rPr>
                <w:rFonts w:ascii="Times New Roman" w:eastAsia="Times New Roman" w:hAnsi="Times New Roman" w:cs="Times New Roman"/>
                <w:color w:val="000000"/>
                <w:sz w:val="20"/>
                <w:szCs w:val="20"/>
                <w:lang w:eastAsia="ru-RU"/>
              </w:rPr>
              <w:t>22</w:t>
            </w:r>
          </w:p>
        </w:tc>
        <w:tc>
          <w:tcPr>
            <w:tcW w:w="538"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jc w:val="center"/>
              <w:rPr>
                <w:rFonts w:ascii="Times New Roman" w:eastAsia="Calibri" w:hAnsi="Times New Roman" w:cs="Times New Roman"/>
                <w:sz w:val="20"/>
                <w:szCs w:val="20"/>
              </w:rPr>
            </w:pPr>
            <w:r w:rsidRPr="00612E7A">
              <w:rPr>
                <w:rFonts w:ascii="Times New Roman" w:eastAsia="Times New Roman" w:hAnsi="Times New Roman" w:cs="Times New Roman"/>
                <w:color w:val="000000"/>
                <w:sz w:val="20"/>
                <w:szCs w:val="20"/>
                <w:lang w:eastAsia="ru-RU"/>
              </w:rPr>
              <w:t>22</w:t>
            </w:r>
          </w:p>
        </w:tc>
        <w:tc>
          <w:tcPr>
            <w:tcW w:w="501"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jc w:val="center"/>
              <w:rPr>
                <w:rFonts w:ascii="Times New Roman" w:eastAsia="Calibri" w:hAnsi="Times New Roman" w:cs="Times New Roman"/>
                <w:sz w:val="20"/>
                <w:szCs w:val="20"/>
              </w:rPr>
            </w:pPr>
            <w:r w:rsidRPr="00612E7A">
              <w:rPr>
                <w:rFonts w:ascii="Times New Roman" w:eastAsia="Times New Roman" w:hAnsi="Times New Roman" w:cs="Times New Roman"/>
                <w:color w:val="000000"/>
                <w:sz w:val="20"/>
                <w:szCs w:val="20"/>
                <w:lang w:eastAsia="ru-RU"/>
              </w:rPr>
              <w:t>22</w:t>
            </w:r>
          </w:p>
        </w:tc>
        <w:tc>
          <w:tcPr>
            <w:tcW w:w="501"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jc w:val="center"/>
              <w:rPr>
                <w:rFonts w:ascii="Times New Roman" w:eastAsia="Calibri" w:hAnsi="Times New Roman" w:cs="Times New Roman"/>
                <w:sz w:val="20"/>
                <w:szCs w:val="20"/>
              </w:rPr>
            </w:pPr>
            <w:r w:rsidRPr="00612E7A">
              <w:rPr>
                <w:rFonts w:ascii="Times New Roman" w:eastAsia="Times New Roman" w:hAnsi="Times New Roman" w:cs="Times New Roman"/>
                <w:color w:val="000000"/>
                <w:sz w:val="20"/>
                <w:szCs w:val="20"/>
                <w:lang w:eastAsia="ru-RU"/>
              </w:rPr>
              <w:t>22</w:t>
            </w:r>
          </w:p>
        </w:tc>
        <w:tc>
          <w:tcPr>
            <w:tcW w:w="501"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jc w:val="center"/>
              <w:rPr>
                <w:rFonts w:ascii="Times New Roman" w:eastAsia="Calibri" w:hAnsi="Times New Roman" w:cs="Times New Roman"/>
                <w:sz w:val="20"/>
                <w:szCs w:val="20"/>
              </w:rPr>
            </w:pPr>
            <w:r w:rsidRPr="00612E7A">
              <w:rPr>
                <w:rFonts w:ascii="Times New Roman" w:eastAsia="Times New Roman" w:hAnsi="Times New Roman" w:cs="Times New Roman"/>
                <w:color w:val="000000"/>
                <w:sz w:val="20"/>
                <w:szCs w:val="20"/>
                <w:lang w:eastAsia="ru-RU"/>
              </w:rPr>
              <w:t>22</w:t>
            </w:r>
          </w:p>
        </w:tc>
        <w:tc>
          <w:tcPr>
            <w:tcW w:w="502"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jc w:val="center"/>
              <w:rPr>
                <w:rFonts w:ascii="Times New Roman" w:eastAsia="Calibri" w:hAnsi="Times New Roman" w:cs="Times New Roman"/>
                <w:sz w:val="20"/>
                <w:szCs w:val="20"/>
              </w:rPr>
            </w:pPr>
            <w:r w:rsidRPr="00612E7A">
              <w:rPr>
                <w:rFonts w:ascii="Times New Roman" w:eastAsia="Times New Roman" w:hAnsi="Times New Roman" w:cs="Times New Roman"/>
                <w:color w:val="000000"/>
                <w:sz w:val="20"/>
                <w:szCs w:val="20"/>
                <w:lang w:eastAsia="ru-RU"/>
              </w:rPr>
              <w:t>22</w:t>
            </w:r>
          </w:p>
        </w:tc>
        <w:tc>
          <w:tcPr>
            <w:tcW w:w="502"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24</w:t>
            </w:r>
          </w:p>
        </w:tc>
        <w:tc>
          <w:tcPr>
            <w:tcW w:w="502"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24</w:t>
            </w:r>
          </w:p>
        </w:tc>
        <w:tc>
          <w:tcPr>
            <w:tcW w:w="502"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24</w:t>
            </w:r>
          </w:p>
        </w:tc>
        <w:tc>
          <w:tcPr>
            <w:tcW w:w="502"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24</w:t>
            </w:r>
          </w:p>
        </w:tc>
        <w:tc>
          <w:tcPr>
            <w:tcW w:w="502"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22</w:t>
            </w:r>
          </w:p>
        </w:tc>
        <w:tc>
          <w:tcPr>
            <w:tcW w:w="502"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22</w:t>
            </w:r>
          </w:p>
        </w:tc>
        <w:tc>
          <w:tcPr>
            <w:tcW w:w="502"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22</w:t>
            </w:r>
          </w:p>
        </w:tc>
        <w:tc>
          <w:tcPr>
            <w:tcW w:w="502"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22</w:t>
            </w:r>
          </w:p>
        </w:tc>
        <w:tc>
          <w:tcPr>
            <w:tcW w:w="502" w:type="dxa"/>
            <w:tcBorders>
              <w:top w:val="single" w:sz="4" w:space="0" w:color="auto"/>
              <w:left w:val="nil"/>
              <w:bottom w:val="single" w:sz="4" w:space="0" w:color="auto"/>
              <w:right w:val="single" w:sz="4" w:space="0" w:color="auto"/>
            </w:tcBorders>
            <w:vAlign w:val="center"/>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22</w:t>
            </w:r>
          </w:p>
        </w:tc>
      </w:tr>
      <w:tr w:rsidR="00612E7A" w:rsidRPr="00451BA2" w:rsidTr="005505B0">
        <w:trPr>
          <w:trHeight w:val="62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612E7A" w:rsidRPr="00612E7A" w:rsidRDefault="00612E7A" w:rsidP="005505B0">
            <w:pPr>
              <w:spacing w:after="0" w:line="240" w:lineRule="auto"/>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 xml:space="preserve">- </w:t>
            </w:r>
            <w:r w:rsidR="00E2562B" w:rsidRPr="00612E7A">
              <w:rPr>
                <w:rFonts w:ascii="Times New Roman" w:eastAsia="Times New Roman" w:hAnsi="Times New Roman" w:cs="Times New Roman"/>
                <w:color w:val="000000"/>
                <w:sz w:val="20"/>
                <w:szCs w:val="20"/>
                <w:lang w:eastAsia="ru-RU"/>
              </w:rPr>
              <w:t>общеобразовательная</w:t>
            </w:r>
            <w:r w:rsidRPr="00612E7A">
              <w:rPr>
                <w:rFonts w:ascii="Times New Roman" w:eastAsia="Times New Roman" w:hAnsi="Times New Roman" w:cs="Times New Roman"/>
                <w:color w:val="000000"/>
                <w:sz w:val="20"/>
                <w:szCs w:val="20"/>
                <w:lang w:eastAsia="ru-RU"/>
              </w:rPr>
              <w:t xml:space="preserve"> организация (школы № 23, 13, 16, 18)</w:t>
            </w:r>
          </w:p>
        </w:tc>
        <w:tc>
          <w:tcPr>
            <w:tcW w:w="708"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w:t>
            </w:r>
          </w:p>
        </w:tc>
        <w:tc>
          <w:tcPr>
            <w:tcW w:w="538"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w:t>
            </w:r>
          </w:p>
        </w:tc>
        <w:tc>
          <w:tcPr>
            <w:tcW w:w="501"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w:t>
            </w:r>
          </w:p>
        </w:tc>
        <w:tc>
          <w:tcPr>
            <w:tcW w:w="501"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w:t>
            </w:r>
          </w:p>
        </w:tc>
        <w:tc>
          <w:tcPr>
            <w:tcW w:w="501"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w:t>
            </w:r>
          </w:p>
        </w:tc>
        <w:tc>
          <w:tcPr>
            <w:tcW w:w="502"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w:t>
            </w:r>
          </w:p>
        </w:tc>
        <w:tc>
          <w:tcPr>
            <w:tcW w:w="502"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w:t>
            </w:r>
          </w:p>
        </w:tc>
        <w:tc>
          <w:tcPr>
            <w:tcW w:w="502"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w:t>
            </w:r>
          </w:p>
        </w:tc>
        <w:tc>
          <w:tcPr>
            <w:tcW w:w="502"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w:t>
            </w:r>
          </w:p>
        </w:tc>
        <w:tc>
          <w:tcPr>
            <w:tcW w:w="502"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w:t>
            </w:r>
          </w:p>
        </w:tc>
        <w:tc>
          <w:tcPr>
            <w:tcW w:w="502"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w:t>
            </w:r>
          </w:p>
        </w:tc>
        <w:tc>
          <w:tcPr>
            <w:tcW w:w="502"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w:t>
            </w:r>
          </w:p>
        </w:tc>
        <w:tc>
          <w:tcPr>
            <w:tcW w:w="502"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w:t>
            </w:r>
          </w:p>
        </w:tc>
        <w:tc>
          <w:tcPr>
            <w:tcW w:w="502" w:type="dxa"/>
            <w:tcBorders>
              <w:top w:val="single" w:sz="4" w:space="0" w:color="auto"/>
              <w:left w:val="nil"/>
              <w:bottom w:val="single" w:sz="4" w:space="0" w:color="auto"/>
              <w:right w:val="single" w:sz="4" w:space="0" w:color="auto"/>
            </w:tcBorders>
            <w:vAlign w:val="center"/>
            <w:hideMark/>
          </w:tcPr>
          <w:p w:rsidR="00612E7A" w:rsidRPr="00612E7A" w:rsidRDefault="00612E7A" w:rsidP="00612E7A">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w:t>
            </w:r>
          </w:p>
        </w:tc>
        <w:tc>
          <w:tcPr>
            <w:tcW w:w="502" w:type="dxa"/>
            <w:tcBorders>
              <w:top w:val="single" w:sz="4" w:space="0" w:color="auto"/>
              <w:left w:val="nil"/>
              <w:bottom w:val="single" w:sz="4" w:space="0" w:color="auto"/>
              <w:right w:val="single" w:sz="4" w:space="0" w:color="auto"/>
            </w:tcBorders>
            <w:vAlign w:val="center"/>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w:t>
            </w:r>
          </w:p>
        </w:tc>
      </w:tr>
      <w:tr w:rsidR="00612E7A" w:rsidRPr="00451BA2" w:rsidTr="005505B0">
        <w:trPr>
          <w:trHeight w:val="288"/>
        </w:trPr>
        <w:tc>
          <w:tcPr>
            <w:tcW w:w="2127" w:type="dxa"/>
            <w:tcBorders>
              <w:top w:val="nil"/>
              <w:left w:val="single" w:sz="4" w:space="0" w:color="auto"/>
              <w:bottom w:val="single" w:sz="4" w:space="0" w:color="auto"/>
              <w:right w:val="single" w:sz="4" w:space="0" w:color="auto"/>
            </w:tcBorders>
            <w:noWrap/>
            <w:vAlign w:val="center"/>
            <w:hideMark/>
          </w:tcPr>
          <w:p w:rsidR="00612E7A" w:rsidRPr="00612E7A" w:rsidRDefault="00612E7A" w:rsidP="006237A0">
            <w:pPr>
              <w:spacing w:after="0" w:line="240" w:lineRule="auto"/>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Общеобразовательная организация</w:t>
            </w:r>
          </w:p>
        </w:tc>
        <w:tc>
          <w:tcPr>
            <w:tcW w:w="708"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17</w:t>
            </w:r>
          </w:p>
        </w:tc>
        <w:tc>
          <w:tcPr>
            <w:tcW w:w="538"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16</w:t>
            </w:r>
          </w:p>
        </w:tc>
        <w:tc>
          <w:tcPr>
            <w:tcW w:w="501"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16</w:t>
            </w:r>
          </w:p>
        </w:tc>
        <w:tc>
          <w:tcPr>
            <w:tcW w:w="501"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16</w:t>
            </w:r>
          </w:p>
        </w:tc>
        <w:tc>
          <w:tcPr>
            <w:tcW w:w="501"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16</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16</w:t>
            </w:r>
          </w:p>
        </w:tc>
        <w:tc>
          <w:tcPr>
            <w:tcW w:w="502" w:type="dxa"/>
            <w:tcBorders>
              <w:top w:val="nil"/>
              <w:left w:val="nil"/>
              <w:bottom w:val="single" w:sz="4" w:space="0" w:color="auto"/>
              <w:right w:val="single" w:sz="4" w:space="0" w:color="auto"/>
            </w:tcBorders>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15</w:t>
            </w:r>
          </w:p>
        </w:tc>
        <w:tc>
          <w:tcPr>
            <w:tcW w:w="502" w:type="dxa"/>
            <w:tcBorders>
              <w:top w:val="nil"/>
              <w:left w:val="nil"/>
              <w:bottom w:val="single" w:sz="4" w:space="0" w:color="auto"/>
              <w:right w:val="single" w:sz="4" w:space="0" w:color="auto"/>
            </w:tcBorders>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15</w:t>
            </w:r>
          </w:p>
        </w:tc>
        <w:tc>
          <w:tcPr>
            <w:tcW w:w="502" w:type="dxa"/>
            <w:tcBorders>
              <w:top w:val="nil"/>
              <w:left w:val="nil"/>
              <w:bottom w:val="single" w:sz="4" w:space="0" w:color="auto"/>
              <w:right w:val="single" w:sz="4" w:space="0" w:color="auto"/>
            </w:tcBorders>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15</w:t>
            </w:r>
          </w:p>
        </w:tc>
        <w:tc>
          <w:tcPr>
            <w:tcW w:w="502" w:type="dxa"/>
            <w:tcBorders>
              <w:top w:val="nil"/>
              <w:left w:val="nil"/>
              <w:bottom w:val="single" w:sz="4" w:space="0" w:color="auto"/>
              <w:right w:val="single" w:sz="4" w:space="0" w:color="auto"/>
            </w:tcBorders>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15</w:t>
            </w:r>
          </w:p>
        </w:tc>
        <w:tc>
          <w:tcPr>
            <w:tcW w:w="502" w:type="dxa"/>
            <w:tcBorders>
              <w:top w:val="nil"/>
              <w:left w:val="nil"/>
              <w:bottom w:val="single" w:sz="4" w:space="0" w:color="auto"/>
              <w:right w:val="single" w:sz="4" w:space="0" w:color="auto"/>
            </w:tcBorders>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15</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14</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14</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14</w:t>
            </w:r>
          </w:p>
        </w:tc>
        <w:tc>
          <w:tcPr>
            <w:tcW w:w="502" w:type="dxa"/>
            <w:tcBorders>
              <w:top w:val="nil"/>
              <w:left w:val="nil"/>
              <w:bottom w:val="single" w:sz="4" w:space="0" w:color="auto"/>
              <w:right w:val="single" w:sz="4" w:space="0" w:color="auto"/>
            </w:tcBorders>
            <w:vAlign w:val="center"/>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14</w:t>
            </w:r>
          </w:p>
        </w:tc>
      </w:tr>
      <w:tr w:rsidR="00612E7A" w:rsidRPr="00451BA2" w:rsidTr="005505B0">
        <w:trPr>
          <w:trHeight w:val="288"/>
        </w:trPr>
        <w:tc>
          <w:tcPr>
            <w:tcW w:w="2127" w:type="dxa"/>
            <w:tcBorders>
              <w:top w:val="nil"/>
              <w:left w:val="single" w:sz="4" w:space="0" w:color="auto"/>
              <w:bottom w:val="single" w:sz="4" w:space="0" w:color="auto"/>
              <w:right w:val="single" w:sz="4" w:space="0" w:color="auto"/>
            </w:tcBorders>
            <w:noWrap/>
            <w:vAlign w:val="center"/>
            <w:hideMark/>
          </w:tcPr>
          <w:p w:rsidR="00612E7A" w:rsidRPr="00612E7A" w:rsidRDefault="00612E7A" w:rsidP="006237A0">
            <w:pPr>
              <w:spacing w:after="0" w:line="240" w:lineRule="auto"/>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Вечерняя школа</w:t>
            </w:r>
          </w:p>
        </w:tc>
        <w:tc>
          <w:tcPr>
            <w:tcW w:w="708"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w:t>
            </w:r>
          </w:p>
        </w:tc>
        <w:tc>
          <w:tcPr>
            <w:tcW w:w="538"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w:t>
            </w:r>
          </w:p>
        </w:tc>
        <w:tc>
          <w:tcPr>
            <w:tcW w:w="501"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w:t>
            </w:r>
          </w:p>
        </w:tc>
        <w:tc>
          <w:tcPr>
            <w:tcW w:w="501"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w:t>
            </w:r>
          </w:p>
        </w:tc>
        <w:tc>
          <w:tcPr>
            <w:tcW w:w="501"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jc w:val="center"/>
              <w:rPr>
                <w:rFonts w:ascii="Times New Roman" w:eastAsia="Calibri" w:hAnsi="Times New Roman" w:cs="Times New Roman"/>
                <w:sz w:val="20"/>
                <w:szCs w:val="20"/>
              </w:rPr>
            </w:pPr>
            <w:r w:rsidRPr="00612E7A">
              <w:rPr>
                <w:rFonts w:ascii="Times New Roman" w:eastAsia="Calibri" w:hAnsi="Times New Roman" w:cs="Times New Roman"/>
                <w:sz w:val="20"/>
                <w:szCs w:val="20"/>
              </w:rPr>
              <w:t>-</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jc w:val="center"/>
              <w:rPr>
                <w:rFonts w:ascii="Times New Roman" w:eastAsia="Calibri" w:hAnsi="Times New Roman" w:cs="Times New Roman"/>
                <w:sz w:val="20"/>
                <w:szCs w:val="20"/>
              </w:rPr>
            </w:pPr>
            <w:r w:rsidRPr="00612E7A">
              <w:rPr>
                <w:rFonts w:ascii="Times New Roman" w:eastAsia="Calibri" w:hAnsi="Times New Roman" w:cs="Times New Roman"/>
                <w:sz w:val="20"/>
                <w:szCs w:val="20"/>
              </w:rPr>
              <w:t>-</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jc w:val="center"/>
              <w:rPr>
                <w:rFonts w:ascii="Times New Roman" w:eastAsia="Calibri" w:hAnsi="Times New Roman" w:cs="Times New Roman"/>
                <w:sz w:val="20"/>
                <w:szCs w:val="20"/>
              </w:rPr>
            </w:pPr>
            <w:r w:rsidRPr="00612E7A">
              <w:rPr>
                <w:rFonts w:ascii="Times New Roman" w:eastAsia="Calibri" w:hAnsi="Times New Roman" w:cs="Times New Roman"/>
                <w:sz w:val="20"/>
                <w:szCs w:val="20"/>
              </w:rPr>
              <w:t>-</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jc w:val="center"/>
              <w:rPr>
                <w:rFonts w:ascii="Times New Roman" w:eastAsia="Calibri" w:hAnsi="Times New Roman" w:cs="Times New Roman"/>
                <w:sz w:val="20"/>
                <w:szCs w:val="20"/>
              </w:rPr>
            </w:pPr>
            <w:r w:rsidRPr="00612E7A">
              <w:rPr>
                <w:rFonts w:ascii="Times New Roman" w:eastAsia="Calibri" w:hAnsi="Times New Roman" w:cs="Times New Roman"/>
                <w:sz w:val="20"/>
                <w:szCs w:val="20"/>
              </w:rPr>
              <w:t>-</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jc w:val="center"/>
              <w:rPr>
                <w:rFonts w:ascii="Times New Roman" w:eastAsia="Calibri" w:hAnsi="Times New Roman" w:cs="Times New Roman"/>
                <w:sz w:val="20"/>
                <w:szCs w:val="20"/>
              </w:rPr>
            </w:pPr>
            <w:r w:rsidRPr="00612E7A">
              <w:rPr>
                <w:rFonts w:ascii="Times New Roman" w:eastAsia="Calibri" w:hAnsi="Times New Roman" w:cs="Times New Roman"/>
                <w:sz w:val="20"/>
                <w:szCs w:val="20"/>
              </w:rPr>
              <w:t>-</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jc w:val="center"/>
              <w:rPr>
                <w:rFonts w:ascii="Times New Roman" w:eastAsia="Calibri" w:hAnsi="Times New Roman" w:cs="Times New Roman"/>
                <w:sz w:val="20"/>
                <w:szCs w:val="20"/>
              </w:rPr>
            </w:pPr>
            <w:r w:rsidRPr="00612E7A">
              <w:rPr>
                <w:rFonts w:ascii="Times New Roman" w:eastAsia="Calibri" w:hAnsi="Times New Roman" w:cs="Times New Roman"/>
                <w:sz w:val="20"/>
                <w:szCs w:val="20"/>
              </w:rPr>
              <w:t>-</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jc w:val="center"/>
              <w:rPr>
                <w:rFonts w:ascii="Times New Roman" w:eastAsia="Calibri" w:hAnsi="Times New Roman" w:cs="Times New Roman"/>
                <w:sz w:val="20"/>
                <w:szCs w:val="20"/>
              </w:rPr>
            </w:pPr>
            <w:r w:rsidRPr="00612E7A">
              <w:rPr>
                <w:rFonts w:ascii="Times New Roman" w:eastAsia="Calibri" w:hAnsi="Times New Roman" w:cs="Times New Roman"/>
                <w:sz w:val="20"/>
                <w:szCs w:val="20"/>
              </w:rPr>
              <w:t>-</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jc w:val="center"/>
              <w:rPr>
                <w:rFonts w:ascii="Times New Roman" w:eastAsia="Calibri" w:hAnsi="Times New Roman" w:cs="Times New Roman"/>
                <w:sz w:val="20"/>
                <w:szCs w:val="20"/>
              </w:rPr>
            </w:pPr>
            <w:r w:rsidRPr="00612E7A">
              <w:rPr>
                <w:rFonts w:ascii="Times New Roman" w:eastAsia="Calibri" w:hAnsi="Times New Roman" w:cs="Times New Roman"/>
                <w:sz w:val="20"/>
                <w:szCs w:val="20"/>
              </w:rPr>
              <w:t>-</w:t>
            </w:r>
          </w:p>
        </w:tc>
        <w:tc>
          <w:tcPr>
            <w:tcW w:w="502" w:type="dxa"/>
            <w:tcBorders>
              <w:top w:val="nil"/>
              <w:left w:val="nil"/>
              <w:bottom w:val="single" w:sz="4" w:space="0" w:color="auto"/>
              <w:right w:val="single" w:sz="4" w:space="0" w:color="auto"/>
            </w:tcBorders>
            <w:vAlign w:val="center"/>
          </w:tcPr>
          <w:p w:rsidR="00612E7A" w:rsidRPr="00612E7A" w:rsidRDefault="00612E7A" w:rsidP="00451BA2">
            <w:pPr>
              <w:spacing w:after="0"/>
              <w:jc w:val="center"/>
              <w:rPr>
                <w:rFonts w:ascii="Times New Roman" w:eastAsia="Calibri" w:hAnsi="Times New Roman" w:cs="Times New Roman"/>
                <w:sz w:val="20"/>
                <w:szCs w:val="20"/>
              </w:rPr>
            </w:pPr>
            <w:r w:rsidRPr="00612E7A">
              <w:rPr>
                <w:rFonts w:ascii="Times New Roman" w:eastAsia="Calibri" w:hAnsi="Times New Roman" w:cs="Times New Roman"/>
                <w:sz w:val="20"/>
                <w:szCs w:val="20"/>
              </w:rPr>
              <w:t>-</w:t>
            </w:r>
          </w:p>
        </w:tc>
      </w:tr>
      <w:tr w:rsidR="00612E7A" w:rsidRPr="00451BA2" w:rsidTr="005505B0">
        <w:trPr>
          <w:trHeight w:val="288"/>
        </w:trPr>
        <w:tc>
          <w:tcPr>
            <w:tcW w:w="2127" w:type="dxa"/>
            <w:tcBorders>
              <w:top w:val="nil"/>
              <w:left w:val="single" w:sz="4" w:space="0" w:color="auto"/>
              <w:bottom w:val="single" w:sz="4" w:space="0" w:color="auto"/>
              <w:right w:val="single" w:sz="4" w:space="0" w:color="auto"/>
            </w:tcBorders>
            <w:noWrap/>
            <w:vAlign w:val="center"/>
            <w:hideMark/>
          </w:tcPr>
          <w:p w:rsidR="00612E7A" w:rsidRPr="00612E7A" w:rsidRDefault="00612E7A" w:rsidP="006237A0">
            <w:pPr>
              <w:spacing w:after="0" w:line="240" w:lineRule="auto"/>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Организация дополнительного образования</w:t>
            </w:r>
          </w:p>
        </w:tc>
        <w:tc>
          <w:tcPr>
            <w:tcW w:w="708"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6</w:t>
            </w:r>
          </w:p>
        </w:tc>
        <w:tc>
          <w:tcPr>
            <w:tcW w:w="538"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6</w:t>
            </w:r>
          </w:p>
        </w:tc>
        <w:tc>
          <w:tcPr>
            <w:tcW w:w="501"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6</w:t>
            </w:r>
          </w:p>
        </w:tc>
        <w:tc>
          <w:tcPr>
            <w:tcW w:w="501"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6</w:t>
            </w:r>
          </w:p>
        </w:tc>
        <w:tc>
          <w:tcPr>
            <w:tcW w:w="501"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6</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5</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4</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4</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w:t>
            </w:r>
          </w:p>
        </w:tc>
        <w:tc>
          <w:tcPr>
            <w:tcW w:w="502" w:type="dxa"/>
            <w:tcBorders>
              <w:top w:val="nil"/>
              <w:left w:val="nil"/>
              <w:bottom w:val="single" w:sz="4" w:space="0" w:color="auto"/>
              <w:right w:val="single" w:sz="4" w:space="0" w:color="auto"/>
            </w:tcBorders>
            <w:vAlign w:val="center"/>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w:t>
            </w:r>
          </w:p>
        </w:tc>
      </w:tr>
      <w:tr w:rsidR="00612E7A" w:rsidRPr="00451BA2" w:rsidTr="005505B0">
        <w:trPr>
          <w:trHeight w:val="288"/>
        </w:trPr>
        <w:tc>
          <w:tcPr>
            <w:tcW w:w="2127" w:type="dxa"/>
            <w:tcBorders>
              <w:top w:val="nil"/>
              <w:left w:val="single" w:sz="4" w:space="0" w:color="auto"/>
              <w:bottom w:val="single" w:sz="4" w:space="0" w:color="auto"/>
              <w:right w:val="single" w:sz="4" w:space="0" w:color="auto"/>
            </w:tcBorders>
            <w:noWrap/>
            <w:vAlign w:val="center"/>
            <w:hideMark/>
          </w:tcPr>
          <w:p w:rsidR="00612E7A" w:rsidRPr="00612E7A" w:rsidRDefault="00612E7A" w:rsidP="006237A0">
            <w:pPr>
              <w:spacing w:after="0" w:line="240" w:lineRule="auto"/>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Межшкольный учебный комбинат</w:t>
            </w:r>
          </w:p>
        </w:tc>
        <w:tc>
          <w:tcPr>
            <w:tcW w:w="708"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w:t>
            </w:r>
          </w:p>
        </w:tc>
        <w:tc>
          <w:tcPr>
            <w:tcW w:w="538"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w:t>
            </w:r>
          </w:p>
        </w:tc>
        <w:tc>
          <w:tcPr>
            <w:tcW w:w="501"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w:t>
            </w:r>
          </w:p>
        </w:tc>
        <w:tc>
          <w:tcPr>
            <w:tcW w:w="501"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2</w:t>
            </w:r>
          </w:p>
        </w:tc>
        <w:tc>
          <w:tcPr>
            <w:tcW w:w="501"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1</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Calibri" w:hAnsi="Times New Roman" w:cs="Times New Roman"/>
                <w:sz w:val="20"/>
                <w:szCs w:val="20"/>
              </w:rPr>
            </w:pPr>
            <w:r w:rsidRPr="00612E7A">
              <w:rPr>
                <w:rFonts w:ascii="Times New Roman" w:eastAsia="Times New Roman" w:hAnsi="Times New Roman" w:cs="Times New Roman"/>
                <w:color w:val="000000"/>
                <w:sz w:val="20"/>
                <w:szCs w:val="20"/>
                <w:lang w:eastAsia="ru-RU"/>
              </w:rPr>
              <w:t>1</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Calibri" w:hAnsi="Times New Roman" w:cs="Times New Roman"/>
                <w:sz w:val="20"/>
                <w:szCs w:val="20"/>
              </w:rPr>
            </w:pPr>
            <w:r w:rsidRPr="00612E7A">
              <w:rPr>
                <w:rFonts w:ascii="Times New Roman" w:eastAsia="Times New Roman" w:hAnsi="Times New Roman" w:cs="Times New Roman"/>
                <w:color w:val="000000"/>
                <w:sz w:val="20"/>
                <w:szCs w:val="20"/>
                <w:lang w:eastAsia="ru-RU"/>
              </w:rPr>
              <w:t>1</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Calibri" w:hAnsi="Times New Roman" w:cs="Times New Roman"/>
                <w:sz w:val="20"/>
                <w:szCs w:val="20"/>
              </w:rPr>
            </w:pPr>
            <w:r w:rsidRPr="00612E7A">
              <w:rPr>
                <w:rFonts w:ascii="Times New Roman" w:eastAsia="Calibri" w:hAnsi="Times New Roman" w:cs="Times New Roman"/>
                <w:sz w:val="20"/>
                <w:szCs w:val="20"/>
              </w:rPr>
              <w:t>0</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Calibri" w:hAnsi="Times New Roman" w:cs="Times New Roman"/>
                <w:sz w:val="20"/>
                <w:szCs w:val="20"/>
              </w:rPr>
            </w:pPr>
            <w:r w:rsidRPr="00612E7A">
              <w:rPr>
                <w:rFonts w:ascii="Times New Roman" w:eastAsia="Calibri" w:hAnsi="Times New Roman" w:cs="Times New Roman"/>
                <w:sz w:val="20"/>
                <w:szCs w:val="20"/>
              </w:rPr>
              <w:t>0</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Calibri" w:hAnsi="Times New Roman" w:cs="Times New Roman"/>
                <w:sz w:val="20"/>
                <w:szCs w:val="20"/>
              </w:rPr>
            </w:pPr>
            <w:r w:rsidRPr="00612E7A">
              <w:rPr>
                <w:rFonts w:ascii="Times New Roman" w:eastAsia="Calibri" w:hAnsi="Times New Roman" w:cs="Times New Roman"/>
                <w:sz w:val="20"/>
                <w:szCs w:val="20"/>
              </w:rPr>
              <w:t>0</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Calibri" w:hAnsi="Times New Roman" w:cs="Times New Roman"/>
                <w:sz w:val="20"/>
                <w:szCs w:val="20"/>
              </w:rPr>
            </w:pPr>
            <w:r w:rsidRPr="00612E7A">
              <w:rPr>
                <w:rFonts w:ascii="Times New Roman" w:eastAsia="Calibri" w:hAnsi="Times New Roman" w:cs="Times New Roman"/>
                <w:sz w:val="20"/>
                <w:szCs w:val="20"/>
              </w:rPr>
              <w:t>0</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0</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0</w:t>
            </w:r>
          </w:p>
        </w:tc>
        <w:tc>
          <w:tcPr>
            <w:tcW w:w="502" w:type="dxa"/>
            <w:tcBorders>
              <w:top w:val="nil"/>
              <w:left w:val="nil"/>
              <w:bottom w:val="single" w:sz="4" w:space="0" w:color="auto"/>
              <w:right w:val="single" w:sz="4" w:space="0" w:color="auto"/>
            </w:tcBorders>
            <w:noWrap/>
            <w:vAlign w:val="center"/>
            <w:hideMark/>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0</w:t>
            </w:r>
          </w:p>
        </w:tc>
        <w:tc>
          <w:tcPr>
            <w:tcW w:w="502" w:type="dxa"/>
            <w:tcBorders>
              <w:top w:val="nil"/>
              <w:left w:val="nil"/>
              <w:bottom w:val="single" w:sz="4" w:space="0" w:color="auto"/>
              <w:right w:val="single" w:sz="4" w:space="0" w:color="auto"/>
            </w:tcBorders>
            <w:vAlign w:val="center"/>
          </w:tcPr>
          <w:p w:rsidR="00612E7A" w:rsidRPr="00612E7A" w:rsidRDefault="00612E7A" w:rsidP="00451BA2">
            <w:pPr>
              <w:spacing w:after="0" w:line="240" w:lineRule="auto"/>
              <w:jc w:val="center"/>
              <w:rPr>
                <w:rFonts w:ascii="Times New Roman" w:eastAsia="Times New Roman" w:hAnsi="Times New Roman" w:cs="Times New Roman"/>
                <w:color w:val="000000"/>
                <w:sz w:val="20"/>
                <w:szCs w:val="20"/>
                <w:lang w:eastAsia="ru-RU"/>
              </w:rPr>
            </w:pPr>
            <w:r w:rsidRPr="00612E7A">
              <w:rPr>
                <w:rFonts w:ascii="Times New Roman" w:eastAsia="Times New Roman" w:hAnsi="Times New Roman" w:cs="Times New Roman"/>
                <w:color w:val="000000"/>
                <w:sz w:val="20"/>
                <w:szCs w:val="20"/>
                <w:lang w:eastAsia="ru-RU"/>
              </w:rPr>
              <w:t>0</w:t>
            </w:r>
          </w:p>
        </w:tc>
      </w:tr>
    </w:tbl>
    <w:p w:rsidR="00451BA2" w:rsidRDefault="00451BA2" w:rsidP="00451BA2">
      <w:pPr>
        <w:pStyle w:val="ConsPlusNormal"/>
        <w:jc w:val="center"/>
        <w:rPr>
          <w:rFonts w:ascii="Times New Roman" w:hAnsi="Times New Roman" w:cs="Times New Roman"/>
          <w:b/>
          <w:sz w:val="24"/>
          <w:szCs w:val="24"/>
        </w:rPr>
      </w:pPr>
    </w:p>
    <w:p w:rsidR="00451BA2" w:rsidRPr="00451BA2" w:rsidRDefault="003F6887" w:rsidP="00070791">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В Асбестовском  городском округе функционирует 2</w:t>
      </w:r>
      <w:r w:rsidR="00474DB9" w:rsidRPr="00AF044C">
        <w:rPr>
          <w:rFonts w:ascii="Times New Roman" w:hAnsi="Times New Roman" w:cs="Times New Roman"/>
          <w:sz w:val="28"/>
          <w:szCs w:val="28"/>
        </w:rPr>
        <w:t>4</w:t>
      </w:r>
      <w:r w:rsidRPr="00AF044C">
        <w:rPr>
          <w:rFonts w:ascii="Times New Roman" w:hAnsi="Times New Roman" w:cs="Times New Roman"/>
          <w:sz w:val="28"/>
          <w:szCs w:val="28"/>
        </w:rPr>
        <w:t xml:space="preserve"> детских садов, предназначенных для осуществления присмотра и ухода за детьми в возрасте </w:t>
      </w:r>
      <w:r w:rsidR="00070791">
        <w:rPr>
          <w:rFonts w:ascii="Times New Roman" w:hAnsi="Times New Roman" w:cs="Times New Roman"/>
          <w:sz w:val="28"/>
          <w:szCs w:val="28"/>
        </w:rPr>
        <w:br/>
      </w:r>
      <w:r w:rsidRPr="00AF044C">
        <w:rPr>
          <w:rFonts w:ascii="Times New Roman" w:hAnsi="Times New Roman" w:cs="Times New Roman"/>
          <w:sz w:val="28"/>
          <w:szCs w:val="28"/>
        </w:rPr>
        <w:t>от</w:t>
      </w:r>
      <w:r w:rsidR="00451BA2">
        <w:rPr>
          <w:rFonts w:ascii="Times New Roman" w:hAnsi="Times New Roman" w:cs="Times New Roman"/>
          <w:sz w:val="28"/>
          <w:szCs w:val="28"/>
        </w:rPr>
        <w:t xml:space="preserve"> </w:t>
      </w:r>
      <w:r w:rsidRPr="00AF044C">
        <w:rPr>
          <w:rFonts w:ascii="Times New Roman" w:hAnsi="Times New Roman" w:cs="Times New Roman"/>
          <w:sz w:val="28"/>
          <w:szCs w:val="28"/>
        </w:rPr>
        <w:t xml:space="preserve">1 до 7 лет. Общая вместимость учреждений составляет </w:t>
      </w:r>
      <w:r w:rsidR="007C5853" w:rsidRPr="00AF044C">
        <w:rPr>
          <w:rFonts w:ascii="Times New Roman" w:hAnsi="Times New Roman" w:cs="Times New Roman"/>
          <w:sz w:val="28"/>
          <w:szCs w:val="28"/>
        </w:rPr>
        <w:t>5094</w:t>
      </w:r>
      <w:r w:rsidRPr="00AF044C">
        <w:rPr>
          <w:rFonts w:ascii="Times New Roman" w:hAnsi="Times New Roman" w:cs="Times New Roman"/>
          <w:sz w:val="28"/>
          <w:szCs w:val="28"/>
        </w:rPr>
        <w:t xml:space="preserve"> место. На сельской территории в п. Белокаменный  функционирует 1 детский с</w:t>
      </w:r>
      <w:r w:rsidR="007C5853" w:rsidRPr="00AF044C">
        <w:rPr>
          <w:rFonts w:ascii="Times New Roman" w:hAnsi="Times New Roman" w:cs="Times New Roman"/>
          <w:sz w:val="28"/>
          <w:szCs w:val="28"/>
        </w:rPr>
        <w:t>ад</w:t>
      </w:r>
      <w:r w:rsidRPr="00AF044C">
        <w:rPr>
          <w:rFonts w:ascii="Times New Roman" w:hAnsi="Times New Roman" w:cs="Times New Roman"/>
          <w:sz w:val="28"/>
          <w:szCs w:val="28"/>
        </w:rPr>
        <w:t xml:space="preserve"> на </w:t>
      </w:r>
      <w:r w:rsidR="007C5853" w:rsidRPr="00AF044C">
        <w:rPr>
          <w:rFonts w:ascii="Times New Roman" w:hAnsi="Times New Roman" w:cs="Times New Roman"/>
          <w:sz w:val="28"/>
          <w:szCs w:val="28"/>
        </w:rPr>
        <w:t>150</w:t>
      </w:r>
      <w:r w:rsidRPr="00AF044C">
        <w:rPr>
          <w:rFonts w:ascii="Times New Roman" w:hAnsi="Times New Roman" w:cs="Times New Roman"/>
          <w:sz w:val="28"/>
          <w:szCs w:val="28"/>
        </w:rPr>
        <w:t xml:space="preserve"> мест и </w:t>
      </w:r>
      <w:r w:rsidR="00070791">
        <w:rPr>
          <w:rFonts w:ascii="Times New Roman" w:hAnsi="Times New Roman" w:cs="Times New Roman"/>
          <w:sz w:val="28"/>
          <w:szCs w:val="28"/>
        </w:rPr>
        <w:br/>
      </w:r>
      <w:r w:rsidR="007C5853" w:rsidRPr="00AF044C">
        <w:rPr>
          <w:rFonts w:ascii="Times New Roman" w:hAnsi="Times New Roman" w:cs="Times New Roman"/>
          <w:sz w:val="28"/>
          <w:szCs w:val="28"/>
        </w:rPr>
        <w:t xml:space="preserve">1 детский сад </w:t>
      </w:r>
      <w:r w:rsidRPr="00AF044C">
        <w:rPr>
          <w:rFonts w:ascii="Times New Roman" w:hAnsi="Times New Roman" w:cs="Times New Roman"/>
          <w:sz w:val="28"/>
          <w:szCs w:val="28"/>
        </w:rPr>
        <w:t xml:space="preserve">на отдаленной территории </w:t>
      </w:r>
      <w:r w:rsidR="007C5853" w:rsidRPr="00AF044C">
        <w:rPr>
          <w:rFonts w:ascii="Times New Roman" w:hAnsi="Times New Roman" w:cs="Times New Roman"/>
          <w:sz w:val="28"/>
          <w:szCs w:val="28"/>
        </w:rPr>
        <w:t>в микрорайоне 101 квартала на 130 мест.</w:t>
      </w:r>
      <w:r w:rsidR="00451BA2" w:rsidRPr="00451BA2">
        <w:rPr>
          <w:rFonts w:ascii="Times New Roman" w:hAnsi="Times New Roman" w:cs="Times New Roman"/>
          <w:b/>
          <w:sz w:val="24"/>
          <w:szCs w:val="24"/>
        </w:rPr>
        <w:t xml:space="preserve"> </w:t>
      </w:r>
      <w:r w:rsidR="00451BA2" w:rsidRPr="00451BA2">
        <w:rPr>
          <w:rFonts w:ascii="Times New Roman" w:hAnsi="Times New Roman" w:cs="Times New Roman"/>
          <w:sz w:val="28"/>
          <w:szCs w:val="28"/>
        </w:rPr>
        <w:lastRenderedPageBreak/>
        <w:t>Перечень детских дошкольных образовательных учреждений</w:t>
      </w:r>
      <w:r w:rsidR="00451BA2">
        <w:rPr>
          <w:rFonts w:ascii="Times New Roman" w:hAnsi="Times New Roman" w:cs="Times New Roman"/>
          <w:sz w:val="28"/>
          <w:szCs w:val="28"/>
        </w:rPr>
        <w:t xml:space="preserve"> </w:t>
      </w:r>
      <w:r w:rsidR="00451BA2" w:rsidRPr="00451BA2">
        <w:rPr>
          <w:rFonts w:ascii="Times New Roman" w:hAnsi="Times New Roman" w:cs="Times New Roman"/>
          <w:sz w:val="28"/>
          <w:szCs w:val="28"/>
        </w:rPr>
        <w:t>Асбестовского городского округа</w:t>
      </w:r>
      <w:r w:rsidR="00451BA2">
        <w:rPr>
          <w:rFonts w:ascii="Times New Roman" w:hAnsi="Times New Roman" w:cs="Times New Roman"/>
          <w:sz w:val="28"/>
          <w:szCs w:val="28"/>
        </w:rPr>
        <w:t xml:space="preserve"> представлен в таблице 4.</w:t>
      </w:r>
      <w:r w:rsidR="00773869">
        <w:rPr>
          <w:rFonts w:ascii="Times New Roman" w:hAnsi="Times New Roman" w:cs="Times New Roman"/>
          <w:sz w:val="28"/>
          <w:szCs w:val="28"/>
        </w:rPr>
        <w:t xml:space="preserve"> Количество детей, посещающих дошкольные образовательные организации (от 1 до 7 лет) представлено </w:t>
      </w:r>
      <w:r w:rsidR="00070791">
        <w:rPr>
          <w:rFonts w:ascii="Times New Roman" w:hAnsi="Times New Roman" w:cs="Times New Roman"/>
          <w:sz w:val="28"/>
          <w:szCs w:val="28"/>
        </w:rPr>
        <w:br/>
      </w:r>
      <w:r w:rsidR="00773869">
        <w:rPr>
          <w:rFonts w:ascii="Times New Roman" w:hAnsi="Times New Roman" w:cs="Times New Roman"/>
          <w:sz w:val="28"/>
          <w:szCs w:val="28"/>
        </w:rPr>
        <w:t>в таблице 5.</w:t>
      </w:r>
    </w:p>
    <w:p w:rsidR="005F73D5" w:rsidRDefault="005F73D5" w:rsidP="00B4311F">
      <w:pPr>
        <w:pStyle w:val="ConsPlusNormal"/>
        <w:ind w:firstLine="540"/>
        <w:jc w:val="right"/>
        <w:rPr>
          <w:rFonts w:ascii="Times New Roman" w:hAnsi="Times New Roman" w:cs="Times New Roman"/>
          <w:sz w:val="24"/>
          <w:szCs w:val="24"/>
        </w:rPr>
      </w:pPr>
    </w:p>
    <w:p w:rsidR="009039C4" w:rsidRDefault="00451BA2" w:rsidP="00451BA2">
      <w:pPr>
        <w:pStyle w:val="ConsPlusNormal"/>
        <w:jc w:val="both"/>
        <w:rPr>
          <w:rFonts w:ascii="Times New Roman" w:hAnsi="Times New Roman" w:cs="Times New Roman"/>
          <w:sz w:val="28"/>
          <w:szCs w:val="28"/>
        </w:rPr>
      </w:pPr>
      <w:r w:rsidRPr="00B91482">
        <w:rPr>
          <w:rFonts w:ascii="Times New Roman" w:hAnsi="Times New Roman" w:cs="Times New Roman"/>
          <w:sz w:val="28"/>
          <w:szCs w:val="28"/>
        </w:rPr>
        <w:t>Таблица 4 - Перечень детских дошкольных образовательных учреждений Асбестовского городского округа</w:t>
      </w:r>
    </w:p>
    <w:p w:rsidR="00B91482" w:rsidRPr="00B91482" w:rsidRDefault="00B91482" w:rsidP="00451BA2">
      <w:pPr>
        <w:pStyle w:val="ConsPlusNormal"/>
        <w:jc w:val="both"/>
        <w:rPr>
          <w:rFonts w:ascii="Times New Roman" w:hAnsi="Times New Roman" w:cs="Times New Roman"/>
          <w:sz w:val="28"/>
          <w:szCs w:val="28"/>
        </w:rPr>
      </w:pPr>
    </w:p>
    <w:tbl>
      <w:tblPr>
        <w:tblW w:w="9791" w:type="dxa"/>
        <w:tblInd w:w="98" w:type="dxa"/>
        <w:tblLayout w:type="fixed"/>
        <w:tblLook w:val="04A0"/>
      </w:tblPr>
      <w:tblGrid>
        <w:gridCol w:w="640"/>
        <w:gridCol w:w="2205"/>
        <w:gridCol w:w="1985"/>
        <w:gridCol w:w="850"/>
        <w:gridCol w:w="993"/>
        <w:gridCol w:w="992"/>
        <w:gridCol w:w="992"/>
        <w:gridCol w:w="1134"/>
      </w:tblGrid>
      <w:tr w:rsidR="009039C4" w:rsidRPr="006B4B98" w:rsidTr="005E1E83">
        <w:trPr>
          <w:trHeight w:val="51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 п/п</w:t>
            </w:r>
          </w:p>
        </w:tc>
        <w:tc>
          <w:tcPr>
            <w:tcW w:w="2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Наименование ДОУ</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Адрес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Год основания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Вместимость проектная, человек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Количество детей фактическая, человек</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Количество групп на 31.12.2017</w:t>
            </w:r>
          </w:p>
        </w:tc>
      </w:tr>
      <w:tr w:rsidR="009039C4" w:rsidRPr="006B4B98" w:rsidTr="005E1E83">
        <w:trPr>
          <w:trHeight w:val="1298"/>
        </w:trPr>
        <w:tc>
          <w:tcPr>
            <w:tcW w:w="640" w:type="dxa"/>
            <w:vMerge/>
            <w:tcBorders>
              <w:top w:val="single" w:sz="4" w:space="0" w:color="auto"/>
              <w:left w:val="single" w:sz="4" w:space="0" w:color="auto"/>
              <w:bottom w:val="single" w:sz="4" w:space="0" w:color="auto"/>
              <w:right w:val="single" w:sz="4" w:space="0" w:color="auto"/>
            </w:tcBorders>
            <w:vAlign w:val="center"/>
            <w:hideMark/>
          </w:tcPr>
          <w:p w:rsidR="009039C4" w:rsidRPr="006B4B98" w:rsidRDefault="009039C4" w:rsidP="009039C4">
            <w:pPr>
              <w:spacing w:after="0" w:line="240" w:lineRule="auto"/>
              <w:rPr>
                <w:rFonts w:ascii="Times New Roman" w:eastAsia="Times New Roman" w:hAnsi="Times New Roman" w:cs="Times New Roman"/>
                <w:color w:val="000000"/>
                <w:sz w:val="20"/>
                <w:szCs w:val="20"/>
                <w:lang w:eastAsia="ru-RU"/>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039C4" w:rsidRPr="006B4B98" w:rsidRDefault="009039C4" w:rsidP="009039C4">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039C4" w:rsidRPr="006B4B98" w:rsidRDefault="009039C4" w:rsidP="009039C4">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39C4" w:rsidRPr="006B4B98" w:rsidRDefault="009039C4" w:rsidP="009039C4">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039C4" w:rsidRPr="006B4B98" w:rsidRDefault="009039C4" w:rsidP="009039C4">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39C4" w:rsidRPr="006B4B98" w:rsidRDefault="009039C4" w:rsidP="009039C4">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Кол-во групп раннего возраста на 31.12.2017</w:t>
            </w:r>
          </w:p>
        </w:tc>
        <w:tc>
          <w:tcPr>
            <w:tcW w:w="1134"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Кол-во групп дошкольного возраста на 31.12.2017</w:t>
            </w:r>
          </w:p>
        </w:tc>
      </w:tr>
      <w:tr w:rsidR="009039C4" w:rsidRPr="006B4B98" w:rsidTr="005E1E83">
        <w:trPr>
          <w:trHeight w:val="141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w:t>
            </w:r>
          </w:p>
        </w:tc>
        <w:tc>
          <w:tcPr>
            <w:tcW w:w="2205" w:type="dxa"/>
            <w:tcBorders>
              <w:top w:val="nil"/>
              <w:left w:val="nil"/>
              <w:bottom w:val="single" w:sz="4" w:space="0" w:color="auto"/>
              <w:right w:val="single" w:sz="4" w:space="0" w:color="auto"/>
            </w:tcBorders>
            <w:shd w:val="clear" w:color="auto" w:fill="auto"/>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 xml:space="preserve">Муниципальное бюджетное дошкольное образовательное учреждение </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Детский сад № 2</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 xml:space="preserve"> Асбестовского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г.Асбест, ул. Речная, 17</w:t>
            </w:r>
          </w:p>
        </w:tc>
        <w:tc>
          <w:tcPr>
            <w:tcW w:w="850"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1959</w:t>
            </w:r>
          </w:p>
        </w:tc>
        <w:tc>
          <w:tcPr>
            <w:tcW w:w="993"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125</w:t>
            </w:r>
          </w:p>
        </w:tc>
        <w:tc>
          <w:tcPr>
            <w:tcW w:w="992"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118</w:t>
            </w:r>
          </w:p>
        </w:tc>
        <w:tc>
          <w:tcPr>
            <w:tcW w:w="992"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5</w:t>
            </w:r>
          </w:p>
        </w:tc>
      </w:tr>
      <w:tr w:rsidR="009039C4" w:rsidRPr="006B4B98" w:rsidTr="005E1E83">
        <w:trPr>
          <w:trHeight w:val="16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w:t>
            </w:r>
          </w:p>
        </w:tc>
        <w:tc>
          <w:tcPr>
            <w:tcW w:w="2205" w:type="dxa"/>
            <w:tcBorders>
              <w:top w:val="nil"/>
              <w:left w:val="nil"/>
              <w:bottom w:val="single" w:sz="4" w:space="0" w:color="auto"/>
              <w:right w:val="single" w:sz="4" w:space="0" w:color="auto"/>
            </w:tcBorders>
            <w:shd w:val="clear" w:color="auto" w:fill="auto"/>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 xml:space="preserve">Муниципальное бюджетное дошкольное учреждение </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Центр развития ребенка - детский сад № 22</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 xml:space="preserve"> Асбестовского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г.</w:t>
            </w:r>
            <w:r w:rsidR="00070791">
              <w:rPr>
                <w:rFonts w:ascii="Times New Roman" w:eastAsia="Times New Roman" w:hAnsi="Times New Roman" w:cs="Times New Roman"/>
                <w:color w:val="000000"/>
                <w:sz w:val="20"/>
                <w:szCs w:val="20"/>
                <w:lang w:eastAsia="ru-RU"/>
              </w:rPr>
              <w:t xml:space="preserve"> </w:t>
            </w:r>
            <w:r w:rsidRPr="006B4B98">
              <w:rPr>
                <w:rFonts w:ascii="Times New Roman" w:eastAsia="Times New Roman" w:hAnsi="Times New Roman" w:cs="Times New Roman"/>
                <w:color w:val="000000"/>
                <w:sz w:val="20"/>
                <w:szCs w:val="20"/>
                <w:lang w:eastAsia="ru-RU"/>
              </w:rPr>
              <w:t>Асбест, ул. Чапаева, 31</w:t>
            </w:r>
          </w:p>
        </w:tc>
        <w:tc>
          <w:tcPr>
            <w:tcW w:w="850"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1979</w:t>
            </w:r>
          </w:p>
        </w:tc>
        <w:tc>
          <w:tcPr>
            <w:tcW w:w="993"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131</w:t>
            </w:r>
          </w:p>
        </w:tc>
        <w:tc>
          <w:tcPr>
            <w:tcW w:w="992"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4</w:t>
            </w:r>
          </w:p>
        </w:tc>
      </w:tr>
      <w:tr w:rsidR="009039C4" w:rsidRPr="006B4B98" w:rsidTr="005E1E83">
        <w:trPr>
          <w:trHeight w:val="172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3</w:t>
            </w:r>
          </w:p>
        </w:tc>
        <w:tc>
          <w:tcPr>
            <w:tcW w:w="2205" w:type="dxa"/>
            <w:tcBorders>
              <w:top w:val="nil"/>
              <w:left w:val="nil"/>
              <w:bottom w:val="single" w:sz="4" w:space="0" w:color="auto"/>
              <w:right w:val="single" w:sz="4" w:space="0" w:color="auto"/>
            </w:tcBorders>
            <w:shd w:val="clear" w:color="auto" w:fill="auto"/>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 xml:space="preserve">Муниципальное автономное дошкольное образовательное учреждение </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Детский сад комбинированного вида № 25</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 xml:space="preserve"> Асбестовского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г. Асбест, ул. Мира, 9/1</w:t>
            </w:r>
          </w:p>
        </w:tc>
        <w:tc>
          <w:tcPr>
            <w:tcW w:w="850"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1971</w:t>
            </w:r>
          </w:p>
        </w:tc>
        <w:tc>
          <w:tcPr>
            <w:tcW w:w="993"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280</w:t>
            </w:r>
          </w:p>
        </w:tc>
        <w:tc>
          <w:tcPr>
            <w:tcW w:w="992"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241</w:t>
            </w:r>
          </w:p>
        </w:tc>
        <w:tc>
          <w:tcPr>
            <w:tcW w:w="992"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10</w:t>
            </w:r>
          </w:p>
        </w:tc>
      </w:tr>
      <w:tr w:rsidR="009039C4" w:rsidRPr="006B4B98" w:rsidTr="005E1E83">
        <w:trPr>
          <w:trHeight w:val="175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4</w:t>
            </w:r>
          </w:p>
        </w:tc>
        <w:tc>
          <w:tcPr>
            <w:tcW w:w="2205" w:type="dxa"/>
            <w:tcBorders>
              <w:top w:val="nil"/>
              <w:left w:val="nil"/>
              <w:bottom w:val="single" w:sz="4" w:space="0" w:color="auto"/>
              <w:right w:val="single" w:sz="4" w:space="0" w:color="auto"/>
            </w:tcBorders>
            <w:shd w:val="clear" w:color="auto" w:fill="auto"/>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Муниципальное автономное дошкольное образовательное учреждение «Детский сад комбинированного вида № 27» Асбестовского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г. Асбест, ул. Мира, 4/2</w:t>
            </w:r>
          </w:p>
        </w:tc>
        <w:tc>
          <w:tcPr>
            <w:tcW w:w="850"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1975</w:t>
            </w:r>
          </w:p>
        </w:tc>
        <w:tc>
          <w:tcPr>
            <w:tcW w:w="993"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280</w:t>
            </w:r>
          </w:p>
        </w:tc>
        <w:tc>
          <w:tcPr>
            <w:tcW w:w="992"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251</w:t>
            </w:r>
          </w:p>
        </w:tc>
        <w:tc>
          <w:tcPr>
            <w:tcW w:w="992"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8</w:t>
            </w:r>
          </w:p>
        </w:tc>
      </w:tr>
      <w:tr w:rsidR="009039C4" w:rsidRPr="006B4B98" w:rsidTr="005E1E83">
        <w:trPr>
          <w:trHeight w:val="25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lastRenderedPageBreak/>
              <w:t>5</w:t>
            </w:r>
          </w:p>
        </w:tc>
        <w:tc>
          <w:tcPr>
            <w:tcW w:w="2205" w:type="dxa"/>
            <w:tcBorders>
              <w:top w:val="nil"/>
              <w:left w:val="nil"/>
              <w:bottom w:val="single" w:sz="4" w:space="0" w:color="auto"/>
              <w:right w:val="single" w:sz="4" w:space="0" w:color="auto"/>
            </w:tcBorders>
            <w:shd w:val="clear" w:color="auto" w:fill="auto"/>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Муниципальное бюджетное дошкольное образовательное учреждение</w:t>
            </w:r>
            <w:r w:rsidRPr="006C0145">
              <w:rPr>
                <w:rFonts w:ascii="Times New Roman" w:eastAsia="Times New Roman" w:hAnsi="Times New Roman" w:cs="Times New Roman"/>
                <w:color w:val="000000"/>
                <w:sz w:val="20"/>
                <w:szCs w:val="20"/>
                <w:lang w:eastAsia="ru-RU"/>
              </w:rPr>
              <w:t xml:space="preserve"> «</w:t>
            </w:r>
            <w:r w:rsidRPr="006B4B98">
              <w:rPr>
                <w:rFonts w:ascii="Times New Roman" w:eastAsia="Times New Roman" w:hAnsi="Times New Roman" w:cs="Times New Roman"/>
                <w:color w:val="000000"/>
                <w:sz w:val="20"/>
                <w:szCs w:val="20"/>
                <w:lang w:eastAsia="ru-RU"/>
              </w:rPr>
              <w:t>Детский сад комбинированного вида № 29</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 xml:space="preserve"> Асбестовского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г. Асбест, ул. Мира, 5/1</w:t>
            </w:r>
          </w:p>
        </w:tc>
        <w:tc>
          <w:tcPr>
            <w:tcW w:w="850" w:type="dxa"/>
            <w:tcBorders>
              <w:top w:val="nil"/>
              <w:left w:val="nil"/>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1974</w:t>
            </w:r>
          </w:p>
        </w:tc>
        <w:tc>
          <w:tcPr>
            <w:tcW w:w="993"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280</w:t>
            </w:r>
          </w:p>
        </w:tc>
        <w:tc>
          <w:tcPr>
            <w:tcW w:w="992" w:type="dxa"/>
            <w:tcBorders>
              <w:top w:val="nil"/>
              <w:left w:val="nil"/>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174</w:t>
            </w:r>
          </w:p>
        </w:tc>
        <w:tc>
          <w:tcPr>
            <w:tcW w:w="992" w:type="dxa"/>
            <w:tcBorders>
              <w:top w:val="nil"/>
              <w:left w:val="nil"/>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9</w:t>
            </w:r>
          </w:p>
        </w:tc>
      </w:tr>
      <w:tr w:rsidR="009039C4" w:rsidRPr="006B4B98" w:rsidTr="005E1E83">
        <w:trPr>
          <w:trHeight w:val="266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6</w:t>
            </w:r>
          </w:p>
        </w:tc>
        <w:tc>
          <w:tcPr>
            <w:tcW w:w="2205" w:type="dxa"/>
            <w:tcBorders>
              <w:top w:val="single" w:sz="4" w:space="0" w:color="auto"/>
              <w:left w:val="nil"/>
              <w:bottom w:val="single" w:sz="4" w:space="0" w:color="auto"/>
              <w:right w:val="single" w:sz="4" w:space="0" w:color="auto"/>
            </w:tcBorders>
            <w:shd w:val="clear" w:color="auto" w:fill="auto"/>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C0145">
              <w:rPr>
                <w:rFonts w:ascii="Times New Roman" w:eastAsia="Times New Roman" w:hAnsi="Times New Roman" w:cs="Times New Roman"/>
                <w:color w:val="000000"/>
                <w:sz w:val="20"/>
                <w:szCs w:val="20"/>
                <w:lang w:eastAsia="ru-RU"/>
              </w:rPr>
              <w:t>М</w:t>
            </w:r>
            <w:r w:rsidRPr="006B4B98">
              <w:rPr>
                <w:rFonts w:ascii="Times New Roman" w:eastAsia="Times New Roman" w:hAnsi="Times New Roman" w:cs="Times New Roman"/>
                <w:color w:val="000000"/>
                <w:sz w:val="20"/>
                <w:szCs w:val="20"/>
                <w:lang w:eastAsia="ru-RU"/>
              </w:rPr>
              <w:t xml:space="preserve">униципальное бюджетное дошкольное образовательное учреждение </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Детский сад общеобразовательного вида с приоритетным осуществлением деятельности по физическому развитию детей № 31</w:t>
            </w:r>
            <w:r w:rsidRPr="006C0145">
              <w:rPr>
                <w:rFonts w:ascii="Times New Roman" w:eastAsia="Times New Roman" w:hAnsi="Times New Roman" w:cs="Times New Roman"/>
                <w:color w:val="000000"/>
                <w:sz w:val="20"/>
                <w:szCs w:val="20"/>
                <w:lang w:eastAsia="ru-RU"/>
              </w:rPr>
              <w:t xml:space="preserve">» </w:t>
            </w:r>
            <w:r w:rsidRPr="006B4B98">
              <w:rPr>
                <w:rFonts w:ascii="Times New Roman" w:eastAsia="Times New Roman" w:hAnsi="Times New Roman" w:cs="Times New Roman"/>
                <w:color w:val="000000"/>
                <w:sz w:val="20"/>
                <w:szCs w:val="20"/>
                <w:lang w:eastAsia="ru-RU"/>
              </w:rPr>
              <w:t>А</w:t>
            </w:r>
            <w:r w:rsidRPr="006C0145">
              <w:rPr>
                <w:rFonts w:ascii="Times New Roman" w:eastAsia="Times New Roman" w:hAnsi="Times New Roman" w:cs="Times New Roman"/>
                <w:color w:val="000000"/>
                <w:sz w:val="20"/>
                <w:szCs w:val="20"/>
                <w:lang w:eastAsia="ru-RU"/>
              </w:rPr>
              <w:t>сбестовского городского округа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г.</w:t>
            </w:r>
            <w:r w:rsidRPr="006C0145">
              <w:rPr>
                <w:rFonts w:ascii="Times New Roman" w:eastAsia="Times New Roman" w:hAnsi="Times New Roman" w:cs="Times New Roman"/>
                <w:color w:val="000000"/>
                <w:sz w:val="20"/>
                <w:szCs w:val="20"/>
                <w:lang w:eastAsia="ru-RU"/>
              </w:rPr>
              <w:t xml:space="preserve"> </w:t>
            </w:r>
            <w:r w:rsidRPr="006B4B98">
              <w:rPr>
                <w:rFonts w:ascii="Times New Roman" w:eastAsia="Times New Roman" w:hAnsi="Times New Roman" w:cs="Times New Roman"/>
                <w:color w:val="000000"/>
                <w:sz w:val="20"/>
                <w:szCs w:val="20"/>
                <w:lang w:eastAsia="ru-RU"/>
              </w:rPr>
              <w:t>Асбест, ул. Советская, 23а</w:t>
            </w:r>
          </w:p>
        </w:tc>
        <w:tc>
          <w:tcPr>
            <w:tcW w:w="850" w:type="dxa"/>
            <w:tcBorders>
              <w:top w:val="single" w:sz="4" w:space="0" w:color="auto"/>
              <w:left w:val="nil"/>
              <w:bottom w:val="single" w:sz="4" w:space="0" w:color="auto"/>
              <w:right w:val="nil"/>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1985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320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268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11</w:t>
            </w:r>
          </w:p>
        </w:tc>
      </w:tr>
      <w:tr w:rsidR="009039C4" w:rsidRPr="006B4B98" w:rsidTr="005E1E83">
        <w:trPr>
          <w:trHeight w:val="135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7</w:t>
            </w:r>
          </w:p>
        </w:tc>
        <w:tc>
          <w:tcPr>
            <w:tcW w:w="2205" w:type="dxa"/>
            <w:tcBorders>
              <w:top w:val="single" w:sz="4" w:space="0" w:color="auto"/>
              <w:left w:val="nil"/>
              <w:bottom w:val="single" w:sz="4" w:space="0" w:color="auto"/>
              <w:right w:val="single" w:sz="4" w:space="0" w:color="auto"/>
            </w:tcBorders>
            <w:shd w:val="clear" w:color="auto" w:fill="auto"/>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 xml:space="preserve">Муниципальное бюджетное дошкольное образовательное учреждение </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Детский сад № 32</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 xml:space="preserve"> Асбестовского городского округа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г. Асбест, ул. Советская, 15/1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1988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4</w:t>
            </w:r>
          </w:p>
        </w:tc>
      </w:tr>
      <w:tr w:rsidR="009039C4" w:rsidRPr="006B4B98" w:rsidTr="005E1E83">
        <w:trPr>
          <w:trHeight w:val="157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8</w:t>
            </w:r>
          </w:p>
        </w:tc>
        <w:tc>
          <w:tcPr>
            <w:tcW w:w="2205" w:type="dxa"/>
            <w:tcBorders>
              <w:top w:val="nil"/>
              <w:left w:val="nil"/>
              <w:bottom w:val="single" w:sz="4" w:space="0" w:color="auto"/>
              <w:right w:val="single" w:sz="4" w:space="0" w:color="auto"/>
            </w:tcBorders>
            <w:shd w:val="clear" w:color="auto" w:fill="auto"/>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 xml:space="preserve">Муниципальное бюджетное дошкольное образовательное учреждение </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Детский сад № 35</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 xml:space="preserve"> Асбестовского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г. Асбест, пр. Ленина, 9/2</w:t>
            </w:r>
          </w:p>
        </w:tc>
        <w:tc>
          <w:tcPr>
            <w:tcW w:w="850"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1963</w:t>
            </w:r>
          </w:p>
        </w:tc>
        <w:tc>
          <w:tcPr>
            <w:tcW w:w="993"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124</w:t>
            </w:r>
          </w:p>
        </w:tc>
        <w:tc>
          <w:tcPr>
            <w:tcW w:w="992"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4</w:t>
            </w:r>
          </w:p>
        </w:tc>
      </w:tr>
      <w:tr w:rsidR="009039C4" w:rsidRPr="006B4B98" w:rsidTr="005E1E83">
        <w:trPr>
          <w:trHeight w:val="16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9</w:t>
            </w:r>
          </w:p>
        </w:tc>
        <w:tc>
          <w:tcPr>
            <w:tcW w:w="2205" w:type="dxa"/>
            <w:tcBorders>
              <w:top w:val="nil"/>
              <w:left w:val="nil"/>
              <w:bottom w:val="single" w:sz="4" w:space="0" w:color="auto"/>
              <w:right w:val="single" w:sz="4" w:space="0" w:color="auto"/>
            </w:tcBorders>
            <w:shd w:val="clear" w:color="auto" w:fill="auto"/>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Муниципальное бюджетное дошкольное образовательное учреждение «Детский сад комбинированного вида № 38» Асбестовского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г. Асбест, ул. Ленинградская, 5а</w:t>
            </w:r>
          </w:p>
        </w:tc>
        <w:tc>
          <w:tcPr>
            <w:tcW w:w="850"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1963</w:t>
            </w:r>
          </w:p>
        </w:tc>
        <w:tc>
          <w:tcPr>
            <w:tcW w:w="993"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122</w:t>
            </w:r>
          </w:p>
        </w:tc>
        <w:tc>
          <w:tcPr>
            <w:tcW w:w="992"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5</w:t>
            </w:r>
          </w:p>
        </w:tc>
      </w:tr>
      <w:tr w:rsidR="009039C4" w:rsidRPr="006B4B98" w:rsidTr="005E1E83">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10</w:t>
            </w:r>
          </w:p>
        </w:tc>
        <w:tc>
          <w:tcPr>
            <w:tcW w:w="2205" w:type="dxa"/>
            <w:tcBorders>
              <w:top w:val="single" w:sz="4" w:space="0" w:color="auto"/>
              <w:left w:val="single" w:sz="4" w:space="0" w:color="auto"/>
              <w:bottom w:val="single" w:sz="4" w:space="0" w:color="auto"/>
              <w:right w:val="single" w:sz="4" w:space="0" w:color="auto"/>
            </w:tcBorders>
            <w:shd w:val="clear" w:color="auto" w:fill="auto"/>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 xml:space="preserve">Муниципальное бюджетное дошкольное образовательное учреждение </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Детский сад № 40 Асбестовского городского округа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г. Асбест, пр. Ленина, 11/1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1964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5</w:t>
            </w:r>
          </w:p>
        </w:tc>
      </w:tr>
      <w:tr w:rsidR="009039C4" w:rsidRPr="006B4B98" w:rsidTr="005E1E83">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lastRenderedPageBreak/>
              <w:t>11</w:t>
            </w:r>
          </w:p>
        </w:tc>
        <w:tc>
          <w:tcPr>
            <w:tcW w:w="2205" w:type="dxa"/>
            <w:tcBorders>
              <w:top w:val="single" w:sz="4" w:space="0" w:color="auto"/>
              <w:left w:val="nil"/>
              <w:bottom w:val="single" w:sz="4" w:space="0" w:color="auto"/>
              <w:right w:val="single" w:sz="4" w:space="0" w:color="auto"/>
            </w:tcBorders>
            <w:shd w:val="clear" w:color="auto" w:fill="auto"/>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Муниципальное бюджетное дошколь</w:t>
            </w:r>
            <w:r w:rsidRPr="006C0145">
              <w:rPr>
                <w:rFonts w:ascii="Times New Roman" w:eastAsia="Times New Roman" w:hAnsi="Times New Roman" w:cs="Times New Roman"/>
                <w:color w:val="000000"/>
                <w:sz w:val="20"/>
                <w:szCs w:val="20"/>
                <w:lang w:eastAsia="ru-RU"/>
              </w:rPr>
              <w:t>ное образовательное учреждение «</w:t>
            </w:r>
            <w:r w:rsidRPr="006B4B98">
              <w:rPr>
                <w:rFonts w:ascii="Times New Roman" w:eastAsia="Times New Roman" w:hAnsi="Times New Roman" w:cs="Times New Roman"/>
                <w:color w:val="000000"/>
                <w:sz w:val="20"/>
                <w:szCs w:val="20"/>
                <w:lang w:eastAsia="ru-RU"/>
              </w:rPr>
              <w:t xml:space="preserve">Детский сад </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Журавушка</w:t>
            </w:r>
            <w:r w:rsidRPr="006C0145">
              <w:rPr>
                <w:rFonts w:ascii="Times New Roman" w:eastAsia="Times New Roman" w:hAnsi="Times New Roman" w:cs="Times New Roman"/>
                <w:color w:val="000000"/>
                <w:sz w:val="20"/>
                <w:szCs w:val="20"/>
                <w:lang w:eastAsia="ru-RU"/>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г. Асбест, пр. Ленина, 6/1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1964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242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247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8</w:t>
            </w:r>
          </w:p>
        </w:tc>
      </w:tr>
      <w:tr w:rsidR="009039C4" w:rsidRPr="006B4B98" w:rsidTr="005E1E83">
        <w:trPr>
          <w:trHeight w:val="138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12</w:t>
            </w:r>
          </w:p>
        </w:tc>
        <w:tc>
          <w:tcPr>
            <w:tcW w:w="2205" w:type="dxa"/>
            <w:tcBorders>
              <w:top w:val="single" w:sz="4" w:space="0" w:color="auto"/>
              <w:left w:val="single" w:sz="4" w:space="0" w:color="auto"/>
              <w:bottom w:val="single" w:sz="4" w:space="0" w:color="auto"/>
              <w:right w:val="single" w:sz="4" w:space="0" w:color="auto"/>
            </w:tcBorders>
            <w:shd w:val="clear" w:color="auto" w:fill="auto"/>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 xml:space="preserve">Муниципальное бюджетное образовательное учреждение </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 xml:space="preserve">Детский сад </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Радость</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г. Асбест, пр. Ленина, 20/2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1964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8</w:t>
            </w:r>
          </w:p>
        </w:tc>
      </w:tr>
      <w:tr w:rsidR="009039C4" w:rsidRPr="006B4B98" w:rsidTr="005E1E83">
        <w:trPr>
          <w:trHeight w:val="18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13</w:t>
            </w:r>
          </w:p>
        </w:tc>
        <w:tc>
          <w:tcPr>
            <w:tcW w:w="2205" w:type="dxa"/>
            <w:tcBorders>
              <w:top w:val="single" w:sz="4" w:space="0" w:color="auto"/>
              <w:left w:val="nil"/>
              <w:bottom w:val="single" w:sz="4" w:space="0" w:color="auto"/>
              <w:right w:val="single" w:sz="4" w:space="0" w:color="auto"/>
            </w:tcBorders>
            <w:shd w:val="clear" w:color="auto" w:fill="auto"/>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Муниципальное бюджетное дошкольное образовательное учреждение</w:t>
            </w:r>
            <w:r w:rsidRPr="006C0145">
              <w:rPr>
                <w:rFonts w:ascii="Times New Roman" w:eastAsia="Times New Roman" w:hAnsi="Times New Roman" w:cs="Times New Roman"/>
                <w:color w:val="000000"/>
                <w:sz w:val="20"/>
                <w:szCs w:val="20"/>
                <w:lang w:eastAsia="ru-RU"/>
              </w:rPr>
              <w:t xml:space="preserve"> </w:t>
            </w:r>
            <w:r w:rsidRPr="006B4B98">
              <w:rPr>
                <w:rFonts w:ascii="Times New Roman" w:eastAsia="Times New Roman" w:hAnsi="Times New Roman" w:cs="Times New Roman"/>
                <w:color w:val="000000"/>
                <w:sz w:val="20"/>
                <w:szCs w:val="20"/>
                <w:lang w:eastAsia="ru-RU"/>
              </w:rPr>
              <w:t>«Детский сад № 46» Асбестовского городского округа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г. Асбест, пр. Лен</w:t>
            </w:r>
            <w:r w:rsidRPr="006C0145">
              <w:rPr>
                <w:rFonts w:ascii="Times New Roman" w:eastAsia="Times New Roman" w:hAnsi="Times New Roman" w:cs="Times New Roman"/>
                <w:color w:val="000000"/>
                <w:sz w:val="20"/>
                <w:szCs w:val="20"/>
                <w:lang w:eastAsia="ru-RU"/>
              </w:rPr>
              <w:t>и</w:t>
            </w:r>
            <w:r w:rsidRPr="006B4B98">
              <w:rPr>
                <w:rFonts w:ascii="Times New Roman" w:eastAsia="Times New Roman" w:hAnsi="Times New Roman" w:cs="Times New Roman"/>
                <w:color w:val="000000"/>
                <w:sz w:val="20"/>
                <w:szCs w:val="20"/>
                <w:lang w:eastAsia="ru-RU"/>
              </w:rPr>
              <w:t>на, 45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1966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4</w:t>
            </w:r>
          </w:p>
        </w:tc>
      </w:tr>
      <w:tr w:rsidR="009039C4" w:rsidRPr="006B4B98" w:rsidTr="005E1E8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14</w:t>
            </w:r>
          </w:p>
        </w:tc>
        <w:tc>
          <w:tcPr>
            <w:tcW w:w="2205" w:type="dxa"/>
            <w:tcBorders>
              <w:top w:val="nil"/>
              <w:left w:val="nil"/>
              <w:bottom w:val="single" w:sz="4" w:space="0" w:color="auto"/>
              <w:right w:val="single" w:sz="4" w:space="0" w:color="auto"/>
            </w:tcBorders>
            <w:shd w:val="clear" w:color="auto" w:fill="auto"/>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 xml:space="preserve">Муниципальное бюджетное дошкольное образовательное учреждение </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Детский сад № 47</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 xml:space="preserve"> Асбестовского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г. Асбест, ул. Октябрьской революции, 24</w:t>
            </w:r>
          </w:p>
        </w:tc>
        <w:tc>
          <w:tcPr>
            <w:tcW w:w="850"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1965</w:t>
            </w:r>
          </w:p>
        </w:tc>
        <w:tc>
          <w:tcPr>
            <w:tcW w:w="993"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118</w:t>
            </w:r>
          </w:p>
        </w:tc>
        <w:tc>
          <w:tcPr>
            <w:tcW w:w="992"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4</w:t>
            </w:r>
          </w:p>
        </w:tc>
      </w:tr>
      <w:tr w:rsidR="009039C4" w:rsidRPr="006B4B98" w:rsidTr="005E1E83">
        <w:trPr>
          <w:trHeight w:val="177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15</w:t>
            </w:r>
          </w:p>
        </w:tc>
        <w:tc>
          <w:tcPr>
            <w:tcW w:w="2205" w:type="dxa"/>
            <w:tcBorders>
              <w:top w:val="nil"/>
              <w:left w:val="nil"/>
              <w:bottom w:val="single" w:sz="4" w:space="0" w:color="auto"/>
              <w:right w:val="single" w:sz="4" w:space="0" w:color="auto"/>
            </w:tcBorders>
            <w:shd w:val="clear" w:color="auto" w:fill="auto"/>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Муниципальное бюджетное дошкольное образовательное учреждение «Детский сад комбинированного вида № 52» Асбестовского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г. Асбест, ул. Мира, 6/3</w:t>
            </w:r>
          </w:p>
        </w:tc>
        <w:tc>
          <w:tcPr>
            <w:tcW w:w="850"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1979</w:t>
            </w:r>
          </w:p>
        </w:tc>
        <w:tc>
          <w:tcPr>
            <w:tcW w:w="993"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217</w:t>
            </w:r>
          </w:p>
        </w:tc>
        <w:tc>
          <w:tcPr>
            <w:tcW w:w="992"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217</w:t>
            </w:r>
          </w:p>
        </w:tc>
        <w:tc>
          <w:tcPr>
            <w:tcW w:w="992"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8</w:t>
            </w:r>
          </w:p>
        </w:tc>
      </w:tr>
      <w:tr w:rsidR="009039C4" w:rsidRPr="006B4B98" w:rsidTr="005E1E83">
        <w:trPr>
          <w:trHeight w:val="15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16</w:t>
            </w:r>
          </w:p>
        </w:tc>
        <w:tc>
          <w:tcPr>
            <w:tcW w:w="2205" w:type="dxa"/>
            <w:tcBorders>
              <w:top w:val="single" w:sz="4" w:space="0" w:color="auto"/>
              <w:left w:val="single" w:sz="4" w:space="0" w:color="auto"/>
              <w:bottom w:val="single" w:sz="4" w:space="0" w:color="auto"/>
              <w:right w:val="single" w:sz="4" w:space="0" w:color="auto"/>
            </w:tcBorders>
            <w:shd w:val="clear" w:color="auto" w:fill="auto"/>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 xml:space="preserve">Муниципальное бюджетное дошкольное образовательное учреждение </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Детский сад комбинированного вида № 53</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 xml:space="preserve"> Асбестовского городского округа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г. Асбест, ул. Ладыженского, 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1980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9</w:t>
            </w:r>
          </w:p>
        </w:tc>
      </w:tr>
      <w:tr w:rsidR="009039C4" w:rsidRPr="006B4B98" w:rsidTr="005E1E83">
        <w:trPr>
          <w:trHeight w:val="15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17</w:t>
            </w:r>
          </w:p>
        </w:tc>
        <w:tc>
          <w:tcPr>
            <w:tcW w:w="2205" w:type="dxa"/>
            <w:tcBorders>
              <w:top w:val="single" w:sz="4" w:space="0" w:color="auto"/>
              <w:left w:val="nil"/>
              <w:bottom w:val="single" w:sz="4" w:space="0" w:color="auto"/>
              <w:right w:val="single" w:sz="4" w:space="0" w:color="auto"/>
            </w:tcBorders>
            <w:shd w:val="clear" w:color="auto" w:fill="auto"/>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 xml:space="preserve">Муниципальное бюджетное дошкольное образовательное учреждение </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 xml:space="preserve">Детский сад комбинированного вида </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Кирпичики</w:t>
            </w:r>
            <w:r w:rsidRPr="006C0145">
              <w:rPr>
                <w:rFonts w:ascii="Times New Roman" w:eastAsia="Times New Roman" w:hAnsi="Times New Roman" w:cs="Times New Roman"/>
                <w:color w:val="000000"/>
                <w:sz w:val="20"/>
                <w:szCs w:val="20"/>
                <w:lang w:eastAsia="ru-RU"/>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г. Асбест, ул. Ленинградская, 39/1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1980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5</w:t>
            </w:r>
          </w:p>
        </w:tc>
      </w:tr>
      <w:tr w:rsidR="009039C4" w:rsidRPr="006B4B98" w:rsidTr="005E1E83">
        <w:trPr>
          <w:trHeight w:val="84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18</w:t>
            </w:r>
          </w:p>
        </w:tc>
        <w:tc>
          <w:tcPr>
            <w:tcW w:w="2205" w:type="dxa"/>
            <w:tcBorders>
              <w:top w:val="single" w:sz="4" w:space="0" w:color="auto"/>
              <w:left w:val="single" w:sz="4" w:space="0" w:color="auto"/>
              <w:bottom w:val="single" w:sz="4" w:space="0" w:color="auto"/>
              <w:right w:val="single" w:sz="4" w:space="0" w:color="auto"/>
            </w:tcBorders>
            <w:shd w:val="clear" w:color="auto" w:fill="auto"/>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 xml:space="preserve">Муниципальное автономное дошкольное образовательное учреждение </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Детский сад комбинированного вида № 56</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 xml:space="preserve"> Асбестовского городского округа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г. Асбест, ул. Мира, 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1980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10</w:t>
            </w:r>
          </w:p>
        </w:tc>
      </w:tr>
      <w:tr w:rsidR="009039C4" w:rsidRPr="006B4B98" w:rsidTr="005E1E83">
        <w:trPr>
          <w:trHeight w:val="18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lastRenderedPageBreak/>
              <w:t>19</w:t>
            </w:r>
          </w:p>
        </w:tc>
        <w:tc>
          <w:tcPr>
            <w:tcW w:w="2205" w:type="dxa"/>
            <w:tcBorders>
              <w:top w:val="single" w:sz="4" w:space="0" w:color="auto"/>
              <w:left w:val="nil"/>
              <w:bottom w:val="single" w:sz="4" w:space="0" w:color="auto"/>
              <w:right w:val="single" w:sz="4" w:space="0" w:color="auto"/>
            </w:tcBorders>
            <w:shd w:val="clear" w:color="auto" w:fill="auto"/>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 xml:space="preserve">Муниципальное бюджетное дошкольное образовательное учреждение </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 xml:space="preserve">Детский сад </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Малыш</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 xml:space="preserve"> Асбестовского городского округа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039C4" w:rsidRPr="006C0145"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г.</w:t>
            </w:r>
            <w:r w:rsidRPr="006C0145">
              <w:rPr>
                <w:rFonts w:ascii="Times New Roman" w:eastAsia="Times New Roman" w:hAnsi="Times New Roman" w:cs="Times New Roman"/>
                <w:color w:val="000000"/>
                <w:sz w:val="20"/>
                <w:szCs w:val="20"/>
                <w:lang w:eastAsia="ru-RU"/>
              </w:rPr>
              <w:t xml:space="preserve"> </w:t>
            </w:r>
            <w:r w:rsidRPr="006B4B98">
              <w:rPr>
                <w:rFonts w:ascii="Times New Roman" w:eastAsia="Times New Roman" w:hAnsi="Times New Roman" w:cs="Times New Roman"/>
                <w:color w:val="000000"/>
                <w:sz w:val="20"/>
                <w:szCs w:val="20"/>
                <w:lang w:eastAsia="ru-RU"/>
              </w:rPr>
              <w:t>Асбест, ул. Королева, 22а</w:t>
            </w:r>
          </w:p>
          <w:p w:rsidR="009039C4" w:rsidRPr="006C0145" w:rsidRDefault="009039C4" w:rsidP="009039C4">
            <w:pPr>
              <w:spacing w:after="0" w:line="240" w:lineRule="auto"/>
              <w:jc w:val="center"/>
              <w:rPr>
                <w:rFonts w:ascii="Times New Roman" w:eastAsia="Times New Roman" w:hAnsi="Times New Roman" w:cs="Times New Roman"/>
                <w:color w:val="000000"/>
                <w:sz w:val="20"/>
                <w:szCs w:val="20"/>
                <w:lang w:eastAsia="ru-RU"/>
              </w:rPr>
            </w:pPr>
          </w:p>
          <w:p w:rsidR="009039C4" w:rsidRPr="006C0145"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C0145">
              <w:rPr>
                <w:rFonts w:ascii="Times New Roman" w:eastAsia="Times New Roman" w:hAnsi="Times New Roman" w:cs="Times New Roman"/>
                <w:color w:val="000000"/>
                <w:sz w:val="20"/>
                <w:szCs w:val="20"/>
                <w:lang w:eastAsia="ru-RU"/>
              </w:rPr>
              <w:t>г. Асбест,</w:t>
            </w:r>
          </w:p>
          <w:p w:rsidR="009039C4" w:rsidRPr="006C0145"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ул.</w:t>
            </w:r>
            <w:r w:rsidRPr="006C0145">
              <w:rPr>
                <w:rFonts w:ascii="Times New Roman" w:eastAsia="Times New Roman" w:hAnsi="Times New Roman" w:cs="Times New Roman"/>
                <w:color w:val="000000"/>
                <w:sz w:val="20"/>
                <w:szCs w:val="20"/>
                <w:lang w:eastAsia="ru-RU"/>
              </w:rPr>
              <w:t xml:space="preserve"> </w:t>
            </w:r>
            <w:r w:rsidRPr="006B4B98">
              <w:rPr>
                <w:rFonts w:ascii="Times New Roman" w:eastAsia="Times New Roman" w:hAnsi="Times New Roman" w:cs="Times New Roman"/>
                <w:color w:val="000000"/>
                <w:sz w:val="20"/>
                <w:szCs w:val="20"/>
                <w:lang w:eastAsia="ru-RU"/>
              </w:rPr>
              <w:t>Горняков, 31</w:t>
            </w:r>
          </w:p>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039C4" w:rsidRPr="006C0145"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C0145">
              <w:rPr>
                <w:rFonts w:ascii="Times New Roman" w:eastAsia="Times New Roman" w:hAnsi="Times New Roman" w:cs="Times New Roman"/>
                <w:color w:val="000000"/>
                <w:sz w:val="20"/>
                <w:szCs w:val="20"/>
                <w:lang w:eastAsia="ru-RU"/>
              </w:rPr>
              <w:t>1967</w:t>
            </w:r>
          </w:p>
          <w:p w:rsidR="009039C4" w:rsidRPr="006C0145" w:rsidRDefault="009039C4" w:rsidP="009039C4">
            <w:pPr>
              <w:spacing w:after="0" w:line="240" w:lineRule="auto"/>
              <w:jc w:val="center"/>
              <w:rPr>
                <w:rFonts w:ascii="Times New Roman" w:eastAsia="Times New Roman" w:hAnsi="Times New Roman" w:cs="Times New Roman"/>
                <w:color w:val="000000"/>
                <w:sz w:val="20"/>
                <w:szCs w:val="20"/>
                <w:lang w:eastAsia="ru-RU"/>
              </w:rPr>
            </w:pPr>
          </w:p>
          <w:p w:rsidR="009039C4" w:rsidRPr="006C0145" w:rsidRDefault="009039C4" w:rsidP="009039C4">
            <w:pPr>
              <w:spacing w:after="0" w:line="240" w:lineRule="auto"/>
              <w:jc w:val="center"/>
              <w:rPr>
                <w:rFonts w:ascii="Times New Roman" w:eastAsia="Times New Roman" w:hAnsi="Times New Roman" w:cs="Times New Roman"/>
                <w:color w:val="000000"/>
                <w:sz w:val="20"/>
                <w:szCs w:val="20"/>
                <w:lang w:eastAsia="ru-RU"/>
              </w:rPr>
            </w:pPr>
          </w:p>
          <w:p w:rsidR="009039C4" w:rsidRPr="006C0145" w:rsidRDefault="009039C4" w:rsidP="009039C4">
            <w:pPr>
              <w:spacing w:after="0" w:line="240" w:lineRule="auto"/>
              <w:jc w:val="center"/>
              <w:rPr>
                <w:rFonts w:ascii="Times New Roman" w:eastAsia="Times New Roman" w:hAnsi="Times New Roman" w:cs="Times New Roman"/>
                <w:color w:val="000000"/>
                <w:sz w:val="20"/>
                <w:szCs w:val="20"/>
                <w:lang w:eastAsia="ru-RU"/>
              </w:rPr>
            </w:pPr>
          </w:p>
          <w:p w:rsidR="009039C4" w:rsidRPr="006C0145" w:rsidRDefault="009039C4" w:rsidP="009039C4">
            <w:pPr>
              <w:spacing w:after="0" w:line="240" w:lineRule="auto"/>
              <w:jc w:val="center"/>
              <w:rPr>
                <w:rFonts w:ascii="Times New Roman" w:eastAsia="Times New Roman" w:hAnsi="Times New Roman" w:cs="Times New Roman"/>
                <w:color w:val="000000"/>
                <w:sz w:val="20"/>
                <w:szCs w:val="20"/>
                <w:lang w:eastAsia="ru-RU"/>
              </w:rPr>
            </w:pPr>
          </w:p>
          <w:p w:rsidR="009039C4" w:rsidRPr="006C0145" w:rsidRDefault="009039C4" w:rsidP="009039C4">
            <w:pPr>
              <w:spacing w:after="0" w:line="240" w:lineRule="auto"/>
              <w:jc w:val="center"/>
              <w:rPr>
                <w:rFonts w:ascii="Times New Roman" w:eastAsia="Times New Roman" w:hAnsi="Times New Roman" w:cs="Times New Roman"/>
                <w:color w:val="000000"/>
                <w:sz w:val="20"/>
                <w:szCs w:val="20"/>
                <w:lang w:eastAsia="ru-RU"/>
              </w:rPr>
            </w:pPr>
          </w:p>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C0145">
              <w:rPr>
                <w:rFonts w:ascii="Times New Roman" w:eastAsia="Times New Roman" w:hAnsi="Times New Roman" w:cs="Times New Roman"/>
                <w:color w:val="000000"/>
                <w:sz w:val="20"/>
                <w:szCs w:val="20"/>
                <w:lang w:eastAsia="ru-RU"/>
              </w:rPr>
              <w:t>1966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039C4" w:rsidRPr="006C0145"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140</w:t>
            </w:r>
          </w:p>
          <w:p w:rsidR="009039C4" w:rsidRPr="006C0145" w:rsidRDefault="009039C4" w:rsidP="009039C4">
            <w:pPr>
              <w:spacing w:after="0" w:line="240" w:lineRule="auto"/>
              <w:jc w:val="center"/>
              <w:rPr>
                <w:rFonts w:ascii="Times New Roman" w:eastAsia="Times New Roman" w:hAnsi="Times New Roman" w:cs="Times New Roman"/>
                <w:color w:val="000000"/>
                <w:sz w:val="20"/>
                <w:szCs w:val="20"/>
                <w:lang w:eastAsia="ru-RU"/>
              </w:rPr>
            </w:pPr>
          </w:p>
          <w:p w:rsidR="009039C4" w:rsidRPr="006C0145" w:rsidRDefault="009039C4" w:rsidP="009039C4">
            <w:pPr>
              <w:spacing w:after="0" w:line="240" w:lineRule="auto"/>
              <w:jc w:val="center"/>
              <w:rPr>
                <w:rFonts w:ascii="Times New Roman" w:eastAsia="Times New Roman" w:hAnsi="Times New Roman" w:cs="Times New Roman"/>
                <w:color w:val="000000"/>
                <w:sz w:val="20"/>
                <w:szCs w:val="20"/>
                <w:lang w:eastAsia="ru-RU"/>
              </w:rPr>
            </w:pPr>
          </w:p>
          <w:p w:rsidR="009039C4" w:rsidRPr="006C0145" w:rsidRDefault="009039C4" w:rsidP="009039C4">
            <w:pPr>
              <w:spacing w:after="0" w:line="240" w:lineRule="auto"/>
              <w:jc w:val="center"/>
              <w:rPr>
                <w:rFonts w:ascii="Times New Roman" w:eastAsia="Times New Roman" w:hAnsi="Times New Roman" w:cs="Times New Roman"/>
                <w:color w:val="000000"/>
                <w:sz w:val="20"/>
                <w:szCs w:val="20"/>
                <w:lang w:eastAsia="ru-RU"/>
              </w:rPr>
            </w:pPr>
          </w:p>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7</w:t>
            </w:r>
          </w:p>
        </w:tc>
      </w:tr>
      <w:tr w:rsidR="009039C4" w:rsidRPr="006B4B98" w:rsidTr="005E1E83">
        <w:trPr>
          <w:trHeight w:val="1729"/>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20</w:t>
            </w:r>
          </w:p>
        </w:tc>
        <w:tc>
          <w:tcPr>
            <w:tcW w:w="2205" w:type="dxa"/>
            <w:tcBorders>
              <w:top w:val="single" w:sz="4" w:space="0" w:color="auto"/>
              <w:left w:val="single" w:sz="4" w:space="0" w:color="auto"/>
              <w:bottom w:val="single" w:sz="4" w:space="0" w:color="auto"/>
              <w:right w:val="single" w:sz="4" w:space="0" w:color="auto"/>
            </w:tcBorders>
            <w:shd w:val="clear" w:color="auto" w:fill="auto"/>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 xml:space="preserve">Муниципальное автономное дошкольное  образовательное учреждение </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Детский сад комбинированного вида № 60</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 xml:space="preserve"> Асбестовского городского округа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г. Асбест, ул. Строителей, 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1990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330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10</w:t>
            </w:r>
          </w:p>
        </w:tc>
      </w:tr>
      <w:tr w:rsidR="009039C4" w:rsidRPr="006B4B98" w:rsidTr="005E1E83">
        <w:trPr>
          <w:trHeight w:val="2749"/>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21</w:t>
            </w:r>
          </w:p>
        </w:tc>
        <w:tc>
          <w:tcPr>
            <w:tcW w:w="2205" w:type="dxa"/>
            <w:tcBorders>
              <w:top w:val="single" w:sz="4" w:space="0" w:color="auto"/>
              <w:left w:val="nil"/>
              <w:bottom w:val="single" w:sz="4" w:space="0" w:color="auto"/>
              <w:right w:val="single" w:sz="4" w:space="0" w:color="auto"/>
            </w:tcBorders>
            <w:shd w:val="clear" w:color="auto" w:fill="auto"/>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Муниципальное автономное дошколь</w:t>
            </w:r>
            <w:r w:rsidR="00E2562B">
              <w:rPr>
                <w:rFonts w:ascii="Times New Roman" w:eastAsia="Times New Roman" w:hAnsi="Times New Roman" w:cs="Times New Roman"/>
                <w:color w:val="000000"/>
                <w:sz w:val="20"/>
                <w:szCs w:val="20"/>
                <w:lang w:eastAsia="ru-RU"/>
              </w:rPr>
              <w:t xml:space="preserve">ное образовательное учреждение </w:t>
            </w:r>
            <w:r w:rsidRPr="006B4B98">
              <w:rPr>
                <w:rFonts w:ascii="Times New Roman" w:eastAsia="Times New Roman" w:hAnsi="Times New Roman" w:cs="Times New Roman"/>
                <w:color w:val="000000"/>
                <w:sz w:val="20"/>
                <w:szCs w:val="20"/>
                <w:lang w:eastAsia="ru-RU"/>
              </w:rPr>
              <w:t>«Детский сад общеразвивающего вида с приоритетным осуществлением деятельности по физическому развитию детей № 62» Асбестовского городского округа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г. Асбест, ул. Чапаева, 37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1991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251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8</w:t>
            </w:r>
          </w:p>
        </w:tc>
      </w:tr>
      <w:tr w:rsidR="009039C4" w:rsidRPr="006B4B98" w:rsidTr="005E1E83">
        <w:trPr>
          <w:trHeight w:val="171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22</w:t>
            </w:r>
          </w:p>
        </w:tc>
        <w:tc>
          <w:tcPr>
            <w:tcW w:w="2205" w:type="dxa"/>
            <w:tcBorders>
              <w:top w:val="nil"/>
              <w:left w:val="nil"/>
              <w:bottom w:val="single" w:sz="4" w:space="0" w:color="auto"/>
              <w:right w:val="single" w:sz="4" w:space="0" w:color="000000"/>
            </w:tcBorders>
            <w:shd w:val="clear" w:color="auto" w:fill="auto"/>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 xml:space="preserve">Муниципальное автономное дошкольное образовательное учреждение </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 xml:space="preserve">Детский сад </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Теремок</w:t>
            </w:r>
            <w:r w:rsidRPr="006C0145">
              <w:rPr>
                <w:rFonts w:ascii="Times New Roman" w:eastAsia="Times New Roman" w:hAnsi="Times New Roman" w:cs="Times New Roman"/>
                <w:color w:val="000000"/>
                <w:sz w:val="20"/>
                <w:szCs w:val="20"/>
                <w:lang w:eastAsia="ru-RU"/>
              </w:rPr>
              <w:t>»</w:t>
            </w:r>
            <w:r w:rsidRPr="006B4B98">
              <w:rPr>
                <w:rFonts w:ascii="Times New Roman" w:eastAsia="Times New Roman" w:hAnsi="Times New Roman" w:cs="Times New Roman"/>
                <w:color w:val="000000"/>
                <w:sz w:val="20"/>
                <w:szCs w:val="20"/>
                <w:lang w:eastAsia="ru-RU"/>
              </w:rPr>
              <w:t xml:space="preserve"> Асбестовского городского округа</w:t>
            </w:r>
          </w:p>
        </w:tc>
        <w:tc>
          <w:tcPr>
            <w:tcW w:w="1985" w:type="dxa"/>
            <w:tcBorders>
              <w:top w:val="nil"/>
              <w:left w:val="nil"/>
              <w:bottom w:val="single" w:sz="4" w:space="0" w:color="auto"/>
              <w:right w:val="single" w:sz="4" w:space="0" w:color="000000"/>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г. Асбест, ул. Калинина, 41/1</w:t>
            </w:r>
          </w:p>
        </w:tc>
        <w:tc>
          <w:tcPr>
            <w:tcW w:w="850" w:type="dxa"/>
            <w:tcBorders>
              <w:top w:val="nil"/>
              <w:left w:val="nil"/>
              <w:bottom w:val="single" w:sz="4" w:space="0" w:color="auto"/>
              <w:right w:val="single" w:sz="4" w:space="0" w:color="000000"/>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2013</w:t>
            </w:r>
          </w:p>
        </w:tc>
        <w:tc>
          <w:tcPr>
            <w:tcW w:w="993" w:type="dxa"/>
            <w:tcBorders>
              <w:top w:val="nil"/>
              <w:left w:val="nil"/>
              <w:bottom w:val="single" w:sz="4" w:space="0" w:color="auto"/>
              <w:right w:val="single" w:sz="4" w:space="0" w:color="000000"/>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240</w:t>
            </w:r>
          </w:p>
        </w:tc>
        <w:tc>
          <w:tcPr>
            <w:tcW w:w="992" w:type="dxa"/>
            <w:tcBorders>
              <w:top w:val="nil"/>
              <w:left w:val="nil"/>
              <w:bottom w:val="single" w:sz="4" w:space="0" w:color="auto"/>
              <w:right w:val="single" w:sz="4" w:space="0" w:color="000000"/>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sidRPr="006B4B98">
              <w:rPr>
                <w:rFonts w:ascii="Times New Roman" w:eastAsia="Times New Roman" w:hAnsi="Times New Roman" w:cs="Times New Roman"/>
                <w:color w:val="000000"/>
                <w:sz w:val="20"/>
                <w:szCs w:val="20"/>
                <w:lang w:eastAsia="ru-RU"/>
              </w:rPr>
              <w:t>240</w:t>
            </w:r>
          </w:p>
        </w:tc>
        <w:tc>
          <w:tcPr>
            <w:tcW w:w="992" w:type="dxa"/>
            <w:tcBorders>
              <w:top w:val="nil"/>
              <w:left w:val="nil"/>
              <w:bottom w:val="single" w:sz="4" w:space="0" w:color="auto"/>
              <w:right w:val="single" w:sz="4" w:space="0" w:color="000000"/>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000000"/>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sidRPr="006B4B98">
              <w:rPr>
                <w:rFonts w:ascii="Times New Roman" w:eastAsia="Times New Roman" w:hAnsi="Times New Roman" w:cs="Times New Roman"/>
                <w:sz w:val="20"/>
                <w:szCs w:val="20"/>
                <w:lang w:eastAsia="ru-RU"/>
              </w:rPr>
              <w:t>11</w:t>
            </w:r>
          </w:p>
        </w:tc>
      </w:tr>
      <w:tr w:rsidR="009039C4" w:rsidRPr="006B4B98" w:rsidTr="005E1E83">
        <w:trPr>
          <w:trHeight w:val="171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2205" w:type="dxa"/>
            <w:tcBorders>
              <w:top w:val="single" w:sz="4" w:space="0" w:color="auto"/>
              <w:left w:val="single" w:sz="4" w:space="0" w:color="auto"/>
              <w:bottom w:val="single" w:sz="4" w:space="0" w:color="auto"/>
              <w:right w:val="single" w:sz="4" w:space="0" w:color="auto"/>
            </w:tcBorders>
            <w:shd w:val="clear" w:color="auto" w:fill="auto"/>
            <w:hideMark/>
          </w:tcPr>
          <w:p w:rsidR="009039C4" w:rsidRPr="00CB2C07" w:rsidRDefault="009039C4" w:rsidP="009039C4">
            <w:pPr>
              <w:spacing w:after="0" w:line="240" w:lineRule="auto"/>
              <w:rPr>
                <w:rFonts w:ascii="Times New Roman" w:hAnsi="Times New Roman" w:cs="Times New Roman"/>
                <w:sz w:val="20"/>
                <w:szCs w:val="20"/>
              </w:rPr>
            </w:pPr>
            <w:r w:rsidRPr="00CB2C07">
              <w:rPr>
                <w:rFonts w:ascii="Times New Roman" w:hAnsi="Times New Roman" w:cs="Times New Roman"/>
                <w:sz w:val="20"/>
                <w:szCs w:val="20"/>
              </w:rPr>
              <w:t xml:space="preserve">Муниципальное бюджетное общеобразовательное учреждение </w:t>
            </w:r>
            <w:r>
              <w:rPr>
                <w:rFonts w:ascii="Times New Roman" w:hAnsi="Times New Roman" w:cs="Times New Roman"/>
                <w:sz w:val="20"/>
                <w:szCs w:val="20"/>
              </w:rPr>
              <w:t>«</w:t>
            </w:r>
            <w:r w:rsidRPr="00CB2C07">
              <w:rPr>
                <w:rFonts w:ascii="Times New Roman" w:hAnsi="Times New Roman" w:cs="Times New Roman"/>
                <w:sz w:val="20"/>
                <w:szCs w:val="20"/>
              </w:rPr>
              <w:t>Основная общеобразовательная школа № 13</w:t>
            </w:r>
            <w:r>
              <w:rPr>
                <w:rFonts w:ascii="Times New Roman" w:hAnsi="Times New Roman" w:cs="Times New Roman"/>
                <w:sz w:val="20"/>
                <w:szCs w:val="20"/>
              </w:rPr>
              <w:t>»</w:t>
            </w:r>
            <w:r w:rsidRPr="00CB2C07">
              <w:rPr>
                <w:rFonts w:ascii="Times New Roman" w:hAnsi="Times New Roman" w:cs="Times New Roman"/>
                <w:sz w:val="20"/>
                <w:szCs w:val="20"/>
              </w:rPr>
              <w:t xml:space="preserve"> Асбестовского городского округа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г. Асбест, ул. Долонина, 21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9039C4" w:rsidRPr="006B4B98" w:rsidTr="005E1E83">
        <w:trPr>
          <w:trHeight w:val="171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2205" w:type="dxa"/>
            <w:tcBorders>
              <w:top w:val="single" w:sz="4" w:space="0" w:color="auto"/>
              <w:left w:val="single" w:sz="4" w:space="0" w:color="auto"/>
              <w:bottom w:val="single" w:sz="4" w:space="0" w:color="auto"/>
              <w:right w:val="single" w:sz="4" w:space="0" w:color="auto"/>
            </w:tcBorders>
            <w:shd w:val="clear" w:color="auto" w:fill="auto"/>
            <w:hideMark/>
          </w:tcPr>
          <w:p w:rsidR="009039C4" w:rsidRPr="00CB2C07" w:rsidRDefault="009039C4" w:rsidP="009039C4">
            <w:pPr>
              <w:spacing w:after="0" w:line="240" w:lineRule="auto"/>
              <w:rPr>
                <w:rFonts w:ascii="Times New Roman" w:hAnsi="Times New Roman" w:cs="Times New Roman"/>
                <w:sz w:val="20"/>
                <w:szCs w:val="20"/>
              </w:rPr>
            </w:pPr>
            <w:r w:rsidRPr="00CB2C07">
              <w:rPr>
                <w:rFonts w:ascii="Times New Roman" w:hAnsi="Times New Roman" w:cs="Times New Roman"/>
                <w:sz w:val="20"/>
                <w:szCs w:val="20"/>
              </w:rPr>
              <w:t xml:space="preserve">Муниципальное бюджетное </w:t>
            </w:r>
            <w:r>
              <w:rPr>
                <w:rFonts w:ascii="Times New Roman" w:hAnsi="Times New Roman" w:cs="Times New Roman"/>
                <w:sz w:val="20"/>
                <w:szCs w:val="20"/>
              </w:rPr>
              <w:t>общеобразовательное учреждение «</w:t>
            </w:r>
            <w:r w:rsidRPr="00CB2C07">
              <w:rPr>
                <w:rFonts w:ascii="Times New Roman" w:hAnsi="Times New Roman" w:cs="Times New Roman"/>
                <w:sz w:val="20"/>
                <w:szCs w:val="20"/>
              </w:rPr>
              <w:t>Средняя общеобразовательная школа № 18</w:t>
            </w:r>
            <w:r>
              <w:rPr>
                <w:rFonts w:ascii="Times New Roman" w:hAnsi="Times New Roman" w:cs="Times New Roman"/>
                <w:sz w:val="20"/>
                <w:szCs w:val="20"/>
              </w:rPr>
              <w:t xml:space="preserve">» </w:t>
            </w:r>
            <w:r w:rsidRPr="00CB2C07">
              <w:rPr>
                <w:rFonts w:ascii="Times New Roman" w:hAnsi="Times New Roman" w:cs="Times New Roman"/>
                <w:sz w:val="20"/>
                <w:szCs w:val="20"/>
              </w:rPr>
              <w:t>Асбестовского городского округа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E83" w:rsidRDefault="009039C4" w:rsidP="009039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п.Белокаменный,</w:t>
            </w:r>
          </w:p>
          <w:p w:rsidR="009039C4" w:rsidRPr="006B4B98" w:rsidRDefault="005E1E83" w:rsidP="009039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ул. Комсомольская,</w:t>
            </w:r>
            <w:r w:rsidR="009039C4">
              <w:rPr>
                <w:rFonts w:ascii="Times New Roman" w:eastAsia="Times New Roman" w:hAnsi="Times New Roman" w:cs="Times New Roman"/>
                <w:color w:val="000000"/>
                <w:sz w:val="20"/>
                <w:szCs w:val="20"/>
                <w:lang w:eastAsia="ru-RU"/>
              </w:rPr>
              <w:t xml:space="preserve"> 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9C4" w:rsidRPr="006B4B98" w:rsidRDefault="009039C4" w:rsidP="009039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bl>
    <w:p w:rsidR="009039C4" w:rsidRDefault="009039C4" w:rsidP="001735E9">
      <w:pPr>
        <w:pStyle w:val="ConsPlusNormal"/>
        <w:ind w:firstLine="540"/>
        <w:jc w:val="both"/>
        <w:rPr>
          <w:rFonts w:ascii="Times New Roman" w:hAnsi="Times New Roman" w:cs="Times New Roman"/>
          <w:sz w:val="24"/>
          <w:szCs w:val="24"/>
        </w:rPr>
      </w:pPr>
    </w:p>
    <w:p w:rsidR="00387365" w:rsidRDefault="00387365" w:rsidP="001735E9">
      <w:pPr>
        <w:pStyle w:val="ConsPlusNormal"/>
        <w:ind w:firstLine="540"/>
        <w:jc w:val="both"/>
        <w:rPr>
          <w:rFonts w:ascii="Times New Roman" w:hAnsi="Times New Roman" w:cs="Times New Roman"/>
          <w:sz w:val="24"/>
          <w:szCs w:val="24"/>
        </w:rPr>
      </w:pPr>
    </w:p>
    <w:p w:rsidR="00387365" w:rsidRDefault="00387365" w:rsidP="001735E9">
      <w:pPr>
        <w:pStyle w:val="ConsPlusNormal"/>
        <w:ind w:firstLine="540"/>
        <w:jc w:val="both"/>
        <w:rPr>
          <w:rFonts w:ascii="Times New Roman" w:hAnsi="Times New Roman" w:cs="Times New Roman"/>
          <w:sz w:val="24"/>
          <w:szCs w:val="24"/>
        </w:rPr>
      </w:pPr>
    </w:p>
    <w:p w:rsidR="00387365" w:rsidRDefault="00387365" w:rsidP="001735E9">
      <w:pPr>
        <w:pStyle w:val="ConsPlusNormal"/>
        <w:ind w:firstLine="540"/>
        <w:jc w:val="both"/>
        <w:rPr>
          <w:rFonts w:ascii="Times New Roman" w:hAnsi="Times New Roman" w:cs="Times New Roman"/>
          <w:sz w:val="24"/>
          <w:szCs w:val="24"/>
        </w:rPr>
      </w:pPr>
    </w:p>
    <w:p w:rsidR="00912FFE" w:rsidRDefault="00773869" w:rsidP="00773869">
      <w:pPr>
        <w:spacing w:after="0" w:line="240" w:lineRule="auto"/>
        <w:jc w:val="both"/>
        <w:rPr>
          <w:rFonts w:ascii="Times New Roman" w:eastAsia="Calibri" w:hAnsi="Times New Roman" w:cs="Times New Roman"/>
          <w:sz w:val="28"/>
          <w:szCs w:val="28"/>
        </w:rPr>
      </w:pPr>
      <w:r w:rsidRPr="00B91482">
        <w:rPr>
          <w:rFonts w:ascii="Times New Roman" w:eastAsia="Calibri" w:hAnsi="Times New Roman" w:cs="Times New Roman"/>
          <w:sz w:val="28"/>
          <w:szCs w:val="28"/>
        </w:rPr>
        <w:lastRenderedPageBreak/>
        <w:t xml:space="preserve">Таблица 5 - </w:t>
      </w:r>
      <w:r w:rsidR="00E706E5" w:rsidRPr="00B91482">
        <w:rPr>
          <w:rFonts w:ascii="Times New Roman" w:eastAsia="Calibri" w:hAnsi="Times New Roman" w:cs="Times New Roman"/>
          <w:sz w:val="28"/>
          <w:szCs w:val="28"/>
        </w:rPr>
        <w:t>Количество детей, посещающих дошкольные образовательные организации</w:t>
      </w:r>
      <w:r w:rsidR="00F0070E" w:rsidRPr="00B91482">
        <w:rPr>
          <w:rFonts w:ascii="Times New Roman" w:eastAsia="Calibri" w:hAnsi="Times New Roman" w:cs="Times New Roman"/>
          <w:sz w:val="28"/>
          <w:szCs w:val="28"/>
        </w:rPr>
        <w:t xml:space="preserve"> </w:t>
      </w:r>
      <w:r w:rsidR="00E706E5" w:rsidRPr="00B91482">
        <w:rPr>
          <w:rFonts w:ascii="Times New Roman" w:eastAsia="Calibri" w:hAnsi="Times New Roman" w:cs="Times New Roman"/>
          <w:sz w:val="28"/>
          <w:szCs w:val="28"/>
        </w:rPr>
        <w:t>(от 1 года до 7 лет)</w:t>
      </w:r>
      <w:r w:rsidRPr="00B91482">
        <w:rPr>
          <w:rFonts w:ascii="Times New Roman" w:eastAsia="Calibri" w:hAnsi="Times New Roman" w:cs="Times New Roman"/>
          <w:sz w:val="28"/>
          <w:szCs w:val="28"/>
        </w:rPr>
        <w:t>, тыс.человек</w:t>
      </w:r>
    </w:p>
    <w:p w:rsidR="00B91482" w:rsidRPr="00B91482" w:rsidRDefault="00B91482" w:rsidP="00773869">
      <w:pPr>
        <w:spacing w:after="0" w:line="240" w:lineRule="auto"/>
        <w:jc w:val="both"/>
        <w:rPr>
          <w:rFonts w:ascii="Times New Roman" w:eastAsia="Calibri" w:hAnsi="Times New Roman" w:cs="Times New Roman"/>
          <w:b/>
          <w:sz w:val="28"/>
          <w:szCs w:val="28"/>
        </w:rPr>
      </w:pPr>
    </w:p>
    <w:tbl>
      <w:tblPr>
        <w:tblStyle w:val="11"/>
        <w:tblW w:w="9726" w:type="dxa"/>
        <w:jc w:val="center"/>
        <w:tblLook w:val="04A0"/>
      </w:tblPr>
      <w:tblGrid>
        <w:gridCol w:w="601"/>
        <w:gridCol w:w="601"/>
        <w:gridCol w:w="601"/>
        <w:gridCol w:w="601"/>
        <w:gridCol w:w="601"/>
        <w:gridCol w:w="601"/>
        <w:gridCol w:w="601"/>
        <w:gridCol w:w="601"/>
        <w:gridCol w:w="601"/>
        <w:gridCol w:w="601"/>
        <w:gridCol w:w="601"/>
        <w:gridCol w:w="601"/>
        <w:gridCol w:w="711"/>
        <w:gridCol w:w="601"/>
        <w:gridCol w:w="601"/>
        <w:gridCol w:w="601"/>
      </w:tblGrid>
      <w:tr w:rsidR="007C5853" w:rsidRPr="005941EA" w:rsidTr="007C5853">
        <w:trPr>
          <w:trHeight w:val="742"/>
          <w:jc w:val="center"/>
        </w:trPr>
        <w:tc>
          <w:tcPr>
            <w:tcW w:w="601" w:type="dxa"/>
            <w:tcBorders>
              <w:top w:val="single" w:sz="4" w:space="0" w:color="auto"/>
              <w:left w:val="single" w:sz="4" w:space="0" w:color="auto"/>
              <w:bottom w:val="single" w:sz="4" w:space="0" w:color="auto"/>
              <w:right w:val="single" w:sz="4" w:space="0" w:color="auto"/>
            </w:tcBorders>
            <w:noWrap/>
            <w:textDirection w:val="btLr"/>
            <w:hideMark/>
          </w:tcPr>
          <w:p w:rsidR="007C5853" w:rsidRPr="005941EA" w:rsidRDefault="007C5853" w:rsidP="0017617E">
            <w:pPr>
              <w:ind w:right="113"/>
              <w:jc w:val="center"/>
              <w:rPr>
                <w:rFonts w:ascii="Times New Roman" w:eastAsia="Times New Roman" w:hAnsi="Times New Roman"/>
                <w:color w:val="000000"/>
                <w:sz w:val="24"/>
                <w:szCs w:val="24"/>
                <w:lang w:eastAsia="ru-RU"/>
              </w:rPr>
            </w:pPr>
            <w:r w:rsidRPr="005941EA">
              <w:rPr>
                <w:rFonts w:ascii="Times New Roman" w:eastAsia="Times New Roman" w:hAnsi="Times New Roman"/>
                <w:color w:val="000000"/>
                <w:sz w:val="24"/>
                <w:szCs w:val="24"/>
                <w:lang w:eastAsia="ru-RU"/>
              </w:rPr>
              <w:t>2002</w:t>
            </w:r>
          </w:p>
        </w:tc>
        <w:tc>
          <w:tcPr>
            <w:tcW w:w="601" w:type="dxa"/>
            <w:tcBorders>
              <w:top w:val="single" w:sz="4" w:space="0" w:color="auto"/>
              <w:left w:val="single" w:sz="4" w:space="0" w:color="auto"/>
              <w:bottom w:val="single" w:sz="4" w:space="0" w:color="auto"/>
              <w:right w:val="single" w:sz="4" w:space="0" w:color="auto"/>
            </w:tcBorders>
            <w:noWrap/>
            <w:textDirection w:val="btLr"/>
            <w:hideMark/>
          </w:tcPr>
          <w:p w:rsidR="007C5853" w:rsidRPr="005941EA" w:rsidRDefault="007C5853" w:rsidP="0017617E">
            <w:pPr>
              <w:ind w:right="113"/>
              <w:jc w:val="center"/>
              <w:rPr>
                <w:rFonts w:ascii="Times New Roman" w:eastAsia="Times New Roman" w:hAnsi="Times New Roman"/>
                <w:color w:val="000000"/>
                <w:sz w:val="24"/>
                <w:szCs w:val="24"/>
                <w:lang w:eastAsia="ru-RU"/>
              </w:rPr>
            </w:pPr>
            <w:r w:rsidRPr="005941EA">
              <w:rPr>
                <w:rFonts w:ascii="Times New Roman" w:eastAsia="Times New Roman" w:hAnsi="Times New Roman"/>
                <w:color w:val="000000"/>
                <w:sz w:val="24"/>
                <w:szCs w:val="24"/>
                <w:lang w:eastAsia="ru-RU"/>
              </w:rPr>
              <w:t>2003</w:t>
            </w:r>
          </w:p>
        </w:tc>
        <w:tc>
          <w:tcPr>
            <w:tcW w:w="601" w:type="dxa"/>
            <w:tcBorders>
              <w:top w:val="single" w:sz="4" w:space="0" w:color="auto"/>
              <w:left w:val="single" w:sz="4" w:space="0" w:color="auto"/>
              <w:bottom w:val="single" w:sz="4" w:space="0" w:color="auto"/>
              <w:right w:val="single" w:sz="4" w:space="0" w:color="auto"/>
            </w:tcBorders>
            <w:noWrap/>
            <w:textDirection w:val="btLr"/>
            <w:hideMark/>
          </w:tcPr>
          <w:p w:rsidR="007C5853" w:rsidRPr="005941EA" w:rsidRDefault="007C5853" w:rsidP="0017617E">
            <w:pPr>
              <w:ind w:right="113"/>
              <w:jc w:val="center"/>
              <w:rPr>
                <w:rFonts w:ascii="Times New Roman" w:eastAsia="Times New Roman" w:hAnsi="Times New Roman"/>
                <w:color w:val="000000"/>
                <w:sz w:val="24"/>
                <w:szCs w:val="24"/>
                <w:lang w:eastAsia="ru-RU"/>
              </w:rPr>
            </w:pPr>
            <w:r w:rsidRPr="005941EA">
              <w:rPr>
                <w:rFonts w:ascii="Times New Roman" w:eastAsia="Times New Roman" w:hAnsi="Times New Roman"/>
                <w:color w:val="000000"/>
                <w:sz w:val="24"/>
                <w:szCs w:val="24"/>
                <w:lang w:eastAsia="ru-RU"/>
              </w:rPr>
              <w:t>2004</w:t>
            </w:r>
          </w:p>
        </w:tc>
        <w:tc>
          <w:tcPr>
            <w:tcW w:w="601" w:type="dxa"/>
            <w:tcBorders>
              <w:top w:val="single" w:sz="4" w:space="0" w:color="auto"/>
              <w:left w:val="single" w:sz="4" w:space="0" w:color="auto"/>
              <w:bottom w:val="single" w:sz="4" w:space="0" w:color="auto"/>
              <w:right w:val="single" w:sz="4" w:space="0" w:color="auto"/>
            </w:tcBorders>
            <w:noWrap/>
            <w:textDirection w:val="btLr"/>
            <w:hideMark/>
          </w:tcPr>
          <w:p w:rsidR="007C5853" w:rsidRPr="005941EA" w:rsidRDefault="007C5853" w:rsidP="0017617E">
            <w:pPr>
              <w:ind w:right="113"/>
              <w:jc w:val="center"/>
              <w:rPr>
                <w:rFonts w:ascii="Times New Roman" w:eastAsia="Times New Roman" w:hAnsi="Times New Roman"/>
                <w:color w:val="000000"/>
                <w:sz w:val="24"/>
                <w:szCs w:val="24"/>
                <w:lang w:eastAsia="ru-RU"/>
              </w:rPr>
            </w:pPr>
            <w:r w:rsidRPr="005941EA">
              <w:rPr>
                <w:rFonts w:ascii="Times New Roman" w:eastAsia="Times New Roman" w:hAnsi="Times New Roman"/>
                <w:color w:val="000000"/>
                <w:sz w:val="24"/>
                <w:szCs w:val="24"/>
                <w:lang w:eastAsia="ru-RU"/>
              </w:rPr>
              <w:t>2005</w:t>
            </w:r>
          </w:p>
        </w:tc>
        <w:tc>
          <w:tcPr>
            <w:tcW w:w="601" w:type="dxa"/>
            <w:tcBorders>
              <w:top w:val="single" w:sz="4" w:space="0" w:color="auto"/>
              <w:left w:val="single" w:sz="4" w:space="0" w:color="auto"/>
              <w:bottom w:val="single" w:sz="4" w:space="0" w:color="auto"/>
              <w:right w:val="single" w:sz="4" w:space="0" w:color="auto"/>
            </w:tcBorders>
            <w:noWrap/>
            <w:textDirection w:val="btLr"/>
            <w:hideMark/>
          </w:tcPr>
          <w:p w:rsidR="007C5853" w:rsidRPr="005941EA" w:rsidRDefault="007C5853" w:rsidP="0017617E">
            <w:pPr>
              <w:ind w:right="113"/>
              <w:jc w:val="center"/>
              <w:rPr>
                <w:rFonts w:ascii="Times New Roman" w:eastAsia="Times New Roman" w:hAnsi="Times New Roman"/>
                <w:color w:val="000000"/>
                <w:sz w:val="24"/>
                <w:szCs w:val="24"/>
                <w:lang w:eastAsia="ru-RU"/>
              </w:rPr>
            </w:pPr>
            <w:r w:rsidRPr="005941EA">
              <w:rPr>
                <w:rFonts w:ascii="Times New Roman" w:eastAsia="Times New Roman" w:hAnsi="Times New Roman"/>
                <w:color w:val="000000"/>
                <w:sz w:val="24"/>
                <w:szCs w:val="24"/>
                <w:lang w:eastAsia="ru-RU"/>
              </w:rPr>
              <w:t>2006</w:t>
            </w:r>
          </w:p>
        </w:tc>
        <w:tc>
          <w:tcPr>
            <w:tcW w:w="601" w:type="dxa"/>
            <w:tcBorders>
              <w:top w:val="single" w:sz="4" w:space="0" w:color="auto"/>
              <w:left w:val="single" w:sz="4" w:space="0" w:color="auto"/>
              <w:bottom w:val="single" w:sz="4" w:space="0" w:color="auto"/>
              <w:right w:val="single" w:sz="4" w:space="0" w:color="auto"/>
            </w:tcBorders>
            <w:noWrap/>
            <w:textDirection w:val="btLr"/>
            <w:hideMark/>
          </w:tcPr>
          <w:p w:rsidR="007C5853" w:rsidRPr="005941EA" w:rsidRDefault="007C5853" w:rsidP="0017617E">
            <w:pPr>
              <w:ind w:right="113"/>
              <w:jc w:val="center"/>
              <w:rPr>
                <w:rFonts w:ascii="Times New Roman" w:eastAsia="Times New Roman" w:hAnsi="Times New Roman"/>
                <w:color w:val="000000"/>
                <w:sz w:val="24"/>
                <w:szCs w:val="24"/>
                <w:lang w:eastAsia="ru-RU"/>
              </w:rPr>
            </w:pPr>
            <w:r w:rsidRPr="005941EA">
              <w:rPr>
                <w:rFonts w:ascii="Times New Roman" w:eastAsia="Times New Roman" w:hAnsi="Times New Roman"/>
                <w:color w:val="000000"/>
                <w:sz w:val="24"/>
                <w:szCs w:val="24"/>
                <w:lang w:eastAsia="ru-RU"/>
              </w:rPr>
              <w:t>2007</w:t>
            </w:r>
          </w:p>
        </w:tc>
        <w:tc>
          <w:tcPr>
            <w:tcW w:w="601" w:type="dxa"/>
            <w:tcBorders>
              <w:top w:val="single" w:sz="4" w:space="0" w:color="auto"/>
              <w:left w:val="single" w:sz="4" w:space="0" w:color="auto"/>
              <w:bottom w:val="single" w:sz="4" w:space="0" w:color="auto"/>
              <w:right w:val="single" w:sz="4" w:space="0" w:color="auto"/>
            </w:tcBorders>
            <w:noWrap/>
            <w:textDirection w:val="btLr"/>
            <w:hideMark/>
          </w:tcPr>
          <w:p w:rsidR="007C5853" w:rsidRPr="005941EA" w:rsidRDefault="007C5853" w:rsidP="0017617E">
            <w:pPr>
              <w:ind w:right="113"/>
              <w:jc w:val="center"/>
              <w:rPr>
                <w:rFonts w:ascii="Times New Roman" w:eastAsia="Times New Roman" w:hAnsi="Times New Roman"/>
                <w:color w:val="000000"/>
                <w:sz w:val="24"/>
                <w:szCs w:val="24"/>
                <w:lang w:eastAsia="ru-RU"/>
              </w:rPr>
            </w:pPr>
            <w:r w:rsidRPr="005941EA">
              <w:rPr>
                <w:rFonts w:ascii="Times New Roman" w:eastAsia="Times New Roman" w:hAnsi="Times New Roman"/>
                <w:color w:val="000000"/>
                <w:sz w:val="24"/>
                <w:szCs w:val="24"/>
                <w:lang w:eastAsia="ru-RU"/>
              </w:rPr>
              <w:t>2008</w:t>
            </w:r>
          </w:p>
        </w:tc>
        <w:tc>
          <w:tcPr>
            <w:tcW w:w="601" w:type="dxa"/>
            <w:tcBorders>
              <w:top w:val="single" w:sz="4" w:space="0" w:color="auto"/>
              <w:left w:val="single" w:sz="4" w:space="0" w:color="auto"/>
              <w:bottom w:val="single" w:sz="4" w:space="0" w:color="auto"/>
              <w:right w:val="single" w:sz="4" w:space="0" w:color="auto"/>
            </w:tcBorders>
            <w:noWrap/>
            <w:textDirection w:val="btLr"/>
            <w:hideMark/>
          </w:tcPr>
          <w:p w:rsidR="007C5853" w:rsidRPr="005941EA" w:rsidRDefault="007C5853" w:rsidP="0017617E">
            <w:pPr>
              <w:ind w:right="113"/>
              <w:jc w:val="center"/>
              <w:rPr>
                <w:rFonts w:ascii="Times New Roman" w:eastAsia="Times New Roman" w:hAnsi="Times New Roman"/>
                <w:color w:val="000000"/>
                <w:sz w:val="24"/>
                <w:szCs w:val="24"/>
                <w:lang w:eastAsia="ru-RU"/>
              </w:rPr>
            </w:pPr>
            <w:r w:rsidRPr="005941EA">
              <w:rPr>
                <w:rFonts w:ascii="Times New Roman" w:eastAsia="Times New Roman" w:hAnsi="Times New Roman"/>
                <w:color w:val="000000"/>
                <w:sz w:val="24"/>
                <w:szCs w:val="24"/>
                <w:lang w:eastAsia="ru-RU"/>
              </w:rPr>
              <w:t>2009</w:t>
            </w:r>
          </w:p>
        </w:tc>
        <w:tc>
          <w:tcPr>
            <w:tcW w:w="601" w:type="dxa"/>
            <w:tcBorders>
              <w:top w:val="single" w:sz="4" w:space="0" w:color="auto"/>
              <w:left w:val="single" w:sz="4" w:space="0" w:color="auto"/>
              <w:bottom w:val="single" w:sz="4" w:space="0" w:color="auto"/>
              <w:right w:val="single" w:sz="4" w:space="0" w:color="auto"/>
            </w:tcBorders>
            <w:noWrap/>
            <w:textDirection w:val="btLr"/>
            <w:hideMark/>
          </w:tcPr>
          <w:p w:rsidR="007C5853" w:rsidRPr="005941EA" w:rsidRDefault="007C5853" w:rsidP="0017617E">
            <w:pPr>
              <w:ind w:right="113"/>
              <w:jc w:val="center"/>
              <w:rPr>
                <w:rFonts w:ascii="Times New Roman" w:eastAsia="Times New Roman" w:hAnsi="Times New Roman"/>
                <w:color w:val="000000"/>
                <w:sz w:val="24"/>
                <w:szCs w:val="24"/>
                <w:lang w:eastAsia="ru-RU"/>
              </w:rPr>
            </w:pPr>
            <w:r w:rsidRPr="005941EA">
              <w:rPr>
                <w:rFonts w:ascii="Times New Roman" w:eastAsia="Times New Roman" w:hAnsi="Times New Roman"/>
                <w:color w:val="000000"/>
                <w:sz w:val="24"/>
                <w:szCs w:val="24"/>
                <w:lang w:eastAsia="ru-RU"/>
              </w:rPr>
              <w:t>2010</w:t>
            </w:r>
          </w:p>
        </w:tc>
        <w:tc>
          <w:tcPr>
            <w:tcW w:w="601" w:type="dxa"/>
            <w:tcBorders>
              <w:top w:val="single" w:sz="4" w:space="0" w:color="auto"/>
              <w:left w:val="single" w:sz="4" w:space="0" w:color="auto"/>
              <w:bottom w:val="single" w:sz="4" w:space="0" w:color="auto"/>
              <w:right w:val="single" w:sz="4" w:space="0" w:color="auto"/>
            </w:tcBorders>
            <w:noWrap/>
            <w:textDirection w:val="btLr"/>
            <w:hideMark/>
          </w:tcPr>
          <w:p w:rsidR="007C5853" w:rsidRPr="005941EA" w:rsidRDefault="007C5853" w:rsidP="0017617E">
            <w:pPr>
              <w:ind w:right="113"/>
              <w:jc w:val="center"/>
              <w:rPr>
                <w:rFonts w:ascii="Times New Roman" w:eastAsia="Times New Roman" w:hAnsi="Times New Roman"/>
                <w:color w:val="000000"/>
                <w:sz w:val="24"/>
                <w:szCs w:val="24"/>
                <w:lang w:eastAsia="ru-RU"/>
              </w:rPr>
            </w:pPr>
            <w:r w:rsidRPr="005941EA">
              <w:rPr>
                <w:rFonts w:ascii="Times New Roman" w:eastAsia="Times New Roman" w:hAnsi="Times New Roman"/>
                <w:color w:val="000000"/>
                <w:sz w:val="24"/>
                <w:szCs w:val="24"/>
                <w:lang w:eastAsia="ru-RU"/>
              </w:rPr>
              <w:t>2011</w:t>
            </w:r>
          </w:p>
        </w:tc>
        <w:tc>
          <w:tcPr>
            <w:tcW w:w="601" w:type="dxa"/>
            <w:tcBorders>
              <w:top w:val="single" w:sz="4" w:space="0" w:color="auto"/>
              <w:left w:val="single" w:sz="4" w:space="0" w:color="auto"/>
              <w:bottom w:val="single" w:sz="4" w:space="0" w:color="auto"/>
              <w:right w:val="single" w:sz="4" w:space="0" w:color="auto"/>
            </w:tcBorders>
            <w:noWrap/>
            <w:textDirection w:val="btLr"/>
            <w:hideMark/>
          </w:tcPr>
          <w:p w:rsidR="007C5853" w:rsidRPr="005941EA" w:rsidRDefault="007C5853" w:rsidP="0017617E">
            <w:pPr>
              <w:ind w:right="113"/>
              <w:jc w:val="center"/>
              <w:rPr>
                <w:rFonts w:ascii="Times New Roman" w:eastAsia="Times New Roman" w:hAnsi="Times New Roman"/>
                <w:color w:val="000000"/>
                <w:sz w:val="24"/>
                <w:szCs w:val="24"/>
                <w:lang w:eastAsia="ru-RU"/>
              </w:rPr>
            </w:pPr>
            <w:r w:rsidRPr="005941EA">
              <w:rPr>
                <w:rFonts w:ascii="Times New Roman" w:eastAsia="Times New Roman" w:hAnsi="Times New Roman"/>
                <w:color w:val="000000"/>
                <w:sz w:val="24"/>
                <w:szCs w:val="24"/>
                <w:lang w:eastAsia="ru-RU"/>
              </w:rPr>
              <w:t>2012</w:t>
            </w:r>
          </w:p>
        </w:tc>
        <w:tc>
          <w:tcPr>
            <w:tcW w:w="601" w:type="dxa"/>
            <w:tcBorders>
              <w:top w:val="single" w:sz="4" w:space="0" w:color="auto"/>
              <w:left w:val="single" w:sz="4" w:space="0" w:color="auto"/>
              <w:bottom w:val="single" w:sz="4" w:space="0" w:color="auto"/>
              <w:right w:val="single" w:sz="4" w:space="0" w:color="auto"/>
            </w:tcBorders>
            <w:noWrap/>
            <w:textDirection w:val="btLr"/>
            <w:hideMark/>
          </w:tcPr>
          <w:p w:rsidR="007C5853" w:rsidRPr="005941EA" w:rsidRDefault="007C5853" w:rsidP="0017617E">
            <w:pPr>
              <w:ind w:right="113"/>
              <w:jc w:val="center"/>
              <w:rPr>
                <w:rFonts w:ascii="Times New Roman" w:eastAsia="Times New Roman" w:hAnsi="Times New Roman"/>
                <w:color w:val="000000"/>
                <w:sz w:val="24"/>
                <w:szCs w:val="24"/>
                <w:lang w:eastAsia="ru-RU"/>
              </w:rPr>
            </w:pPr>
            <w:r w:rsidRPr="005941EA">
              <w:rPr>
                <w:rFonts w:ascii="Times New Roman" w:eastAsia="Times New Roman" w:hAnsi="Times New Roman"/>
                <w:color w:val="000000"/>
                <w:sz w:val="24"/>
                <w:szCs w:val="24"/>
                <w:lang w:eastAsia="ru-RU"/>
              </w:rPr>
              <w:t>2013</w:t>
            </w:r>
          </w:p>
        </w:tc>
        <w:tc>
          <w:tcPr>
            <w:tcW w:w="711" w:type="dxa"/>
            <w:tcBorders>
              <w:top w:val="single" w:sz="4" w:space="0" w:color="auto"/>
              <w:left w:val="single" w:sz="4" w:space="0" w:color="auto"/>
              <w:bottom w:val="single" w:sz="4" w:space="0" w:color="auto"/>
              <w:right w:val="single" w:sz="4" w:space="0" w:color="auto"/>
            </w:tcBorders>
            <w:noWrap/>
            <w:textDirection w:val="btLr"/>
            <w:hideMark/>
          </w:tcPr>
          <w:p w:rsidR="007C5853" w:rsidRPr="005941EA" w:rsidRDefault="007C5853" w:rsidP="0017617E">
            <w:pPr>
              <w:ind w:right="113"/>
              <w:jc w:val="center"/>
              <w:rPr>
                <w:rFonts w:ascii="Times New Roman" w:eastAsia="Times New Roman" w:hAnsi="Times New Roman"/>
                <w:color w:val="000000"/>
                <w:sz w:val="24"/>
                <w:szCs w:val="24"/>
                <w:lang w:eastAsia="ru-RU"/>
              </w:rPr>
            </w:pPr>
            <w:r w:rsidRPr="005941EA">
              <w:rPr>
                <w:rFonts w:ascii="Times New Roman" w:eastAsia="Times New Roman" w:hAnsi="Times New Roman"/>
                <w:color w:val="000000"/>
                <w:sz w:val="24"/>
                <w:szCs w:val="24"/>
                <w:lang w:eastAsia="ru-RU"/>
              </w:rPr>
              <w:t>2014</w:t>
            </w:r>
          </w:p>
        </w:tc>
        <w:tc>
          <w:tcPr>
            <w:tcW w:w="601" w:type="dxa"/>
            <w:tcBorders>
              <w:top w:val="single" w:sz="4" w:space="0" w:color="auto"/>
              <w:left w:val="single" w:sz="4" w:space="0" w:color="auto"/>
              <w:bottom w:val="single" w:sz="4" w:space="0" w:color="auto"/>
              <w:right w:val="single" w:sz="4" w:space="0" w:color="auto"/>
            </w:tcBorders>
            <w:noWrap/>
            <w:textDirection w:val="btLr"/>
            <w:hideMark/>
          </w:tcPr>
          <w:p w:rsidR="007C5853" w:rsidRPr="005941EA" w:rsidRDefault="007C5853" w:rsidP="0017617E">
            <w:pPr>
              <w:ind w:right="113"/>
              <w:jc w:val="center"/>
              <w:rPr>
                <w:rFonts w:ascii="Times New Roman" w:eastAsia="Times New Roman" w:hAnsi="Times New Roman"/>
                <w:color w:val="000000"/>
                <w:sz w:val="24"/>
                <w:szCs w:val="24"/>
                <w:lang w:eastAsia="ru-RU"/>
              </w:rPr>
            </w:pPr>
            <w:r w:rsidRPr="005941EA">
              <w:rPr>
                <w:rFonts w:ascii="Times New Roman" w:eastAsia="Times New Roman" w:hAnsi="Times New Roman"/>
                <w:color w:val="000000"/>
                <w:sz w:val="24"/>
                <w:szCs w:val="24"/>
                <w:lang w:eastAsia="ru-RU"/>
              </w:rPr>
              <w:t>2015</w:t>
            </w:r>
          </w:p>
        </w:tc>
        <w:tc>
          <w:tcPr>
            <w:tcW w:w="601" w:type="dxa"/>
            <w:tcBorders>
              <w:top w:val="single" w:sz="4" w:space="0" w:color="auto"/>
              <w:left w:val="single" w:sz="4" w:space="0" w:color="auto"/>
              <w:bottom w:val="single" w:sz="4" w:space="0" w:color="auto"/>
              <w:right w:val="single" w:sz="4" w:space="0" w:color="auto"/>
            </w:tcBorders>
            <w:noWrap/>
            <w:textDirection w:val="btLr"/>
            <w:hideMark/>
          </w:tcPr>
          <w:p w:rsidR="007C5853" w:rsidRPr="005941EA" w:rsidRDefault="007C5853" w:rsidP="0017617E">
            <w:pPr>
              <w:ind w:right="113"/>
              <w:jc w:val="center"/>
              <w:rPr>
                <w:rFonts w:ascii="Times New Roman" w:eastAsia="Times New Roman" w:hAnsi="Times New Roman"/>
                <w:color w:val="000000"/>
                <w:sz w:val="24"/>
                <w:szCs w:val="24"/>
                <w:lang w:eastAsia="ru-RU"/>
              </w:rPr>
            </w:pPr>
            <w:r w:rsidRPr="005941EA">
              <w:rPr>
                <w:rFonts w:ascii="Times New Roman" w:eastAsia="Times New Roman" w:hAnsi="Times New Roman"/>
                <w:color w:val="000000"/>
                <w:sz w:val="24"/>
                <w:szCs w:val="24"/>
                <w:lang w:eastAsia="ru-RU"/>
              </w:rPr>
              <w:t>2016</w:t>
            </w:r>
          </w:p>
        </w:tc>
        <w:tc>
          <w:tcPr>
            <w:tcW w:w="601" w:type="dxa"/>
            <w:tcBorders>
              <w:top w:val="single" w:sz="4" w:space="0" w:color="auto"/>
              <w:left w:val="single" w:sz="4" w:space="0" w:color="auto"/>
              <w:bottom w:val="single" w:sz="4" w:space="0" w:color="auto"/>
              <w:right w:val="single" w:sz="4" w:space="0" w:color="auto"/>
            </w:tcBorders>
            <w:textDirection w:val="btLr"/>
          </w:tcPr>
          <w:p w:rsidR="007C5853" w:rsidRPr="00773869" w:rsidRDefault="007C5853" w:rsidP="0017617E">
            <w:pPr>
              <w:ind w:right="113"/>
              <w:jc w:val="center"/>
              <w:rPr>
                <w:rFonts w:ascii="Times New Roman" w:eastAsia="Times New Roman" w:hAnsi="Times New Roman"/>
                <w:color w:val="000000"/>
                <w:sz w:val="24"/>
                <w:szCs w:val="24"/>
                <w:lang w:eastAsia="ru-RU"/>
              </w:rPr>
            </w:pPr>
            <w:r w:rsidRPr="00773869">
              <w:rPr>
                <w:rFonts w:ascii="Times New Roman" w:eastAsia="Times New Roman" w:hAnsi="Times New Roman"/>
                <w:color w:val="000000"/>
                <w:sz w:val="24"/>
                <w:szCs w:val="24"/>
                <w:lang w:eastAsia="ru-RU"/>
              </w:rPr>
              <w:t>2017</w:t>
            </w:r>
          </w:p>
        </w:tc>
      </w:tr>
      <w:tr w:rsidR="007C5853" w:rsidRPr="005941EA" w:rsidTr="007C5853">
        <w:trPr>
          <w:trHeight w:val="271"/>
          <w:jc w:val="center"/>
        </w:trPr>
        <w:tc>
          <w:tcPr>
            <w:tcW w:w="601" w:type="dxa"/>
            <w:tcBorders>
              <w:top w:val="single" w:sz="4" w:space="0" w:color="auto"/>
              <w:left w:val="single" w:sz="4" w:space="0" w:color="auto"/>
              <w:bottom w:val="single" w:sz="4" w:space="0" w:color="auto"/>
              <w:right w:val="single" w:sz="4" w:space="0" w:color="auto"/>
            </w:tcBorders>
            <w:noWrap/>
            <w:hideMark/>
          </w:tcPr>
          <w:p w:rsidR="007C5853" w:rsidRPr="005941EA" w:rsidRDefault="007C5853" w:rsidP="0017617E">
            <w:pPr>
              <w:jc w:val="center"/>
              <w:rPr>
                <w:rFonts w:ascii="Times New Roman" w:hAnsi="Times New Roman"/>
                <w:color w:val="000000"/>
              </w:rPr>
            </w:pPr>
            <w:r w:rsidRPr="005941EA">
              <w:rPr>
                <w:rFonts w:ascii="Times New Roman" w:hAnsi="Times New Roman"/>
                <w:color w:val="000000"/>
              </w:rPr>
              <w:t>3,19</w:t>
            </w:r>
          </w:p>
        </w:tc>
        <w:tc>
          <w:tcPr>
            <w:tcW w:w="601" w:type="dxa"/>
            <w:tcBorders>
              <w:top w:val="single" w:sz="4" w:space="0" w:color="auto"/>
              <w:left w:val="single" w:sz="4" w:space="0" w:color="auto"/>
              <w:bottom w:val="single" w:sz="4" w:space="0" w:color="auto"/>
              <w:right w:val="single" w:sz="4" w:space="0" w:color="auto"/>
            </w:tcBorders>
            <w:noWrap/>
            <w:hideMark/>
          </w:tcPr>
          <w:p w:rsidR="007C5853" w:rsidRPr="005941EA" w:rsidRDefault="007C5853" w:rsidP="0017617E">
            <w:pPr>
              <w:jc w:val="center"/>
              <w:rPr>
                <w:rFonts w:ascii="Times New Roman" w:hAnsi="Times New Roman"/>
                <w:color w:val="000000"/>
              </w:rPr>
            </w:pPr>
            <w:r w:rsidRPr="005941EA">
              <w:rPr>
                <w:rFonts w:ascii="Times New Roman" w:hAnsi="Times New Roman"/>
                <w:color w:val="000000"/>
              </w:rPr>
              <w:t>3,19</w:t>
            </w:r>
          </w:p>
        </w:tc>
        <w:tc>
          <w:tcPr>
            <w:tcW w:w="601" w:type="dxa"/>
            <w:tcBorders>
              <w:top w:val="single" w:sz="4" w:space="0" w:color="auto"/>
              <w:left w:val="single" w:sz="4" w:space="0" w:color="auto"/>
              <w:bottom w:val="single" w:sz="4" w:space="0" w:color="auto"/>
              <w:right w:val="single" w:sz="4" w:space="0" w:color="auto"/>
            </w:tcBorders>
            <w:noWrap/>
            <w:hideMark/>
          </w:tcPr>
          <w:p w:rsidR="007C5853" w:rsidRPr="005941EA" w:rsidRDefault="007C5853" w:rsidP="0017617E">
            <w:pPr>
              <w:jc w:val="center"/>
              <w:rPr>
                <w:rFonts w:ascii="Times New Roman" w:hAnsi="Times New Roman"/>
                <w:color w:val="000000"/>
              </w:rPr>
            </w:pPr>
            <w:r w:rsidRPr="005941EA">
              <w:rPr>
                <w:rFonts w:ascii="Times New Roman" w:hAnsi="Times New Roman"/>
                <w:color w:val="000000"/>
              </w:rPr>
              <w:t>3,19</w:t>
            </w:r>
          </w:p>
        </w:tc>
        <w:tc>
          <w:tcPr>
            <w:tcW w:w="601" w:type="dxa"/>
            <w:tcBorders>
              <w:top w:val="single" w:sz="4" w:space="0" w:color="auto"/>
              <w:left w:val="single" w:sz="4" w:space="0" w:color="auto"/>
              <w:bottom w:val="single" w:sz="4" w:space="0" w:color="auto"/>
              <w:right w:val="single" w:sz="4" w:space="0" w:color="auto"/>
            </w:tcBorders>
            <w:noWrap/>
            <w:hideMark/>
          </w:tcPr>
          <w:p w:rsidR="007C5853" w:rsidRPr="005941EA" w:rsidRDefault="007C5853" w:rsidP="0017617E">
            <w:pPr>
              <w:jc w:val="center"/>
              <w:rPr>
                <w:rFonts w:ascii="Times New Roman" w:hAnsi="Times New Roman"/>
                <w:color w:val="000000"/>
              </w:rPr>
            </w:pPr>
            <w:r w:rsidRPr="005941EA">
              <w:rPr>
                <w:rFonts w:ascii="Times New Roman" w:hAnsi="Times New Roman"/>
                <w:color w:val="000000"/>
              </w:rPr>
              <w:t>3,31</w:t>
            </w:r>
          </w:p>
        </w:tc>
        <w:tc>
          <w:tcPr>
            <w:tcW w:w="601" w:type="dxa"/>
            <w:tcBorders>
              <w:top w:val="single" w:sz="4" w:space="0" w:color="auto"/>
              <w:left w:val="single" w:sz="4" w:space="0" w:color="auto"/>
              <w:bottom w:val="single" w:sz="4" w:space="0" w:color="auto"/>
              <w:right w:val="single" w:sz="4" w:space="0" w:color="auto"/>
            </w:tcBorders>
            <w:noWrap/>
            <w:hideMark/>
          </w:tcPr>
          <w:p w:rsidR="007C5853" w:rsidRPr="005941EA" w:rsidRDefault="007C5853" w:rsidP="0017617E">
            <w:pPr>
              <w:jc w:val="center"/>
              <w:rPr>
                <w:rFonts w:ascii="Times New Roman" w:hAnsi="Times New Roman"/>
                <w:color w:val="000000"/>
              </w:rPr>
            </w:pPr>
            <w:r w:rsidRPr="005941EA">
              <w:rPr>
                <w:rFonts w:ascii="Times New Roman" w:hAnsi="Times New Roman"/>
                <w:color w:val="000000"/>
              </w:rPr>
              <w:t>3,53</w:t>
            </w:r>
          </w:p>
        </w:tc>
        <w:tc>
          <w:tcPr>
            <w:tcW w:w="601" w:type="dxa"/>
            <w:tcBorders>
              <w:top w:val="single" w:sz="4" w:space="0" w:color="auto"/>
              <w:left w:val="single" w:sz="4" w:space="0" w:color="auto"/>
              <w:bottom w:val="single" w:sz="4" w:space="0" w:color="auto"/>
              <w:right w:val="single" w:sz="4" w:space="0" w:color="auto"/>
            </w:tcBorders>
            <w:hideMark/>
          </w:tcPr>
          <w:p w:rsidR="007C5853" w:rsidRPr="005941EA" w:rsidRDefault="007C5853" w:rsidP="0017617E">
            <w:pPr>
              <w:jc w:val="center"/>
              <w:rPr>
                <w:rFonts w:ascii="Times New Roman" w:hAnsi="Times New Roman"/>
                <w:color w:val="000000"/>
              </w:rPr>
            </w:pPr>
            <w:r w:rsidRPr="005941EA">
              <w:rPr>
                <w:rFonts w:ascii="Times New Roman" w:hAnsi="Times New Roman"/>
                <w:color w:val="000000"/>
              </w:rPr>
              <w:t>3,62</w:t>
            </w:r>
          </w:p>
        </w:tc>
        <w:tc>
          <w:tcPr>
            <w:tcW w:w="601" w:type="dxa"/>
            <w:tcBorders>
              <w:top w:val="single" w:sz="4" w:space="0" w:color="auto"/>
              <w:left w:val="single" w:sz="4" w:space="0" w:color="auto"/>
              <w:bottom w:val="single" w:sz="4" w:space="0" w:color="auto"/>
              <w:right w:val="single" w:sz="4" w:space="0" w:color="auto"/>
            </w:tcBorders>
            <w:hideMark/>
          </w:tcPr>
          <w:p w:rsidR="007C5853" w:rsidRPr="005941EA" w:rsidRDefault="007C5853" w:rsidP="0017617E">
            <w:pPr>
              <w:jc w:val="center"/>
              <w:rPr>
                <w:rFonts w:ascii="Times New Roman" w:hAnsi="Times New Roman"/>
                <w:color w:val="000000"/>
              </w:rPr>
            </w:pPr>
            <w:r w:rsidRPr="005941EA">
              <w:rPr>
                <w:rFonts w:ascii="Times New Roman" w:hAnsi="Times New Roman"/>
                <w:color w:val="000000"/>
              </w:rPr>
              <w:t>3,66</w:t>
            </w:r>
          </w:p>
        </w:tc>
        <w:tc>
          <w:tcPr>
            <w:tcW w:w="601" w:type="dxa"/>
            <w:tcBorders>
              <w:top w:val="single" w:sz="4" w:space="0" w:color="auto"/>
              <w:left w:val="single" w:sz="4" w:space="0" w:color="auto"/>
              <w:bottom w:val="single" w:sz="4" w:space="0" w:color="auto"/>
              <w:right w:val="single" w:sz="4" w:space="0" w:color="auto"/>
            </w:tcBorders>
            <w:hideMark/>
          </w:tcPr>
          <w:p w:rsidR="007C5853" w:rsidRPr="005941EA" w:rsidRDefault="007C5853" w:rsidP="0017617E">
            <w:pPr>
              <w:jc w:val="center"/>
              <w:rPr>
                <w:rFonts w:ascii="Times New Roman" w:hAnsi="Times New Roman"/>
                <w:color w:val="000000"/>
              </w:rPr>
            </w:pPr>
            <w:r w:rsidRPr="005941EA">
              <w:rPr>
                <w:rFonts w:ascii="Times New Roman" w:hAnsi="Times New Roman"/>
                <w:color w:val="000000"/>
              </w:rPr>
              <w:t>3,88</w:t>
            </w:r>
          </w:p>
        </w:tc>
        <w:tc>
          <w:tcPr>
            <w:tcW w:w="601" w:type="dxa"/>
            <w:tcBorders>
              <w:top w:val="single" w:sz="4" w:space="0" w:color="auto"/>
              <w:left w:val="single" w:sz="4" w:space="0" w:color="auto"/>
              <w:bottom w:val="single" w:sz="4" w:space="0" w:color="auto"/>
              <w:right w:val="single" w:sz="4" w:space="0" w:color="auto"/>
            </w:tcBorders>
            <w:hideMark/>
          </w:tcPr>
          <w:p w:rsidR="007C5853" w:rsidRPr="005941EA" w:rsidRDefault="007C5853" w:rsidP="0017617E">
            <w:pPr>
              <w:jc w:val="center"/>
              <w:rPr>
                <w:rFonts w:ascii="Times New Roman" w:hAnsi="Times New Roman"/>
                <w:color w:val="000000"/>
              </w:rPr>
            </w:pPr>
            <w:r w:rsidRPr="005941EA">
              <w:rPr>
                <w:rFonts w:ascii="Times New Roman" w:hAnsi="Times New Roman"/>
                <w:color w:val="000000"/>
              </w:rPr>
              <w:t>3,86</w:t>
            </w:r>
          </w:p>
        </w:tc>
        <w:tc>
          <w:tcPr>
            <w:tcW w:w="601" w:type="dxa"/>
            <w:tcBorders>
              <w:top w:val="single" w:sz="4" w:space="0" w:color="auto"/>
              <w:left w:val="single" w:sz="4" w:space="0" w:color="auto"/>
              <w:bottom w:val="single" w:sz="4" w:space="0" w:color="auto"/>
              <w:right w:val="single" w:sz="4" w:space="0" w:color="auto"/>
            </w:tcBorders>
            <w:hideMark/>
          </w:tcPr>
          <w:p w:rsidR="007C5853" w:rsidRPr="005941EA" w:rsidRDefault="007C5853" w:rsidP="0017617E">
            <w:pPr>
              <w:jc w:val="center"/>
              <w:rPr>
                <w:rFonts w:ascii="Times New Roman" w:hAnsi="Times New Roman"/>
                <w:color w:val="000000"/>
              </w:rPr>
            </w:pPr>
            <w:r w:rsidRPr="005941EA">
              <w:rPr>
                <w:rFonts w:ascii="Times New Roman" w:hAnsi="Times New Roman"/>
                <w:color w:val="000000"/>
              </w:rPr>
              <w:t>3,91</w:t>
            </w:r>
          </w:p>
        </w:tc>
        <w:tc>
          <w:tcPr>
            <w:tcW w:w="601" w:type="dxa"/>
            <w:tcBorders>
              <w:top w:val="single" w:sz="4" w:space="0" w:color="auto"/>
              <w:left w:val="single" w:sz="4" w:space="0" w:color="auto"/>
              <w:bottom w:val="single" w:sz="4" w:space="0" w:color="auto"/>
              <w:right w:val="single" w:sz="4" w:space="0" w:color="auto"/>
            </w:tcBorders>
            <w:hideMark/>
          </w:tcPr>
          <w:p w:rsidR="007C5853" w:rsidRPr="005941EA" w:rsidRDefault="007C5853" w:rsidP="0017617E">
            <w:pPr>
              <w:jc w:val="center"/>
              <w:rPr>
                <w:rFonts w:ascii="Times New Roman" w:hAnsi="Times New Roman"/>
                <w:color w:val="000000"/>
              </w:rPr>
            </w:pPr>
            <w:r w:rsidRPr="005941EA">
              <w:rPr>
                <w:rFonts w:ascii="Times New Roman" w:hAnsi="Times New Roman"/>
                <w:color w:val="000000"/>
              </w:rPr>
              <w:t>3,99</w:t>
            </w:r>
          </w:p>
        </w:tc>
        <w:tc>
          <w:tcPr>
            <w:tcW w:w="601" w:type="dxa"/>
            <w:tcBorders>
              <w:top w:val="single" w:sz="4" w:space="0" w:color="auto"/>
              <w:left w:val="single" w:sz="4" w:space="0" w:color="auto"/>
              <w:bottom w:val="single" w:sz="4" w:space="0" w:color="auto"/>
              <w:right w:val="single" w:sz="4" w:space="0" w:color="auto"/>
            </w:tcBorders>
            <w:hideMark/>
          </w:tcPr>
          <w:p w:rsidR="007C5853" w:rsidRPr="005941EA" w:rsidRDefault="007C5853" w:rsidP="0017617E">
            <w:pPr>
              <w:jc w:val="center"/>
              <w:rPr>
                <w:rFonts w:ascii="Times New Roman" w:hAnsi="Times New Roman"/>
                <w:color w:val="000000"/>
              </w:rPr>
            </w:pPr>
            <w:r w:rsidRPr="005941EA">
              <w:rPr>
                <w:rFonts w:ascii="Times New Roman" w:hAnsi="Times New Roman"/>
                <w:color w:val="000000"/>
              </w:rPr>
              <w:t>4,22</w:t>
            </w:r>
          </w:p>
        </w:tc>
        <w:tc>
          <w:tcPr>
            <w:tcW w:w="711" w:type="dxa"/>
            <w:tcBorders>
              <w:top w:val="single" w:sz="4" w:space="0" w:color="auto"/>
              <w:left w:val="single" w:sz="4" w:space="0" w:color="auto"/>
              <w:bottom w:val="single" w:sz="4" w:space="0" w:color="auto"/>
              <w:right w:val="single" w:sz="4" w:space="0" w:color="auto"/>
            </w:tcBorders>
            <w:hideMark/>
          </w:tcPr>
          <w:p w:rsidR="007C5853" w:rsidRPr="00773869" w:rsidRDefault="007C5853" w:rsidP="0017617E">
            <w:pPr>
              <w:jc w:val="center"/>
              <w:rPr>
                <w:rFonts w:ascii="Times New Roman" w:hAnsi="Times New Roman"/>
                <w:color w:val="000000"/>
              </w:rPr>
            </w:pPr>
            <w:r w:rsidRPr="00773869">
              <w:rPr>
                <w:rFonts w:ascii="Times New Roman" w:hAnsi="Times New Roman"/>
                <w:color w:val="000000"/>
              </w:rPr>
              <w:t>4,299</w:t>
            </w:r>
          </w:p>
        </w:tc>
        <w:tc>
          <w:tcPr>
            <w:tcW w:w="601" w:type="dxa"/>
            <w:tcBorders>
              <w:top w:val="single" w:sz="4" w:space="0" w:color="auto"/>
              <w:left w:val="single" w:sz="4" w:space="0" w:color="auto"/>
              <w:bottom w:val="single" w:sz="4" w:space="0" w:color="auto"/>
              <w:right w:val="single" w:sz="4" w:space="0" w:color="auto"/>
            </w:tcBorders>
            <w:hideMark/>
          </w:tcPr>
          <w:p w:rsidR="007C5853" w:rsidRPr="00773869" w:rsidRDefault="007C5853" w:rsidP="0017617E">
            <w:pPr>
              <w:jc w:val="center"/>
              <w:rPr>
                <w:rFonts w:ascii="Times New Roman" w:hAnsi="Times New Roman"/>
                <w:color w:val="000000"/>
              </w:rPr>
            </w:pPr>
            <w:r w:rsidRPr="00773869">
              <w:rPr>
                <w:rFonts w:ascii="Times New Roman" w:hAnsi="Times New Roman"/>
                <w:color w:val="000000"/>
              </w:rPr>
              <w:t>4,29</w:t>
            </w:r>
          </w:p>
        </w:tc>
        <w:tc>
          <w:tcPr>
            <w:tcW w:w="601" w:type="dxa"/>
            <w:tcBorders>
              <w:top w:val="single" w:sz="4" w:space="0" w:color="auto"/>
              <w:left w:val="single" w:sz="4" w:space="0" w:color="auto"/>
              <w:bottom w:val="single" w:sz="4" w:space="0" w:color="auto"/>
              <w:right w:val="single" w:sz="4" w:space="0" w:color="auto"/>
            </w:tcBorders>
            <w:hideMark/>
          </w:tcPr>
          <w:p w:rsidR="007C5853" w:rsidRPr="00773869" w:rsidRDefault="007C5853" w:rsidP="0017617E">
            <w:pPr>
              <w:jc w:val="center"/>
              <w:rPr>
                <w:rFonts w:ascii="Times New Roman" w:hAnsi="Times New Roman"/>
                <w:color w:val="000000"/>
              </w:rPr>
            </w:pPr>
            <w:r w:rsidRPr="00773869">
              <w:rPr>
                <w:rFonts w:ascii="Times New Roman" w:hAnsi="Times New Roman"/>
                <w:color w:val="000000"/>
              </w:rPr>
              <w:t>4,29</w:t>
            </w:r>
          </w:p>
        </w:tc>
        <w:tc>
          <w:tcPr>
            <w:tcW w:w="601" w:type="dxa"/>
            <w:tcBorders>
              <w:top w:val="single" w:sz="4" w:space="0" w:color="auto"/>
              <w:left w:val="single" w:sz="4" w:space="0" w:color="auto"/>
              <w:bottom w:val="single" w:sz="4" w:space="0" w:color="auto"/>
              <w:right w:val="single" w:sz="4" w:space="0" w:color="auto"/>
            </w:tcBorders>
          </w:tcPr>
          <w:p w:rsidR="007C5853" w:rsidRPr="00773869" w:rsidRDefault="00773869" w:rsidP="0017617E">
            <w:pPr>
              <w:jc w:val="center"/>
              <w:rPr>
                <w:rFonts w:ascii="Times New Roman" w:hAnsi="Times New Roman"/>
                <w:color w:val="000000"/>
              </w:rPr>
            </w:pPr>
            <w:r w:rsidRPr="00773869">
              <w:rPr>
                <w:rFonts w:ascii="Times New Roman" w:hAnsi="Times New Roman"/>
                <w:color w:val="000000"/>
              </w:rPr>
              <w:t>4,3</w:t>
            </w:r>
          </w:p>
        </w:tc>
      </w:tr>
    </w:tbl>
    <w:p w:rsidR="00E706E5" w:rsidRPr="005941EA" w:rsidRDefault="00E706E5" w:rsidP="00E706E5">
      <w:pPr>
        <w:spacing w:after="0" w:line="240" w:lineRule="auto"/>
        <w:jc w:val="center"/>
        <w:rPr>
          <w:rFonts w:ascii="Times New Roman" w:eastAsia="Calibri" w:hAnsi="Times New Roman" w:cs="Times New Roman"/>
          <w:b/>
          <w:sz w:val="28"/>
          <w:szCs w:val="28"/>
        </w:rPr>
      </w:pPr>
    </w:p>
    <w:p w:rsidR="003F6887" w:rsidRPr="00AF044C" w:rsidRDefault="003F6887" w:rsidP="00070791">
      <w:pPr>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Всего в Асбестовском городском округе проживает 5952 ребенка </w:t>
      </w:r>
      <w:r w:rsidR="00070791">
        <w:rPr>
          <w:rFonts w:ascii="Times New Roman" w:hAnsi="Times New Roman" w:cs="Times New Roman"/>
          <w:sz w:val="28"/>
          <w:szCs w:val="28"/>
        </w:rPr>
        <w:br/>
      </w:r>
      <w:r w:rsidRPr="00AF044C">
        <w:rPr>
          <w:rFonts w:ascii="Times New Roman" w:hAnsi="Times New Roman" w:cs="Times New Roman"/>
          <w:sz w:val="28"/>
          <w:szCs w:val="28"/>
        </w:rPr>
        <w:t>в возрасте от 0 до</w:t>
      </w:r>
      <w:r w:rsidR="00773869">
        <w:rPr>
          <w:rFonts w:ascii="Times New Roman" w:hAnsi="Times New Roman" w:cs="Times New Roman"/>
          <w:sz w:val="28"/>
          <w:szCs w:val="28"/>
        </w:rPr>
        <w:t xml:space="preserve"> </w:t>
      </w:r>
      <w:r w:rsidRPr="00AF044C">
        <w:rPr>
          <w:rFonts w:ascii="Times New Roman" w:hAnsi="Times New Roman" w:cs="Times New Roman"/>
          <w:sz w:val="28"/>
          <w:szCs w:val="28"/>
        </w:rPr>
        <w:t xml:space="preserve">7 лет. Муниципальные дошкольные образовательные организации города посещает </w:t>
      </w:r>
      <w:r w:rsidRPr="00773869">
        <w:rPr>
          <w:rFonts w:ascii="Times New Roman" w:hAnsi="Times New Roman" w:cs="Times New Roman"/>
          <w:sz w:val="28"/>
          <w:szCs w:val="28"/>
        </w:rPr>
        <w:t>4302</w:t>
      </w:r>
      <w:r w:rsidRPr="00AF044C">
        <w:rPr>
          <w:rFonts w:ascii="Times New Roman" w:hAnsi="Times New Roman" w:cs="Times New Roman"/>
          <w:sz w:val="28"/>
          <w:szCs w:val="28"/>
        </w:rPr>
        <w:t xml:space="preserve"> ребенка в возрасте от одного года до семи лет.</w:t>
      </w:r>
    </w:p>
    <w:p w:rsidR="003F6887" w:rsidRPr="00AF044C" w:rsidRDefault="003F6887" w:rsidP="00070791">
      <w:pPr>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По состоянию на 29.12.2017 охват детей в возрасте от 1 года до 7 лет дошкольным образованием составил 81%. На 2017-2018 учебный год потребность в получении дошкольного образования детьм</w:t>
      </w:r>
      <w:r w:rsidR="00070791">
        <w:rPr>
          <w:rFonts w:ascii="Times New Roman" w:hAnsi="Times New Roman" w:cs="Times New Roman"/>
          <w:sz w:val="28"/>
          <w:szCs w:val="28"/>
        </w:rPr>
        <w:t xml:space="preserve">и в возрасте от 3 лет до 7 лет </w:t>
      </w:r>
      <w:r w:rsidRPr="00AF044C">
        <w:rPr>
          <w:rFonts w:ascii="Times New Roman" w:hAnsi="Times New Roman" w:cs="Times New Roman"/>
          <w:sz w:val="28"/>
          <w:szCs w:val="28"/>
        </w:rPr>
        <w:t xml:space="preserve">удовлетворена на 100%. </w:t>
      </w:r>
    </w:p>
    <w:p w:rsidR="003F6887" w:rsidRPr="00AF044C" w:rsidRDefault="003F6887" w:rsidP="00070791">
      <w:pPr>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По состоянию на 29.12.2017 очередность в детские сады для детей </w:t>
      </w:r>
      <w:r w:rsidR="00070791">
        <w:rPr>
          <w:rFonts w:ascii="Times New Roman" w:hAnsi="Times New Roman" w:cs="Times New Roman"/>
          <w:sz w:val="28"/>
          <w:szCs w:val="28"/>
        </w:rPr>
        <w:br/>
      </w:r>
      <w:r w:rsidRPr="00AF044C">
        <w:rPr>
          <w:rFonts w:ascii="Times New Roman" w:hAnsi="Times New Roman" w:cs="Times New Roman"/>
          <w:sz w:val="28"/>
          <w:szCs w:val="28"/>
        </w:rPr>
        <w:t>в возрасте от 0 до</w:t>
      </w:r>
      <w:r w:rsidR="00AF044C">
        <w:rPr>
          <w:rFonts w:ascii="Times New Roman" w:hAnsi="Times New Roman" w:cs="Times New Roman"/>
          <w:sz w:val="28"/>
          <w:szCs w:val="28"/>
        </w:rPr>
        <w:t xml:space="preserve"> </w:t>
      </w:r>
      <w:r w:rsidRPr="00AF044C">
        <w:rPr>
          <w:rFonts w:ascii="Times New Roman" w:hAnsi="Times New Roman" w:cs="Times New Roman"/>
          <w:sz w:val="28"/>
          <w:szCs w:val="28"/>
        </w:rPr>
        <w:t>3 лет составила 1047 (2015 год – 1476, 2016 - 1238) человек, из них от 1 года до 3 лет – 429 (2015 год – 893, 2016 - 659) человек.</w:t>
      </w:r>
    </w:p>
    <w:p w:rsidR="003F6887" w:rsidRPr="00AF044C" w:rsidRDefault="003F6887" w:rsidP="00070791">
      <w:pPr>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Развитие системы дошкольного образования направлено, прежде всего, </w:t>
      </w:r>
      <w:r w:rsidR="00070791">
        <w:rPr>
          <w:rFonts w:ascii="Times New Roman" w:hAnsi="Times New Roman" w:cs="Times New Roman"/>
          <w:sz w:val="28"/>
          <w:szCs w:val="28"/>
        </w:rPr>
        <w:br/>
      </w:r>
      <w:r w:rsidRPr="00AF044C">
        <w:rPr>
          <w:rFonts w:ascii="Times New Roman" w:hAnsi="Times New Roman" w:cs="Times New Roman"/>
          <w:sz w:val="28"/>
          <w:szCs w:val="28"/>
        </w:rPr>
        <w:t xml:space="preserve">на организацию предоставления общедоступного качественного бесплатного дошкольного образования, присмотр и уход. На территории Асбестовского городского округа в полном объеме решается проблема обеспечения государственных гарантий доступности дошкольного образования для детей дошкольного возраста. Во исполнение Указа Президента Российской Федерации от 07 мая 2012 года № 599 «О мерах по реализации государственной политики </w:t>
      </w:r>
      <w:r w:rsidR="00070791">
        <w:rPr>
          <w:rFonts w:ascii="Times New Roman" w:hAnsi="Times New Roman" w:cs="Times New Roman"/>
          <w:sz w:val="28"/>
          <w:szCs w:val="28"/>
        </w:rPr>
        <w:br/>
      </w:r>
      <w:r w:rsidRPr="00AF044C">
        <w:rPr>
          <w:rFonts w:ascii="Times New Roman" w:hAnsi="Times New Roman" w:cs="Times New Roman"/>
          <w:sz w:val="28"/>
          <w:szCs w:val="28"/>
        </w:rPr>
        <w:t>в области образовании и науки» удовлетворение потребности в дошкольном образовании детей в возрасте от 3 до 7 лет составило 100</w:t>
      </w:r>
      <w:r w:rsidRPr="00AF044C">
        <w:rPr>
          <w:rFonts w:ascii="Times New Roman" w:hAnsi="Times New Roman" w:cs="Times New Roman"/>
          <w:bCs/>
          <w:sz w:val="28"/>
          <w:szCs w:val="28"/>
        </w:rPr>
        <w:t xml:space="preserve"> %.</w:t>
      </w:r>
      <w:r w:rsidRPr="00AF044C">
        <w:rPr>
          <w:rFonts w:ascii="Times New Roman" w:hAnsi="Times New Roman" w:cs="Times New Roman"/>
          <w:sz w:val="28"/>
          <w:szCs w:val="28"/>
        </w:rPr>
        <w:t xml:space="preserve"> </w:t>
      </w:r>
    </w:p>
    <w:p w:rsidR="003F6887" w:rsidRPr="00AF044C" w:rsidRDefault="003F6887" w:rsidP="00070791">
      <w:pPr>
        <w:spacing w:after="0" w:line="240" w:lineRule="auto"/>
        <w:ind w:firstLine="851"/>
        <w:jc w:val="both"/>
        <w:rPr>
          <w:rFonts w:ascii="Times New Roman" w:eastAsia="Calibri" w:hAnsi="Times New Roman" w:cs="Times New Roman"/>
          <w:sz w:val="28"/>
          <w:szCs w:val="28"/>
        </w:rPr>
      </w:pPr>
      <w:r w:rsidRPr="00AF044C">
        <w:rPr>
          <w:rFonts w:ascii="Times New Roman" w:eastAsia="Calibri" w:hAnsi="Times New Roman" w:cs="Times New Roman"/>
          <w:sz w:val="28"/>
          <w:szCs w:val="28"/>
        </w:rPr>
        <w:t xml:space="preserve">Доля детей, посещающих дошкольные образовательные организации </w:t>
      </w:r>
      <w:r w:rsidR="00070791">
        <w:rPr>
          <w:rFonts w:ascii="Times New Roman" w:eastAsia="Calibri" w:hAnsi="Times New Roman" w:cs="Times New Roman"/>
          <w:sz w:val="28"/>
          <w:szCs w:val="28"/>
        </w:rPr>
        <w:br/>
      </w:r>
      <w:r w:rsidRPr="00AF044C">
        <w:rPr>
          <w:rFonts w:ascii="Times New Roman" w:eastAsia="Calibri" w:hAnsi="Times New Roman" w:cs="Times New Roman"/>
          <w:sz w:val="28"/>
          <w:szCs w:val="28"/>
        </w:rPr>
        <w:t>от общего числа детей, проживающих на территории Асбестовского городского округа, за последние 10 лет значительно возросла.</w:t>
      </w:r>
    </w:p>
    <w:p w:rsidR="006F1A91" w:rsidRPr="00AF044C" w:rsidRDefault="00743F74" w:rsidP="00070791">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На территории </w:t>
      </w:r>
      <w:r w:rsidR="001735E9" w:rsidRPr="00AF044C">
        <w:rPr>
          <w:rFonts w:ascii="Times New Roman" w:hAnsi="Times New Roman" w:cs="Times New Roman"/>
          <w:sz w:val="28"/>
          <w:szCs w:val="28"/>
        </w:rPr>
        <w:t>Асбестовского</w:t>
      </w:r>
      <w:r w:rsidRPr="00AF044C">
        <w:rPr>
          <w:rFonts w:ascii="Times New Roman" w:hAnsi="Times New Roman" w:cs="Times New Roman"/>
          <w:sz w:val="28"/>
          <w:szCs w:val="28"/>
        </w:rPr>
        <w:t xml:space="preserve"> городского округа функционирует </w:t>
      </w:r>
      <w:r w:rsidR="00E2562B">
        <w:rPr>
          <w:rFonts w:ascii="Times New Roman" w:hAnsi="Times New Roman" w:cs="Times New Roman"/>
          <w:sz w:val="28"/>
          <w:szCs w:val="28"/>
        </w:rPr>
        <w:br/>
      </w:r>
      <w:r w:rsidR="006F1A91" w:rsidRPr="00AF044C">
        <w:rPr>
          <w:rFonts w:ascii="Times New Roman" w:hAnsi="Times New Roman" w:cs="Times New Roman"/>
          <w:sz w:val="28"/>
          <w:szCs w:val="28"/>
        </w:rPr>
        <w:t>14</w:t>
      </w:r>
      <w:r w:rsidRPr="00AF044C">
        <w:rPr>
          <w:rFonts w:ascii="Times New Roman" w:hAnsi="Times New Roman" w:cs="Times New Roman"/>
          <w:sz w:val="28"/>
          <w:szCs w:val="28"/>
        </w:rPr>
        <w:t xml:space="preserve"> общеобразовательных школ </w:t>
      </w:r>
      <w:r w:rsidR="006316FB" w:rsidRPr="00AF044C">
        <w:rPr>
          <w:rFonts w:ascii="Times New Roman" w:hAnsi="Times New Roman" w:cs="Times New Roman"/>
          <w:sz w:val="28"/>
          <w:szCs w:val="28"/>
        </w:rPr>
        <w:t>являющихся юридическими лицами:</w:t>
      </w:r>
    </w:p>
    <w:p w:rsidR="00743F74" w:rsidRPr="00AF044C" w:rsidRDefault="00743F74" w:rsidP="00070791">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 на территории города </w:t>
      </w:r>
      <w:r w:rsidR="006F1A91" w:rsidRPr="00AF044C">
        <w:rPr>
          <w:rFonts w:ascii="Times New Roman" w:hAnsi="Times New Roman" w:cs="Times New Roman"/>
          <w:sz w:val="28"/>
          <w:szCs w:val="28"/>
        </w:rPr>
        <w:t>Асбест</w:t>
      </w:r>
      <w:r w:rsidRPr="00AF044C">
        <w:rPr>
          <w:rFonts w:ascii="Times New Roman" w:hAnsi="Times New Roman" w:cs="Times New Roman"/>
          <w:sz w:val="28"/>
          <w:szCs w:val="28"/>
        </w:rPr>
        <w:t xml:space="preserve">- </w:t>
      </w:r>
      <w:r w:rsidR="006F1A91" w:rsidRPr="00AF044C">
        <w:rPr>
          <w:rFonts w:ascii="Times New Roman" w:hAnsi="Times New Roman" w:cs="Times New Roman"/>
          <w:sz w:val="28"/>
          <w:szCs w:val="28"/>
        </w:rPr>
        <w:t>12</w:t>
      </w:r>
      <w:r w:rsidRPr="00AF044C">
        <w:rPr>
          <w:rFonts w:ascii="Times New Roman" w:hAnsi="Times New Roman" w:cs="Times New Roman"/>
          <w:sz w:val="28"/>
          <w:szCs w:val="28"/>
        </w:rPr>
        <w:t xml:space="preserve"> школ;</w:t>
      </w:r>
    </w:p>
    <w:p w:rsidR="00743F74" w:rsidRPr="00AF044C" w:rsidRDefault="00743F74" w:rsidP="00070791">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 на сельской территории - </w:t>
      </w:r>
      <w:r w:rsidR="006F1A91" w:rsidRPr="00AF044C">
        <w:rPr>
          <w:rFonts w:ascii="Times New Roman" w:hAnsi="Times New Roman" w:cs="Times New Roman"/>
          <w:sz w:val="28"/>
          <w:szCs w:val="28"/>
        </w:rPr>
        <w:t>1</w:t>
      </w:r>
      <w:r w:rsidRPr="00AF044C">
        <w:rPr>
          <w:rFonts w:ascii="Times New Roman" w:hAnsi="Times New Roman" w:cs="Times New Roman"/>
          <w:sz w:val="28"/>
          <w:szCs w:val="28"/>
        </w:rPr>
        <w:t xml:space="preserve"> школ</w:t>
      </w:r>
      <w:r w:rsidR="006F1A91" w:rsidRPr="00AF044C">
        <w:rPr>
          <w:rFonts w:ascii="Times New Roman" w:hAnsi="Times New Roman" w:cs="Times New Roman"/>
          <w:sz w:val="28"/>
          <w:szCs w:val="28"/>
        </w:rPr>
        <w:t>а</w:t>
      </w:r>
    </w:p>
    <w:p w:rsidR="006F1A91" w:rsidRPr="00AF044C" w:rsidRDefault="006F1A91" w:rsidP="00070791">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на отдаленной территории  (микрорайон 101-</w:t>
      </w:r>
      <w:r w:rsidR="00BF065B">
        <w:rPr>
          <w:rFonts w:ascii="Times New Roman" w:hAnsi="Times New Roman" w:cs="Times New Roman"/>
          <w:sz w:val="28"/>
          <w:szCs w:val="28"/>
        </w:rPr>
        <w:t xml:space="preserve"> </w:t>
      </w:r>
      <w:r w:rsidRPr="00AF044C">
        <w:rPr>
          <w:rFonts w:ascii="Times New Roman" w:hAnsi="Times New Roman" w:cs="Times New Roman"/>
          <w:sz w:val="28"/>
          <w:szCs w:val="28"/>
        </w:rPr>
        <w:t>квартала) – 1 школа.</w:t>
      </w:r>
    </w:p>
    <w:p w:rsidR="004721A2" w:rsidRDefault="004721A2" w:rsidP="00F0070E">
      <w:pPr>
        <w:pStyle w:val="ConsPlusNormal"/>
        <w:jc w:val="both"/>
        <w:rPr>
          <w:rFonts w:ascii="Times New Roman" w:hAnsi="Times New Roman" w:cs="Times New Roman"/>
          <w:sz w:val="24"/>
          <w:szCs w:val="24"/>
        </w:rPr>
      </w:pPr>
    </w:p>
    <w:p w:rsidR="00FA1870" w:rsidRDefault="00773869" w:rsidP="00F0070E">
      <w:pPr>
        <w:pStyle w:val="ConsPlusNormal"/>
        <w:jc w:val="both"/>
        <w:rPr>
          <w:rFonts w:ascii="Times New Roman" w:hAnsi="Times New Roman" w:cs="Times New Roman"/>
          <w:sz w:val="28"/>
          <w:szCs w:val="28"/>
        </w:rPr>
      </w:pPr>
      <w:r w:rsidRPr="00B91482">
        <w:rPr>
          <w:rFonts w:ascii="Times New Roman" w:hAnsi="Times New Roman" w:cs="Times New Roman"/>
          <w:sz w:val="28"/>
          <w:szCs w:val="28"/>
        </w:rPr>
        <w:t xml:space="preserve">Таблица 6 - </w:t>
      </w:r>
      <w:r w:rsidR="00743F74" w:rsidRPr="00B91482">
        <w:rPr>
          <w:rFonts w:ascii="Times New Roman" w:hAnsi="Times New Roman" w:cs="Times New Roman"/>
          <w:sz w:val="28"/>
          <w:szCs w:val="28"/>
        </w:rPr>
        <w:t>Перечень общеобразовательных организаций, функционирующих</w:t>
      </w:r>
      <w:r w:rsidR="00F0070E" w:rsidRPr="00B91482">
        <w:rPr>
          <w:rFonts w:ascii="Times New Roman" w:hAnsi="Times New Roman" w:cs="Times New Roman"/>
          <w:sz w:val="28"/>
          <w:szCs w:val="28"/>
        </w:rPr>
        <w:t xml:space="preserve"> </w:t>
      </w:r>
      <w:r w:rsidR="00743F74" w:rsidRPr="00B91482">
        <w:rPr>
          <w:rFonts w:ascii="Times New Roman" w:hAnsi="Times New Roman" w:cs="Times New Roman"/>
          <w:sz w:val="28"/>
          <w:szCs w:val="28"/>
        </w:rPr>
        <w:t xml:space="preserve">на территории </w:t>
      </w:r>
      <w:r w:rsidR="001735E9" w:rsidRPr="00B91482">
        <w:rPr>
          <w:rFonts w:ascii="Times New Roman" w:hAnsi="Times New Roman" w:cs="Times New Roman"/>
          <w:sz w:val="28"/>
          <w:szCs w:val="28"/>
        </w:rPr>
        <w:t>Асбестовского</w:t>
      </w:r>
      <w:r w:rsidR="00743F74" w:rsidRPr="00B91482">
        <w:rPr>
          <w:rFonts w:ascii="Times New Roman" w:hAnsi="Times New Roman" w:cs="Times New Roman"/>
          <w:sz w:val="28"/>
          <w:szCs w:val="28"/>
        </w:rPr>
        <w:t xml:space="preserve"> городского округа</w:t>
      </w:r>
    </w:p>
    <w:p w:rsidR="00B91482" w:rsidRPr="00B91482" w:rsidRDefault="00B91482" w:rsidP="00F0070E">
      <w:pPr>
        <w:pStyle w:val="ConsPlusNormal"/>
        <w:jc w:val="both"/>
        <w:rPr>
          <w:rFonts w:ascii="Times New Roman" w:hAnsi="Times New Roman" w:cs="Times New Roman"/>
          <w:sz w:val="28"/>
          <w:szCs w:val="28"/>
        </w:rPr>
      </w:pPr>
    </w:p>
    <w:tbl>
      <w:tblPr>
        <w:tblStyle w:val="aa"/>
        <w:tblW w:w="10197" w:type="dxa"/>
        <w:jc w:val="center"/>
        <w:tblInd w:w="-206" w:type="dxa"/>
        <w:tblLayout w:type="fixed"/>
        <w:tblLook w:val="04A0"/>
      </w:tblPr>
      <w:tblGrid>
        <w:gridCol w:w="583"/>
        <w:gridCol w:w="2195"/>
        <w:gridCol w:w="1756"/>
        <w:gridCol w:w="1208"/>
        <w:gridCol w:w="992"/>
        <w:gridCol w:w="938"/>
        <w:gridCol w:w="851"/>
        <w:gridCol w:w="1011"/>
        <w:gridCol w:w="663"/>
      </w:tblGrid>
      <w:tr w:rsidR="00FA1870" w:rsidRPr="00CB2C07" w:rsidTr="007C5853">
        <w:trPr>
          <w:jc w:val="center"/>
        </w:trPr>
        <w:tc>
          <w:tcPr>
            <w:tcW w:w="583" w:type="dxa"/>
            <w:vMerge w:val="restart"/>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w:t>
            </w:r>
          </w:p>
          <w:p w:rsidR="00FA1870" w:rsidRPr="00CB2C07" w:rsidRDefault="00FA1870" w:rsidP="0019787C">
            <w:pPr>
              <w:ind w:left="-234"/>
              <w:jc w:val="center"/>
              <w:rPr>
                <w:rFonts w:ascii="Times New Roman" w:hAnsi="Times New Roman" w:cs="Times New Roman"/>
                <w:sz w:val="20"/>
                <w:szCs w:val="20"/>
              </w:rPr>
            </w:pPr>
            <w:r w:rsidRPr="00CB2C07">
              <w:rPr>
                <w:rFonts w:ascii="Times New Roman" w:hAnsi="Times New Roman" w:cs="Times New Roman"/>
                <w:sz w:val="20"/>
                <w:szCs w:val="20"/>
              </w:rPr>
              <w:t>п/п</w:t>
            </w:r>
          </w:p>
        </w:tc>
        <w:tc>
          <w:tcPr>
            <w:tcW w:w="2195" w:type="dxa"/>
            <w:vMerge w:val="restart"/>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Наименование ОУ</w:t>
            </w:r>
          </w:p>
        </w:tc>
        <w:tc>
          <w:tcPr>
            <w:tcW w:w="1756" w:type="dxa"/>
            <w:vMerge w:val="restart"/>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Адрес</w:t>
            </w:r>
          </w:p>
        </w:tc>
        <w:tc>
          <w:tcPr>
            <w:tcW w:w="1208" w:type="dxa"/>
            <w:vMerge w:val="restart"/>
          </w:tcPr>
          <w:p w:rsidR="000947FC"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Год основа</w:t>
            </w:r>
          </w:p>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ния</w:t>
            </w:r>
          </w:p>
        </w:tc>
        <w:tc>
          <w:tcPr>
            <w:tcW w:w="992" w:type="dxa"/>
            <w:vMerge w:val="restart"/>
          </w:tcPr>
          <w:p w:rsidR="000947FC"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Вместимость проек</w:t>
            </w:r>
          </w:p>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тная, человек</w:t>
            </w:r>
          </w:p>
        </w:tc>
        <w:tc>
          <w:tcPr>
            <w:tcW w:w="938" w:type="dxa"/>
            <w:vMerge w:val="restart"/>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Численность обучающихся, человек</w:t>
            </w:r>
          </w:p>
          <w:p w:rsidR="00FA1870" w:rsidRDefault="00FA1870" w:rsidP="00FA1870">
            <w:pPr>
              <w:rPr>
                <w:rFonts w:ascii="Times New Roman" w:hAnsi="Times New Roman" w:cs="Times New Roman"/>
                <w:sz w:val="20"/>
                <w:szCs w:val="20"/>
              </w:rPr>
            </w:pPr>
            <w:r w:rsidRPr="00CB2C07">
              <w:rPr>
                <w:rFonts w:ascii="Times New Roman" w:hAnsi="Times New Roman" w:cs="Times New Roman"/>
                <w:sz w:val="20"/>
                <w:szCs w:val="20"/>
              </w:rPr>
              <w:t>(на 31.12.2017)</w:t>
            </w:r>
          </w:p>
          <w:p w:rsidR="00070791" w:rsidRPr="00CB2C07" w:rsidRDefault="00070791" w:rsidP="00FA1870">
            <w:pPr>
              <w:rPr>
                <w:rFonts w:ascii="Times New Roman" w:hAnsi="Times New Roman" w:cs="Times New Roman"/>
                <w:sz w:val="20"/>
                <w:szCs w:val="20"/>
              </w:rPr>
            </w:pPr>
          </w:p>
        </w:tc>
        <w:tc>
          <w:tcPr>
            <w:tcW w:w="2525" w:type="dxa"/>
            <w:gridSpan w:val="3"/>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из них</w:t>
            </w:r>
          </w:p>
        </w:tc>
      </w:tr>
      <w:tr w:rsidR="00FA1870" w:rsidRPr="00CB2C07" w:rsidTr="007C5853">
        <w:trPr>
          <w:jc w:val="center"/>
        </w:trPr>
        <w:tc>
          <w:tcPr>
            <w:tcW w:w="583" w:type="dxa"/>
            <w:vMerge/>
          </w:tcPr>
          <w:p w:rsidR="00FA1870" w:rsidRPr="00CB2C07" w:rsidRDefault="00FA1870" w:rsidP="00FA1870">
            <w:pPr>
              <w:pStyle w:val="a4"/>
              <w:numPr>
                <w:ilvl w:val="0"/>
                <w:numId w:val="8"/>
              </w:numPr>
              <w:ind w:left="0" w:firstLine="0"/>
              <w:rPr>
                <w:rFonts w:ascii="Times New Roman" w:hAnsi="Times New Roman" w:cs="Times New Roman"/>
                <w:sz w:val="20"/>
                <w:szCs w:val="20"/>
              </w:rPr>
            </w:pPr>
          </w:p>
        </w:tc>
        <w:tc>
          <w:tcPr>
            <w:tcW w:w="2195" w:type="dxa"/>
            <w:vMerge/>
          </w:tcPr>
          <w:p w:rsidR="00FA1870" w:rsidRPr="00CB2C07" w:rsidRDefault="00FA1870" w:rsidP="0019787C">
            <w:pPr>
              <w:rPr>
                <w:rFonts w:ascii="Times New Roman" w:hAnsi="Times New Roman" w:cs="Times New Roman"/>
                <w:sz w:val="20"/>
                <w:szCs w:val="20"/>
              </w:rPr>
            </w:pPr>
          </w:p>
        </w:tc>
        <w:tc>
          <w:tcPr>
            <w:tcW w:w="1756" w:type="dxa"/>
            <w:vMerge/>
          </w:tcPr>
          <w:p w:rsidR="00FA1870" w:rsidRPr="00CB2C07" w:rsidRDefault="00FA1870" w:rsidP="0019787C">
            <w:pPr>
              <w:rPr>
                <w:rFonts w:ascii="Times New Roman" w:hAnsi="Times New Roman" w:cs="Times New Roman"/>
                <w:sz w:val="20"/>
                <w:szCs w:val="20"/>
              </w:rPr>
            </w:pPr>
          </w:p>
        </w:tc>
        <w:tc>
          <w:tcPr>
            <w:tcW w:w="1208" w:type="dxa"/>
            <w:vMerge/>
          </w:tcPr>
          <w:p w:rsidR="00FA1870" w:rsidRPr="00CB2C07" w:rsidRDefault="00FA1870" w:rsidP="0019787C">
            <w:pPr>
              <w:rPr>
                <w:rFonts w:ascii="Times New Roman" w:hAnsi="Times New Roman" w:cs="Times New Roman"/>
                <w:sz w:val="20"/>
                <w:szCs w:val="20"/>
              </w:rPr>
            </w:pPr>
          </w:p>
        </w:tc>
        <w:tc>
          <w:tcPr>
            <w:tcW w:w="992" w:type="dxa"/>
            <w:vMerge/>
          </w:tcPr>
          <w:p w:rsidR="00FA1870" w:rsidRPr="00CB2C07" w:rsidRDefault="00FA1870" w:rsidP="0019787C">
            <w:pPr>
              <w:rPr>
                <w:rFonts w:ascii="Times New Roman" w:hAnsi="Times New Roman" w:cs="Times New Roman"/>
                <w:sz w:val="20"/>
                <w:szCs w:val="20"/>
              </w:rPr>
            </w:pPr>
          </w:p>
        </w:tc>
        <w:tc>
          <w:tcPr>
            <w:tcW w:w="938" w:type="dxa"/>
            <w:vMerge/>
          </w:tcPr>
          <w:p w:rsidR="00FA1870" w:rsidRPr="00CB2C07" w:rsidRDefault="00FA1870" w:rsidP="0019787C">
            <w:pPr>
              <w:rPr>
                <w:rFonts w:ascii="Times New Roman" w:hAnsi="Times New Roman" w:cs="Times New Roman"/>
                <w:sz w:val="20"/>
                <w:szCs w:val="20"/>
              </w:rPr>
            </w:pPr>
          </w:p>
        </w:tc>
        <w:tc>
          <w:tcPr>
            <w:tcW w:w="851" w:type="dxa"/>
          </w:tcPr>
          <w:p w:rsidR="00FA1870" w:rsidRPr="00CB2C07" w:rsidRDefault="00FA1870" w:rsidP="000947FC">
            <w:pPr>
              <w:jc w:val="center"/>
              <w:rPr>
                <w:rFonts w:ascii="Times New Roman" w:hAnsi="Times New Roman" w:cs="Times New Roman"/>
                <w:sz w:val="20"/>
                <w:szCs w:val="20"/>
              </w:rPr>
            </w:pPr>
            <w:r w:rsidRPr="00CB2C07">
              <w:rPr>
                <w:rFonts w:ascii="Times New Roman" w:hAnsi="Times New Roman" w:cs="Times New Roman"/>
                <w:sz w:val="20"/>
                <w:szCs w:val="20"/>
              </w:rPr>
              <w:t>Начальное образование</w:t>
            </w:r>
          </w:p>
        </w:tc>
        <w:tc>
          <w:tcPr>
            <w:tcW w:w="1011" w:type="dxa"/>
          </w:tcPr>
          <w:p w:rsidR="000947FC" w:rsidRDefault="00FA1870" w:rsidP="000947FC">
            <w:pPr>
              <w:jc w:val="center"/>
              <w:rPr>
                <w:rFonts w:ascii="Times New Roman" w:hAnsi="Times New Roman" w:cs="Times New Roman"/>
                <w:sz w:val="20"/>
                <w:szCs w:val="20"/>
              </w:rPr>
            </w:pPr>
            <w:r w:rsidRPr="00CB2C07">
              <w:rPr>
                <w:rFonts w:ascii="Times New Roman" w:hAnsi="Times New Roman" w:cs="Times New Roman"/>
                <w:sz w:val="20"/>
                <w:szCs w:val="20"/>
              </w:rPr>
              <w:t>Основ</w:t>
            </w:r>
          </w:p>
          <w:p w:rsidR="00FA1870" w:rsidRPr="00CB2C07" w:rsidRDefault="00FA1870" w:rsidP="000947FC">
            <w:pPr>
              <w:jc w:val="center"/>
              <w:rPr>
                <w:rFonts w:ascii="Times New Roman" w:hAnsi="Times New Roman" w:cs="Times New Roman"/>
                <w:sz w:val="20"/>
                <w:szCs w:val="20"/>
              </w:rPr>
            </w:pPr>
            <w:r w:rsidRPr="00CB2C07">
              <w:rPr>
                <w:rFonts w:ascii="Times New Roman" w:hAnsi="Times New Roman" w:cs="Times New Roman"/>
                <w:sz w:val="20"/>
                <w:szCs w:val="20"/>
              </w:rPr>
              <w:t>ное образование</w:t>
            </w:r>
          </w:p>
        </w:tc>
        <w:tc>
          <w:tcPr>
            <w:tcW w:w="663" w:type="dxa"/>
          </w:tcPr>
          <w:p w:rsidR="00FA1870" w:rsidRPr="00CB2C07" w:rsidRDefault="00FA1870" w:rsidP="000947FC">
            <w:pPr>
              <w:jc w:val="center"/>
              <w:rPr>
                <w:rFonts w:ascii="Times New Roman" w:hAnsi="Times New Roman" w:cs="Times New Roman"/>
                <w:sz w:val="20"/>
                <w:szCs w:val="20"/>
              </w:rPr>
            </w:pPr>
            <w:r w:rsidRPr="00CB2C07">
              <w:rPr>
                <w:rFonts w:ascii="Times New Roman" w:hAnsi="Times New Roman" w:cs="Times New Roman"/>
                <w:sz w:val="20"/>
                <w:szCs w:val="20"/>
              </w:rPr>
              <w:t>Среднее образование</w:t>
            </w:r>
          </w:p>
        </w:tc>
      </w:tr>
      <w:tr w:rsidR="00FA1870" w:rsidRPr="00CB2C07" w:rsidTr="007C5853">
        <w:trPr>
          <w:jc w:val="center"/>
        </w:trPr>
        <w:tc>
          <w:tcPr>
            <w:tcW w:w="583"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lastRenderedPageBreak/>
              <w:t>1</w:t>
            </w:r>
          </w:p>
        </w:tc>
        <w:tc>
          <w:tcPr>
            <w:tcW w:w="2195"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t>Муниципальное бюджетное общеобразовательное учреждение «Средняя общеобразовательная школа № 1 им. М. Горького» Асбестовского городского округа</w:t>
            </w:r>
          </w:p>
        </w:tc>
        <w:tc>
          <w:tcPr>
            <w:tcW w:w="1756" w:type="dxa"/>
          </w:tcPr>
          <w:p w:rsidR="000947FC" w:rsidRDefault="00FA1870" w:rsidP="0019787C">
            <w:pPr>
              <w:jc w:val="center"/>
              <w:rPr>
                <w:rFonts w:ascii="Times New Roman" w:hAnsi="Times New Roman" w:cs="Times New Roman"/>
                <w:sz w:val="20"/>
                <w:szCs w:val="20"/>
              </w:rPr>
            </w:pPr>
            <w:r>
              <w:rPr>
                <w:rFonts w:ascii="Times New Roman" w:hAnsi="Times New Roman" w:cs="Times New Roman"/>
                <w:sz w:val="20"/>
                <w:szCs w:val="20"/>
              </w:rPr>
              <w:t>г.</w:t>
            </w:r>
            <w:r w:rsidRPr="00CB2C07">
              <w:rPr>
                <w:rFonts w:ascii="Times New Roman" w:hAnsi="Times New Roman" w:cs="Times New Roman"/>
                <w:sz w:val="20"/>
                <w:szCs w:val="20"/>
              </w:rPr>
              <w:t xml:space="preserve"> Асбест, </w:t>
            </w:r>
          </w:p>
          <w:p w:rsidR="000947FC"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ул. Ленинградская</w:t>
            </w:r>
          </w:p>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 xml:space="preserve"> д. 10</w:t>
            </w:r>
          </w:p>
          <w:p w:rsidR="00FA1870" w:rsidRPr="00CB2C07" w:rsidRDefault="00FA1870" w:rsidP="0019787C">
            <w:pPr>
              <w:jc w:val="center"/>
              <w:rPr>
                <w:rFonts w:ascii="Times New Roman" w:hAnsi="Times New Roman" w:cs="Times New Roman"/>
                <w:sz w:val="20"/>
                <w:szCs w:val="20"/>
              </w:rPr>
            </w:pPr>
          </w:p>
        </w:tc>
        <w:tc>
          <w:tcPr>
            <w:tcW w:w="1208"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1962</w:t>
            </w:r>
          </w:p>
          <w:p w:rsidR="00FA1870" w:rsidRPr="00CB2C07" w:rsidRDefault="00FA1870" w:rsidP="0019787C">
            <w:pPr>
              <w:jc w:val="center"/>
              <w:rPr>
                <w:rFonts w:ascii="Times New Roman" w:hAnsi="Times New Roman" w:cs="Times New Roman"/>
                <w:sz w:val="20"/>
                <w:szCs w:val="20"/>
              </w:rPr>
            </w:pPr>
          </w:p>
        </w:tc>
        <w:tc>
          <w:tcPr>
            <w:tcW w:w="992"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700</w:t>
            </w:r>
          </w:p>
          <w:p w:rsidR="00FA1870" w:rsidRPr="00CB2C07" w:rsidRDefault="00FA1870" w:rsidP="0019787C">
            <w:pPr>
              <w:jc w:val="center"/>
              <w:rPr>
                <w:rFonts w:ascii="Times New Roman" w:hAnsi="Times New Roman" w:cs="Times New Roman"/>
                <w:sz w:val="20"/>
                <w:szCs w:val="20"/>
              </w:rPr>
            </w:pPr>
          </w:p>
        </w:tc>
        <w:tc>
          <w:tcPr>
            <w:tcW w:w="938"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607</w:t>
            </w:r>
          </w:p>
        </w:tc>
        <w:tc>
          <w:tcPr>
            <w:tcW w:w="851"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257</w:t>
            </w:r>
          </w:p>
          <w:p w:rsidR="00FA1870" w:rsidRPr="00CB2C07" w:rsidRDefault="00FA1870" w:rsidP="0019787C">
            <w:pPr>
              <w:jc w:val="center"/>
              <w:rPr>
                <w:rFonts w:ascii="Times New Roman" w:hAnsi="Times New Roman" w:cs="Times New Roman"/>
                <w:sz w:val="20"/>
                <w:szCs w:val="20"/>
              </w:rPr>
            </w:pPr>
          </w:p>
        </w:tc>
        <w:tc>
          <w:tcPr>
            <w:tcW w:w="1011"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283</w:t>
            </w:r>
          </w:p>
          <w:p w:rsidR="00FA1870" w:rsidRPr="00CB2C07" w:rsidRDefault="00FA1870" w:rsidP="0019787C">
            <w:pPr>
              <w:jc w:val="center"/>
              <w:rPr>
                <w:rFonts w:ascii="Times New Roman" w:hAnsi="Times New Roman" w:cs="Times New Roman"/>
                <w:sz w:val="20"/>
                <w:szCs w:val="20"/>
              </w:rPr>
            </w:pPr>
          </w:p>
        </w:tc>
        <w:tc>
          <w:tcPr>
            <w:tcW w:w="663"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66</w:t>
            </w:r>
          </w:p>
          <w:p w:rsidR="00FA1870" w:rsidRPr="00CB2C07" w:rsidRDefault="00FA1870" w:rsidP="0019787C">
            <w:pPr>
              <w:jc w:val="center"/>
              <w:rPr>
                <w:rFonts w:ascii="Times New Roman" w:hAnsi="Times New Roman" w:cs="Times New Roman"/>
                <w:sz w:val="20"/>
                <w:szCs w:val="20"/>
              </w:rPr>
            </w:pPr>
          </w:p>
        </w:tc>
      </w:tr>
      <w:tr w:rsidR="00FA1870" w:rsidRPr="00CB2C07" w:rsidTr="007C5853">
        <w:trPr>
          <w:jc w:val="center"/>
        </w:trPr>
        <w:tc>
          <w:tcPr>
            <w:tcW w:w="583"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t>2</w:t>
            </w:r>
          </w:p>
        </w:tc>
        <w:tc>
          <w:tcPr>
            <w:tcW w:w="2195"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t>Муниципальное бюджетное общеобразовательное учреждение «Средняя общеобразовательная школа №</w:t>
            </w:r>
            <w:r>
              <w:rPr>
                <w:rFonts w:ascii="Times New Roman" w:hAnsi="Times New Roman" w:cs="Times New Roman"/>
                <w:sz w:val="20"/>
                <w:szCs w:val="20"/>
              </w:rPr>
              <w:t xml:space="preserve"> </w:t>
            </w:r>
            <w:r w:rsidRPr="00CB2C07">
              <w:rPr>
                <w:rFonts w:ascii="Times New Roman" w:hAnsi="Times New Roman" w:cs="Times New Roman"/>
                <w:sz w:val="20"/>
                <w:szCs w:val="20"/>
              </w:rPr>
              <w:t>2»</w:t>
            </w:r>
            <w:r>
              <w:rPr>
                <w:rFonts w:ascii="Times New Roman" w:hAnsi="Times New Roman" w:cs="Times New Roman"/>
                <w:sz w:val="20"/>
                <w:szCs w:val="20"/>
              </w:rPr>
              <w:t xml:space="preserve"> </w:t>
            </w:r>
            <w:r w:rsidRPr="00CB2C07">
              <w:rPr>
                <w:rFonts w:ascii="Times New Roman" w:hAnsi="Times New Roman" w:cs="Times New Roman"/>
                <w:sz w:val="20"/>
                <w:szCs w:val="20"/>
              </w:rPr>
              <w:t>Асбестовского городского округа</w:t>
            </w:r>
          </w:p>
        </w:tc>
        <w:tc>
          <w:tcPr>
            <w:tcW w:w="1756" w:type="dxa"/>
          </w:tcPr>
          <w:p w:rsidR="000947FC"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 xml:space="preserve">г. Асбест, </w:t>
            </w:r>
          </w:p>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ул. Садовая, д.13</w:t>
            </w:r>
          </w:p>
          <w:p w:rsidR="00FA1870" w:rsidRPr="00CB2C07" w:rsidRDefault="00FA1870" w:rsidP="0019787C">
            <w:pPr>
              <w:jc w:val="center"/>
              <w:rPr>
                <w:rFonts w:ascii="Times New Roman" w:hAnsi="Times New Roman" w:cs="Times New Roman"/>
                <w:sz w:val="20"/>
                <w:szCs w:val="20"/>
              </w:rPr>
            </w:pPr>
          </w:p>
        </w:tc>
        <w:tc>
          <w:tcPr>
            <w:tcW w:w="1208"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1952</w:t>
            </w:r>
          </w:p>
        </w:tc>
        <w:tc>
          <w:tcPr>
            <w:tcW w:w="992"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500</w:t>
            </w:r>
          </w:p>
          <w:p w:rsidR="00FA1870" w:rsidRPr="00CB2C07" w:rsidRDefault="00FA1870" w:rsidP="0019787C">
            <w:pPr>
              <w:jc w:val="center"/>
              <w:rPr>
                <w:rFonts w:ascii="Times New Roman" w:hAnsi="Times New Roman" w:cs="Times New Roman"/>
                <w:sz w:val="20"/>
                <w:szCs w:val="20"/>
              </w:rPr>
            </w:pPr>
          </w:p>
        </w:tc>
        <w:tc>
          <w:tcPr>
            <w:tcW w:w="938"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465</w:t>
            </w:r>
          </w:p>
        </w:tc>
        <w:tc>
          <w:tcPr>
            <w:tcW w:w="851"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221</w:t>
            </w:r>
          </w:p>
          <w:p w:rsidR="00FA1870" w:rsidRPr="00CB2C07" w:rsidRDefault="00FA1870" w:rsidP="0019787C">
            <w:pPr>
              <w:jc w:val="center"/>
              <w:rPr>
                <w:rFonts w:ascii="Times New Roman" w:hAnsi="Times New Roman" w:cs="Times New Roman"/>
                <w:sz w:val="20"/>
                <w:szCs w:val="20"/>
              </w:rPr>
            </w:pPr>
          </w:p>
        </w:tc>
        <w:tc>
          <w:tcPr>
            <w:tcW w:w="1011"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199</w:t>
            </w:r>
          </w:p>
          <w:p w:rsidR="00FA1870" w:rsidRPr="00CB2C07" w:rsidRDefault="00FA1870" w:rsidP="0019787C">
            <w:pPr>
              <w:jc w:val="center"/>
              <w:rPr>
                <w:rFonts w:ascii="Times New Roman" w:hAnsi="Times New Roman" w:cs="Times New Roman"/>
                <w:sz w:val="20"/>
                <w:szCs w:val="20"/>
              </w:rPr>
            </w:pPr>
          </w:p>
        </w:tc>
        <w:tc>
          <w:tcPr>
            <w:tcW w:w="663"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45</w:t>
            </w:r>
          </w:p>
          <w:p w:rsidR="00FA1870" w:rsidRPr="00CB2C07" w:rsidRDefault="00FA1870" w:rsidP="0019787C">
            <w:pPr>
              <w:jc w:val="center"/>
              <w:rPr>
                <w:rFonts w:ascii="Times New Roman" w:hAnsi="Times New Roman" w:cs="Times New Roman"/>
                <w:sz w:val="20"/>
                <w:szCs w:val="20"/>
              </w:rPr>
            </w:pPr>
          </w:p>
        </w:tc>
      </w:tr>
      <w:tr w:rsidR="00FA1870" w:rsidRPr="00CB2C07" w:rsidTr="007C5853">
        <w:trPr>
          <w:jc w:val="center"/>
        </w:trPr>
        <w:tc>
          <w:tcPr>
            <w:tcW w:w="583"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t>3</w:t>
            </w:r>
          </w:p>
        </w:tc>
        <w:tc>
          <w:tcPr>
            <w:tcW w:w="2195"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t>Муниципальное автономное общеобразовательное учреждение средняя общеобразовательная школа № 4 с углубленным изучением отдельных предметов Асбестовского городского округа</w:t>
            </w:r>
          </w:p>
        </w:tc>
        <w:tc>
          <w:tcPr>
            <w:tcW w:w="1756" w:type="dxa"/>
          </w:tcPr>
          <w:p w:rsidR="00FA1870" w:rsidRPr="00CB2C07" w:rsidRDefault="00FA1870" w:rsidP="0019787C">
            <w:pPr>
              <w:jc w:val="center"/>
              <w:rPr>
                <w:rFonts w:ascii="Times New Roman" w:hAnsi="Times New Roman" w:cs="Times New Roman"/>
                <w:sz w:val="20"/>
                <w:szCs w:val="20"/>
              </w:rPr>
            </w:pPr>
            <w:r>
              <w:rPr>
                <w:rFonts w:ascii="Times New Roman" w:hAnsi="Times New Roman" w:cs="Times New Roman"/>
                <w:sz w:val="20"/>
                <w:szCs w:val="20"/>
              </w:rPr>
              <w:t>г.</w:t>
            </w:r>
            <w:r w:rsidRPr="00CB2C07">
              <w:rPr>
                <w:rFonts w:ascii="Times New Roman" w:hAnsi="Times New Roman" w:cs="Times New Roman"/>
                <w:sz w:val="20"/>
                <w:szCs w:val="20"/>
              </w:rPr>
              <w:t xml:space="preserve"> Асбест проспект Ленина дом 26/3</w:t>
            </w:r>
          </w:p>
          <w:p w:rsidR="00FA1870" w:rsidRPr="00CB2C07" w:rsidRDefault="00FA1870" w:rsidP="0019787C">
            <w:pPr>
              <w:jc w:val="center"/>
              <w:rPr>
                <w:rFonts w:ascii="Times New Roman" w:hAnsi="Times New Roman" w:cs="Times New Roman"/>
                <w:sz w:val="20"/>
                <w:szCs w:val="20"/>
              </w:rPr>
            </w:pPr>
          </w:p>
        </w:tc>
        <w:tc>
          <w:tcPr>
            <w:tcW w:w="1208"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1966</w:t>
            </w:r>
          </w:p>
        </w:tc>
        <w:tc>
          <w:tcPr>
            <w:tcW w:w="992"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600</w:t>
            </w:r>
          </w:p>
          <w:p w:rsidR="00FA1870" w:rsidRPr="00CB2C07" w:rsidRDefault="00FA1870" w:rsidP="0019787C">
            <w:pPr>
              <w:jc w:val="center"/>
              <w:rPr>
                <w:rFonts w:ascii="Times New Roman" w:hAnsi="Times New Roman" w:cs="Times New Roman"/>
                <w:sz w:val="20"/>
                <w:szCs w:val="20"/>
              </w:rPr>
            </w:pPr>
          </w:p>
        </w:tc>
        <w:tc>
          <w:tcPr>
            <w:tcW w:w="938"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693</w:t>
            </w:r>
          </w:p>
        </w:tc>
        <w:tc>
          <w:tcPr>
            <w:tcW w:w="851"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244</w:t>
            </w:r>
          </w:p>
          <w:p w:rsidR="00FA1870" w:rsidRPr="00CB2C07" w:rsidRDefault="00FA1870" w:rsidP="0019787C">
            <w:pPr>
              <w:jc w:val="center"/>
              <w:rPr>
                <w:rFonts w:ascii="Times New Roman" w:hAnsi="Times New Roman" w:cs="Times New Roman"/>
                <w:sz w:val="20"/>
                <w:szCs w:val="20"/>
              </w:rPr>
            </w:pPr>
          </w:p>
        </w:tc>
        <w:tc>
          <w:tcPr>
            <w:tcW w:w="1011"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384</w:t>
            </w:r>
          </w:p>
          <w:p w:rsidR="00FA1870" w:rsidRPr="00CB2C07" w:rsidRDefault="00FA1870" w:rsidP="0019787C">
            <w:pPr>
              <w:jc w:val="center"/>
              <w:rPr>
                <w:rFonts w:ascii="Times New Roman" w:hAnsi="Times New Roman" w:cs="Times New Roman"/>
                <w:sz w:val="20"/>
                <w:szCs w:val="20"/>
              </w:rPr>
            </w:pPr>
          </w:p>
        </w:tc>
        <w:tc>
          <w:tcPr>
            <w:tcW w:w="663"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65</w:t>
            </w:r>
          </w:p>
          <w:p w:rsidR="00FA1870" w:rsidRPr="00CB2C07" w:rsidRDefault="00FA1870" w:rsidP="0019787C">
            <w:pPr>
              <w:jc w:val="center"/>
              <w:rPr>
                <w:rFonts w:ascii="Times New Roman" w:hAnsi="Times New Roman" w:cs="Times New Roman"/>
                <w:sz w:val="20"/>
                <w:szCs w:val="20"/>
              </w:rPr>
            </w:pPr>
          </w:p>
        </w:tc>
      </w:tr>
      <w:tr w:rsidR="00FA1870" w:rsidRPr="00CB2C07" w:rsidTr="007C5853">
        <w:trPr>
          <w:jc w:val="center"/>
        </w:trPr>
        <w:tc>
          <w:tcPr>
            <w:tcW w:w="583"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t>4</w:t>
            </w:r>
          </w:p>
        </w:tc>
        <w:tc>
          <w:tcPr>
            <w:tcW w:w="2195"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t>Муниципальное автономное общеобразовательное учреждение</w:t>
            </w:r>
            <w:r>
              <w:rPr>
                <w:rFonts w:ascii="Times New Roman" w:hAnsi="Times New Roman" w:cs="Times New Roman"/>
                <w:sz w:val="20"/>
                <w:szCs w:val="20"/>
              </w:rPr>
              <w:t xml:space="preserve"> «С</w:t>
            </w:r>
            <w:r w:rsidRPr="00CB2C07">
              <w:rPr>
                <w:rFonts w:ascii="Times New Roman" w:hAnsi="Times New Roman" w:cs="Times New Roman"/>
                <w:sz w:val="20"/>
                <w:szCs w:val="20"/>
              </w:rPr>
              <w:t>редняя общеобразовательная школа № 8</w:t>
            </w:r>
            <w:r>
              <w:rPr>
                <w:rFonts w:ascii="Times New Roman" w:hAnsi="Times New Roman" w:cs="Times New Roman"/>
                <w:sz w:val="20"/>
                <w:szCs w:val="20"/>
              </w:rPr>
              <w:t xml:space="preserve"> им. А.Г. Махнева»</w:t>
            </w:r>
            <w:r w:rsidRPr="00CB2C07">
              <w:rPr>
                <w:rFonts w:ascii="Times New Roman" w:hAnsi="Times New Roman" w:cs="Times New Roman"/>
                <w:sz w:val="20"/>
                <w:szCs w:val="20"/>
              </w:rPr>
              <w:t xml:space="preserve"> Асбестовского городского округа</w:t>
            </w:r>
          </w:p>
        </w:tc>
        <w:tc>
          <w:tcPr>
            <w:tcW w:w="1756" w:type="dxa"/>
          </w:tcPr>
          <w:p w:rsidR="00FA1870" w:rsidRPr="00CB2C07" w:rsidRDefault="00FA1870" w:rsidP="0019787C">
            <w:pPr>
              <w:jc w:val="center"/>
              <w:rPr>
                <w:rFonts w:ascii="Times New Roman" w:hAnsi="Times New Roman" w:cs="Times New Roman"/>
                <w:sz w:val="20"/>
                <w:szCs w:val="20"/>
              </w:rPr>
            </w:pPr>
            <w:r>
              <w:rPr>
                <w:rFonts w:ascii="Times New Roman" w:hAnsi="Times New Roman" w:cs="Times New Roman"/>
                <w:sz w:val="20"/>
                <w:szCs w:val="20"/>
              </w:rPr>
              <w:t>г.</w:t>
            </w:r>
            <w:r w:rsidRPr="00CB2C07">
              <w:rPr>
                <w:rFonts w:ascii="Times New Roman" w:hAnsi="Times New Roman" w:cs="Times New Roman"/>
                <w:sz w:val="20"/>
                <w:szCs w:val="20"/>
              </w:rPr>
              <w:t xml:space="preserve"> Асбест, улица Калинина, 40</w:t>
            </w:r>
          </w:p>
          <w:p w:rsidR="00FA1870" w:rsidRPr="00CB2C07" w:rsidRDefault="00FA1870" w:rsidP="0019787C">
            <w:pPr>
              <w:jc w:val="center"/>
              <w:rPr>
                <w:rFonts w:ascii="Times New Roman" w:hAnsi="Times New Roman" w:cs="Times New Roman"/>
                <w:sz w:val="20"/>
                <w:szCs w:val="20"/>
              </w:rPr>
            </w:pPr>
          </w:p>
        </w:tc>
        <w:tc>
          <w:tcPr>
            <w:tcW w:w="1208"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1987</w:t>
            </w:r>
          </w:p>
        </w:tc>
        <w:tc>
          <w:tcPr>
            <w:tcW w:w="992"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800</w:t>
            </w:r>
          </w:p>
          <w:p w:rsidR="00FA1870" w:rsidRPr="00CB2C07" w:rsidRDefault="00FA1870" w:rsidP="0019787C">
            <w:pPr>
              <w:jc w:val="center"/>
              <w:rPr>
                <w:rFonts w:ascii="Times New Roman" w:hAnsi="Times New Roman" w:cs="Times New Roman"/>
                <w:sz w:val="20"/>
                <w:szCs w:val="20"/>
              </w:rPr>
            </w:pPr>
          </w:p>
        </w:tc>
        <w:tc>
          <w:tcPr>
            <w:tcW w:w="938"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636</w:t>
            </w:r>
          </w:p>
        </w:tc>
        <w:tc>
          <w:tcPr>
            <w:tcW w:w="851"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288</w:t>
            </w:r>
          </w:p>
          <w:p w:rsidR="00FA1870" w:rsidRPr="00CB2C07" w:rsidRDefault="00FA1870" w:rsidP="0019787C">
            <w:pPr>
              <w:jc w:val="center"/>
              <w:rPr>
                <w:rFonts w:ascii="Times New Roman" w:hAnsi="Times New Roman" w:cs="Times New Roman"/>
                <w:sz w:val="20"/>
                <w:szCs w:val="20"/>
              </w:rPr>
            </w:pPr>
          </w:p>
        </w:tc>
        <w:tc>
          <w:tcPr>
            <w:tcW w:w="1011"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310</w:t>
            </w:r>
          </w:p>
          <w:p w:rsidR="00FA1870" w:rsidRPr="00CB2C07" w:rsidRDefault="00FA1870" w:rsidP="0019787C">
            <w:pPr>
              <w:jc w:val="center"/>
              <w:rPr>
                <w:rFonts w:ascii="Times New Roman" w:hAnsi="Times New Roman" w:cs="Times New Roman"/>
                <w:sz w:val="20"/>
                <w:szCs w:val="20"/>
              </w:rPr>
            </w:pPr>
          </w:p>
        </w:tc>
        <w:tc>
          <w:tcPr>
            <w:tcW w:w="663"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38</w:t>
            </w:r>
          </w:p>
          <w:p w:rsidR="00FA1870" w:rsidRPr="00CB2C07" w:rsidRDefault="00FA1870" w:rsidP="0019787C">
            <w:pPr>
              <w:jc w:val="center"/>
              <w:rPr>
                <w:rFonts w:ascii="Times New Roman" w:hAnsi="Times New Roman" w:cs="Times New Roman"/>
                <w:sz w:val="20"/>
                <w:szCs w:val="20"/>
              </w:rPr>
            </w:pPr>
          </w:p>
        </w:tc>
      </w:tr>
      <w:tr w:rsidR="00FA1870" w:rsidRPr="00CB2C07" w:rsidTr="007C5853">
        <w:trPr>
          <w:jc w:val="center"/>
        </w:trPr>
        <w:tc>
          <w:tcPr>
            <w:tcW w:w="583"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t>5</w:t>
            </w:r>
          </w:p>
        </w:tc>
        <w:tc>
          <w:tcPr>
            <w:tcW w:w="2195"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t xml:space="preserve">Муниципальное автономное общеобразовательное учреждение </w:t>
            </w:r>
            <w:r>
              <w:rPr>
                <w:rFonts w:ascii="Times New Roman" w:hAnsi="Times New Roman" w:cs="Times New Roman"/>
                <w:sz w:val="20"/>
                <w:szCs w:val="20"/>
              </w:rPr>
              <w:t>«Л</w:t>
            </w:r>
            <w:r w:rsidRPr="00CB2C07">
              <w:rPr>
                <w:rFonts w:ascii="Times New Roman" w:hAnsi="Times New Roman" w:cs="Times New Roman"/>
                <w:sz w:val="20"/>
                <w:szCs w:val="20"/>
              </w:rPr>
              <w:t>ицей № 9</w:t>
            </w:r>
            <w:r>
              <w:rPr>
                <w:rFonts w:ascii="Times New Roman" w:hAnsi="Times New Roman" w:cs="Times New Roman"/>
                <w:sz w:val="20"/>
                <w:szCs w:val="20"/>
              </w:rPr>
              <w:t>»</w:t>
            </w:r>
            <w:r w:rsidRPr="00CB2C07">
              <w:rPr>
                <w:rFonts w:ascii="Times New Roman" w:hAnsi="Times New Roman" w:cs="Times New Roman"/>
                <w:sz w:val="20"/>
                <w:szCs w:val="20"/>
              </w:rPr>
              <w:t xml:space="preserve"> Асбестовского городского округа</w:t>
            </w:r>
          </w:p>
        </w:tc>
        <w:tc>
          <w:tcPr>
            <w:tcW w:w="1756"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г. Асбест улица Плеханова 3/2</w:t>
            </w:r>
          </w:p>
          <w:p w:rsidR="00FA1870" w:rsidRPr="00CB2C07" w:rsidRDefault="00FA1870" w:rsidP="0019787C">
            <w:pPr>
              <w:jc w:val="center"/>
              <w:rPr>
                <w:rFonts w:ascii="Times New Roman" w:hAnsi="Times New Roman" w:cs="Times New Roman"/>
                <w:sz w:val="20"/>
                <w:szCs w:val="20"/>
              </w:rPr>
            </w:pPr>
          </w:p>
        </w:tc>
        <w:tc>
          <w:tcPr>
            <w:tcW w:w="1208"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1978</w:t>
            </w:r>
          </w:p>
        </w:tc>
        <w:tc>
          <w:tcPr>
            <w:tcW w:w="992"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700</w:t>
            </w:r>
          </w:p>
          <w:p w:rsidR="00FA1870" w:rsidRPr="00CB2C07" w:rsidRDefault="00FA1870" w:rsidP="0019787C">
            <w:pPr>
              <w:jc w:val="center"/>
              <w:rPr>
                <w:rFonts w:ascii="Times New Roman" w:hAnsi="Times New Roman" w:cs="Times New Roman"/>
                <w:sz w:val="20"/>
                <w:szCs w:val="20"/>
              </w:rPr>
            </w:pPr>
          </w:p>
        </w:tc>
        <w:tc>
          <w:tcPr>
            <w:tcW w:w="938"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721</w:t>
            </w:r>
          </w:p>
        </w:tc>
        <w:tc>
          <w:tcPr>
            <w:tcW w:w="851"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346</w:t>
            </w:r>
          </w:p>
          <w:p w:rsidR="00FA1870" w:rsidRPr="00CB2C07" w:rsidRDefault="00FA1870" w:rsidP="0019787C">
            <w:pPr>
              <w:jc w:val="center"/>
              <w:rPr>
                <w:rFonts w:ascii="Times New Roman" w:hAnsi="Times New Roman" w:cs="Times New Roman"/>
                <w:sz w:val="20"/>
                <w:szCs w:val="20"/>
              </w:rPr>
            </w:pPr>
          </w:p>
        </w:tc>
        <w:tc>
          <w:tcPr>
            <w:tcW w:w="1011"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327</w:t>
            </w:r>
          </w:p>
          <w:p w:rsidR="00FA1870" w:rsidRPr="00CB2C07" w:rsidRDefault="00FA1870" w:rsidP="0019787C">
            <w:pPr>
              <w:jc w:val="center"/>
              <w:rPr>
                <w:rFonts w:ascii="Times New Roman" w:hAnsi="Times New Roman" w:cs="Times New Roman"/>
                <w:sz w:val="20"/>
                <w:szCs w:val="20"/>
              </w:rPr>
            </w:pPr>
          </w:p>
        </w:tc>
        <w:tc>
          <w:tcPr>
            <w:tcW w:w="663"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48</w:t>
            </w:r>
          </w:p>
          <w:p w:rsidR="00FA1870" w:rsidRPr="00CB2C07" w:rsidRDefault="00FA1870" w:rsidP="0019787C">
            <w:pPr>
              <w:jc w:val="center"/>
              <w:rPr>
                <w:rFonts w:ascii="Times New Roman" w:hAnsi="Times New Roman" w:cs="Times New Roman"/>
                <w:sz w:val="20"/>
                <w:szCs w:val="20"/>
              </w:rPr>
            </w:pPr>
          </w:p>
        </w:tc>
      </w:tr>
      <w:tr w:rsidR="00FA1870" w:rsidRPr="00CB2C07" w:rsidTr="007C5853">
        <w:trPr>
          <w:jc w:val="center"/>
        </w:trPr>
        <w:tc>
          <w:tcPr>
            <w:tcW w:w="583"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t>6</w:t>
            </w:r>
          </w:p>
        </w:tc>
        <w:tc>
          <w:tcPr>
            <w:tcW w:w="2195"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bCs/>
                <w:iCs/>
                <w:color w:val="000000"/>
                <w:sz w:val="20"/>
                <w:szCs w:val="20"/>
              </w:rPr>
              <w:t xml:space="preserve">Муниципальное автономное общеобразовательное учреждение </w:t>
            </w:r>
            <w:r>
              <w:rPr>
                <w:rFonts w:ascii="Times New Roman" w:hAnsi="Times New Roman" w:cs="Times New Roman"/>
                <w:bCs/>
                <w:iCs/>
                <w:color w:val="000000"/>
                <w:sz w:val="20"/>
                <w:szCs w:val="20"/>
              </w:rPr>
              <w:t>«С</w:t>
            </w:r>
            <w:r w:rsidRPr="00CB2C07">
              <w:rPr>
                <w:rFonts w:ascii="Times New Roman" w:hAnsi="Times New Roman" w:cs="Times New Roman"/>
                <w:bCs/>
                <w:iCs/>
                <w:color w:val="000000"/>
                <w:sz w:val="20"/>
                <w:szCs w:val="20"/>
              </w:rPr>
              <w:t>редняя общеобразовательная школа № 11</w:t>
            </w:r>
            <w:r>
              <w:rPr>
                <w:rFonts w:ascii="Times New Roman" w:hAnsi="Times New Roman" w:cs="Times New Roman"/>
                <w:bCs/>
                <w:iCs/>
                <w:color w:val="000000"/>
                <w:sz w:val="20"/>
                <w:szCs w:val="20"/>
              </w:rPr>
              <w:t>»</w:t>
            </w:r>
            <w:r w:rsidRPr="00CB2C07">
              <w:rPr>
                <w:rFonts w:ascii="Times New Roman" w:hAnsi="Times New Roman" w:cs="Times New Roman"/>
                <w:bCs/>
                <w:iCs/>
                <w:color w:val="000000"/>
                <w:sz w:val="20"/>
                <w:szCs w:val="20"/>
              </w:rPr>
              <w:t xml:space="preserve"> Асбестовского городского округа</w:t>
            </w:r>
          </w:p>
        </w:tc>
        <w:tc>
          <w:tcPr>
            <w:tcW w:w="1756" w:type="dxa"/>
          </w:tcPr>
          <w:p w:rsidR="00FA1870" w:rsidRPr="00CB2C07" w:rsidRDefault="00FA1870" w:rsidP="0019787C">
            <w:pPr>
              <w:jc w:val="center"/>
              <w:rPr>
                <w:rFonts w:ascii="Times New Roman" w:hAnsi="Times New Roman" w:cs="Times New Roman"/>
                <w:bCs/>
                <w:iCs/>
                <w:sz w:val="20"/>
                <w:szCs w:val="20"/>
              </w:rPr>
            </w:pPr>
            <w:r>
              <w:rPr>
                <w:rFonts w:ascii="Times New Roman" w:hAnsi="Times New Roman" w:cs="Times New Roman"/>
                <w:bCs/>
                <w:iCs/>
                <w:sz w:val="20"/>
                <w:szCs w:val="20"/>
              </w:rPr>
              <w:t>г.</w:t>
            </w:r>
            <w:r w:rsidRPr="00CB2C07">
              <w:rPr>
                <w:rFonts w:ascii="Times New Roman" w:hAnsi="Times New Roman" w:cs="Times New Roman"/>
                <w:bCs/>
                <w:iCs/>
                <w:sz w:val="20"/>
                <w:szCs w:val="20"/>
              </w:rPr>
              <w:t xml:space="preserve"> Асбест, ул. Советская, дом 12</w:t>
            </w:r>
          </w:p>
          <w:p w:rsidR="00FA1870" w:rsidRPr="00CB2C07" w:rsidRDefault="00FA1870" w:rsidP="0019787C">
            <w:pPr>
              <w:jc w:val="center"/>
              <w:rPr>
                <w:rFonts w:ascii="Times New Roman" w:hAnsi="Times New Roman" w:cs="Times New Roman"/>
                <w:sz w:val="20"/>
                <w:szCs w:val="20"/>
              </w:rPr>
            </w:pPr>
          </w:p>
        </w:tc>
        <w:tc>
          <w:tcPr>
            <w:tcW w:w="1208"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1956</w:t>
            </w:r>
          </w:p>
        </w:tc>
        <w:tc>
          <w:tcPr>
            <w:tcW w:w="992"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500</w:t>
            </w:r>
          </w:p>
          <w:p w:rsidR="00FA1870" w:rsidRPr="00CB2C07" w:rsidRDefault="00FA1870" w:rsidP="0019787C">
            <w:pPr>
              <w:jc w:val="center"/>
              <w:rPr>
                <w:rFonts w:ascii="Times New Roman" w:hAnsi="Times New Roman" w:cs="Times New Roman"/>
                <w:sz w:val="20"/>
                <w:szCs w:val="20"/>
              </w:rPr>
            </w:pPr>
          </w:p>
        </w:tc>
        <w:tc>
          <w:tcPr>
            <w:tcW w:w="938"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451</w:t>
            </w:r>
          </w:p>
          <w:p w:rsidR="00FA1870" w:rsidRPr="00CB2C07" w:rsidRDefault="00FA1870" w:rsidP="0019787C">
            <w:pPr>
              <w:jc w:val="center"/>
              <w:rPr>
                <w:rFonts w:ascii="Times New Roman" w:hAnsi="Times New Roman" w:cs="Times New Roman"/>
                <w:sz w:val="20"/>
                <w:szCs w:val="20"/>
              </w:rPr>
            </w:pPr>
          </w:p>
        </w:tc>
        <w:tc>
          <w:tcPr>
            <w:tcW w:w="851"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200</w:t>
            </w:r>
          </w:p>
          <w:p w:rsidR="00FA1870" w:rsidRPr="00CB2C07" w:rsidRDefault="00FA1870" w:rsidP="0019787C">
            <w:pPr>
              <w:jc w:val="center"/>
              <w:rPr>
                <w:rFonts w:ascii="Times New Roman" w:hAnsi="Times New Roman" w:cs="Times New Roman"/>
                <w:sz w:val="20"/>
                <w:szCs w:val="20"/>
              </w:rPr>
            </w:pPr>
          </w:p>
        </w:tc>
        <w:tc>
          <w:tcPr>
            <w:tcW w:w="1011"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210</w:t>
            </w:r>
          </w:p>
          <w:p w:rsidR="00FA1870" w:rsidRPr="00CB2C07" w:rsidRDefault="00FA1870" w:rsidP="0019787C">
            <w:pPr>
              <w:jc w:val="center"/>
              <w:rPr>
                <w:rFonts w:ascii="Times New Roman" w:hAnsi="Times New Roman" w:cs="Times New Roman"/>
                <w:sz w:val="20"/>
                <w:szCs w:val="20"/>
              </w:rPr>
            </w:pPr>
          </w:p>
        </w:tc>
        <w:tc>
          <w:tcPr>
            <w:tcW w:w="663"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41</w:t>
            </w:r>
          </w:p>
          <w:p w:rsidR="00FA1870" w:rsidRPr="00CB2C07" w:rsidRDefault="00FA1870" w:rsidP="0019787C">
            <w:pPr>
              <w:jc w:val="center"/>
              <w:rPr>
                <w:rFonts w:ascii="Times New Roman" w:hAnsi="Times New Roman" w:cs="Times New Roman"/>
                <w:sz w:val="20"/>
                <w:szCs w:val="20"/>
              </w:rPr>
            </w:pPr>
          </w:p>
        </w:tc>
      </w:tr>
      <w:tr w:rsidR="00FA1870" w:rsidRPr="00CB2C07" w:rsidTr="007C5853">
        <w:trPr>
          <w:jc w:val="center"/>
        </w:trPr>
        <w:tc>
          <w:tcPr>
            <w:tcW w:w="583"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t>7</w:t>
            </w:r>
          </w:p>
        </w:tc>
        <w:tc>
          <w:tcPr>
            <w:tcW w:w="2195"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t xml:space="preserve">Муниципальное бюджетное общеобразовательное учреждение </w:t>
            </w:r>
            <w:r>
              <w:rPr>
                <w:rFonts w:ascii="Times New Roman" w:hAnsi="Times New Roman" w:cs="Times New Roman"/>
                <w:sz w:val="20"/>
                <w:szCs w:val="20"/>
              </w:rPr>
              <w:t>«</w:t>
            </w:r>
            <w:r w:rsidRPr="00CB2C07">
              <w:rPr>
                <w:rFonts w:ascii="Times New Roman" w:hAnsi="Times New Roman" w:cs="Times New Roman"/>
                <w:sz w:val="20"/>
                <w:szCs w:val="20"/>
              </w:rPr>
              <w:t>Основная общеобразовательная школа № 12</w:t>
            </w:r>
            <w:r>
              <w:rPr>
                <w:rFonts w:ascii="Times New Roman" w:hAnsi="Times New Roman" w:cs="Times New Roman"/>
                <w:sz w:val="20"/>
                <w:szCs w:val="20"/>
              </w:rPr>
              <w:t>»</w:t>
            </w:r>
            <w:r w:rsidRPr="00CB2C07">
              <w:rPr>
                <w:rFonts w:ascii="Times New Roman" w:hAnsi="Times New Roman" w:cs="Times New Roman"/>
                <w:sz w:val="20"/>
                <w:szCs w:val="20"/>
              </w:rPr>
              <w:t xml:space="preserve"> Асбестовского городского округа</w:t>
            </w:r>
          </w:p>
        </w:tc>
        <w:tc>
          <w:tcPr>
            <w:tcW w:w="1756"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г. Асбест, ул. Физкультурников д. 38</w:t>
            </w:r>
          </w:p>
          <w:p w:rsidR="00FA1870" w:rsidRPr="00CB2C07" w:rsidRDefault="00FA1870" w:rsidP="0019787C">
            <w:pPr>
              <w:jc w:val="center"/>
              <w:rPr>
                <w:rFonts w:ascii="Times New Roman" w:hAnsi="Times New Roman" w:cs="Times New Roman"/>
                <w:sz w:val="20"/>
                <w:szCs w:val="20"/>
              </w:rPr>
            </w:pPr>
          </w:p>
        </w:tc>
        <w:tc>
          <w:tcPr>
            <w:tcW w:w="1208"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1988</w:t>
            </w:r>
          </w:p>
        </w:tc>
        <w:tc>
          <w:tcPr>
            <w:tcW w:w="992"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558</w:t>
            </w:r>
          </w:p>
          <w:p w:rsidR="00FA1870" w:rsidRPr="00CB2C07" w:rsidRDefault="00FA1870" w:rsidP="0019787C">
            <w:pPr>
              <w:jc w:val="center"/>
              <w:rPr>
                <w:rFonts w:ascii="Times New Roman" w:hAnsi="Times New Roman" w:cs="Times New Roman"/>
                <w:sz w:val="20"/>
                <w:szCs w:val="20"/>
              </w:rPr>
            </w:pPr>
          </w:p>
        </w:tc>
        <w:tc>
          <w:tcPr>
            <w:tcW w:w="938"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500</w:t>
            </w:r>
          </w:p>
        </w:tc>
        <w:tc>
          <w:tcPr>
            <w:tcW w:w="851"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181</w:t>
            </w:r>
          </w:p>
          <w:p w:rsidR="00FA1870" w:rsidRPr="00CB2C07" w:rsidRDefault="00FA1870" w:rsidP="0019787C">
            <w:pPr>
              <w:jc w:val="center"/>
              <w:rPr>
                <w:rFonts w:ascii="Times New Roman" w:hAnsi="Times New Roman" w:cs="Times New Roman"/>
                <w:sz w:val="20"/>
                <w:szCs w:val="20"/>
              </w:rPr>
            </w:pPr>
          </w:p>
        </w:tc>
        <w:tc>
          <w:tcPr>
            <w:tcW w:w="1011"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319</w:t>
            </w:r>
          </w:p>
          <w:p w:rsidR="00FA1870" w:rsidRPr="00CB2C07" w:rsidRDefault="00FA1870" w:rsidP="0019787C">
            <w:pPr>
              <w:jc w:val="center"/>
              <w:rPr>
                <w:rFonts w:ascii="Times New Roman" w:hAnsi="Times New Roman" w:cs="Times New Roman"/>
                <w:sz w:val="20"/>
                <w:szCs w:val="20"/>
              </w:rPr>
            </w:pPr>
          </w:p>
        </w:tc>
        <w:tc>
          <w:tcPr>
            <w:tcW w:w="663"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w:t>
            </w:r>
          </w:p>
        </w:tc>
      </w:tr>
      <w:tr w:rsidR="00FA1870" w:rsidRPr="00CB2C07" w:rsidTr="007C5853">
        <w:trPr>
          <w:jc w:val="center"/>
        </w:trPr>
        <w:tc>
          <w:tcPr>
            <w:tcW w:w="583"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t>8</w:t>
            </w:r>
          </w:p>
        </w:tc>
        <w:tc>
          <w:tcPr>
            <w:tcW w:w="2195"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t xml:space="preserve">Муниципальное бюджетное </w:t>
            </w:r>
            <w:r w:rsidRPr="00CB2C07">
              <w:rPr>
                <w:rFonts w:ascii="Times New Roman" w:hAnsi="Times New Roman" w:cs="Times New Roman"/>
                <w:sz w:val="20"/>
                <w:szCs w:val="20"/>
              </w:rPr>
              <w:lastRenderedPageBreak/>
              <w:t xml:space="preserve">общеобразовательное учреждение </w:t>
            </w:r>
            <w:r>
              <w:rPr>
                <w:rFonts w:ascii="Times New Roman" w:hAnsi="Times New Roman" w:cs="Times New Roman"/>
                <w:sz w:val="20"/>
                <w:szCs w:val="20"/>
              </w:rPr>
              <w:t>«</w:t>
            </w:r>
            <w:r w:rsidRPr="00CB2C07">
              <w:rPr>
                <w:rFonts w:ascii="Times New Roman" w:hAnsi="Times New Roman" w:cs="Times New Roman"/>
                <w:sz w:val="20"/>
                <w:szCs w:val="20"/>
              </w:rPr>
              <w:t>Основная общеобразовательная школа № 13</w:t>
            </w:r>
            <w:r>
              <w:rPr>
                <w:rFonts w:ascii="Times New Roman" w:hAnsi="Times New Roman" w:cs="Times New Roman"/>
                <w:sz w:val="20"/>
                <w:szCs w:val="20"/>
              </w:rPr>
              <w:t>»</w:t>
            </w:r>
            <w:r w:rsidRPr="00CB2C07">
              <w:rPr>
                <w:rFonts w:ascii="Times New Roman" w:hAnsi="Times New Roman" w:cs="Times New Roman"/>
                <w:sz w:val="20"/>
                <w:szCs w:val="20"/>
              </w:rPr>
              <w:t xml:space="preserve"> Асбестовского городского округа</w:t>
            </w:r>
          </w:p>
        </w:tc>
        <w:tc>
          <w:tcPr>
            <w:tcW w:w="1756" w:type="dxa"/>
          </w:tcPr>
          <w:p w:rsidR="00FA1870" w:rsidRPr="00CB2C07" w:rsidRDefault="00FA1870" w:rsidP="0019787C">
            <w:pPr>
              <w:jc w:val="center"/>
              <w:rPr>
                <w:rFonts w:ascii="Times New Roman" w:hAnsi="Times New Roman" w:cs="Times New Roman"/>
                <w:sz w:val="20"/>
                <w:szCs w:val="20"/>
              </w:rPr>
            </w:pPr>
            <w:r>
              <w:rPr>
                <w:rFonts w:ascii="Times New Roman" w:hAnsi="Times New Roman" w:cs="Times New Roman"/>
                <w:sz w:val="20"/>
                <w:szCs w:val="20"/>
              </w:rPr>
              <w:lastRenderedPageBreak/>
              <w:t>г.</w:t>
            </w:r>
            <w:r w:rsidRPr="00CB2C07">
              <w:rPr>
                <w:rFonts w:ascii="Times New Roman" w:hAnsi="Times New Roman" w:cs="Times New Roman"/>
                <w:sz w:val="20"/>
                <w:szCs w:val="20"/>
              </w:rPr>
              <w:t xml:space="preserve"> Асбест, ул. Школьная, дом </w:t>
            </w:r>
            <w:r w:rsidRPr="00CB2C07">
              <w:rPr>
                <w:rFonts w:ascii="Times New Roman" w:hAnsi="Times New Roman" w:cs="Times New Roman"/>
                <w:sz w:val="20"/>
                <w:szCs w:val="20"/>
              </w:rPr>
              <w:lastRenderedPageBreak/>
              <w:t>30</w:t>
            </w:r>
          </w:p>
          <w:p w:rsidR="00FA1870" w:rsidRPr="00CB2C07" w:rsidRDefault="00FA1870" w:rsidP="0019787C">
            <w:pPr>
              <w:jc w:val="center"/>
              <w:rPr>
                <w:rFonts w:ascii="Times New Roman" w:hAnsi="Times New Roman" w:cs="Times New Roman"/>
                <w:sz w:val="20"/>
                <w:szCs w:val="20"/>
              </w:rPr>
            </w:pPr>
          </w:p>
        </w:tc>
        <w:tc>
          <w:tcPr>
            <w:tcW w:w="1208"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lastRenderedPageBreak/>
              <w:t>1976</w:t>
            </w:r>
          </w:p>
        </w:tc>
        <w:tc>
          <w:tcPr>
            <w:tcW w:w="992"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410</w:t>
            </w:r>
          </w:p>
          <w:p w:rsidR="00FA1870" w:rsidRPr="00CB2C07" w:rsidRDefault="00FA1870" w:rsidP="0019787C">
            <w:pPr>
              <w:jc w:val="center"/>
              <w:rPr>
                <w:rFonts w:ascii="Times New Roman" w:hAnsi="Times New Roman" w:cs="Times New Roman"/>
                <w:sz w:val="20"/>
                <w:szCs w:val="20"/>
              </w:rPr>
            </w:pPr>
          </w:p>
        </w:tc>
        <w:tc>
          <w:tcPr>
            <w:tcW w:w="938"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138</w:t>
            </w:r>
          </w:p>
        </w:tc>
        <w:tc>
          <w:tcPr>
            <w:tcW w:w="851"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61</w:t>
            </w:r>
          </w:p>
        </w:tc>
        <w:tc>
          <w:tcPr>
            <w:tcW w:w="1011"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77</w:t>
            </w:r>
          </w:p>
        </w:tc>
        <w:tc>
          <w:tcPr>
            <w:tcW w:w="663"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w:t>
            </w:r>
          </w:p>
        </w:tc>
      </w:tr>
      <w:tr w:rsidR="00FA1870" w:rsidRPr="00CB2C07" w:rsidTr="007C5853">
        <w:trPr>
          <w:jc w:val="center"/>
        </w:trPr>
        <w:tc>
          <w:tcPr>
            <w:tcW w:w="583"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lastRenderedPageBreak/>
              <w:t>9</w:t>
            </w:r>
          </w:p>
        </w:tc>
        <w:tc>
          <w:tcPr>
            <w:tcW w:w="2195"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t xml:space="preserve">Муниципальное бюджетное общеобразовательное учреждение </w:t>
            </w:r>
            <w:r>
              <w:rPr>
                <w:rFonts w:ascii="Times New Roman" w:hAnsi="Times New Roman" w:cs="Times New Roman"/>
                <w:sz w:val="20"/>
                <w:szCs w:val="20"/>
              </w:rPr>
              <w:t>«</w:t>
            </w:r>
            <w:r w:rsidRPr="00CB2C07">
              <w:rPr>
                <w:rFonts w:ascii="Times New Roman" w:hAnsi="Times New Roman" w:cs="Times New Roman"/>
                <w:sz w:val="20"/>
                <w:szCs w:val="20"/>
              </w:rPr>
              <w:t>Средняя</w:t>
            </w:r>
            <w:r>
              <w:rPr>
                <w:rFonts w:ascii="Times New Roman" w:hAnsi="Times New Roman" w:cs="Times New Roman"/>
                <w:sz w:val="20"/>
                <w:szCs w:val="20"/>
              </w:rPr>
              <w:t xml:space="preserve"> общеобразовательная школа № 16» </w:t>
            </w:r>
          </w:p>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t>Асбестовского городского округа</w:t>
            </w:r>
          </w:p>
        </w:tc>
        <w:tc>
          <w:tcPr>
            <w:tcW w:w="1756" w:type="dxa"/>
          </w:tcPr>
          <w:p w:rsidR="00FA1870" w:rsidRPr="00CB2C07" w:rsidRDefault="00FA1870" w:rsidP="0019787C">
            <w:pPr>
              <w:ind w:right="-117"/>
              <w:jc w:val="center"/>
              <w:rPr>
                <w:rFonts w:ascii="Times New Roman" w:hAnsi="Times New Roman" w:cs="Times New Roman"/>
                <w:sz w:val="20"/>
                <w:szCs w:val="20"/>
              </w:rPr>
            </w:pPr>
            <w:r w:rsidRPr="00CB2C07">
              <w:rPr>
                <w:rFonts w:ascii="Times New Roman" w:hAnsi="Times New Roman" w:cs="Times New Roman"/>
                <w:sz w:val="20"/>
                <w:szCs w:val="20"/>
              </w:rPr>
              <w:t>г. Асбест, ул. Октябрьской революции, 16</w:t>
            </w:r>
          </w:p>
        </w:tc>
        <w:tc>
          <w:tcPr>
            <w:tcW w:w="1208"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1959</w:t>
            </w:r>
          </w:p>
        </w:tc>
        <w:tc>
          <w:tcPr>
            <w:tcW w:w="992"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340</w:t>
            </w:r>
          </w:p>
          <w:p w:rsidR="00FA1870" w:rsidRPr="00CB2C07" w:rsidRDefault="00FA1870" w:rsidP="0019787C">
            <w:pPr>
              <w:jc w:val="center"/>
              <w:rPr>
                <w:rFonts w:ascii="Times New Roman" w:hAnsi="Times New Roman" w:cs="Times New Roman"/>
                <w:sz w:val="20"/>
                <w:szCs w:val="20"/>
              </w:rPr>
            </w:pPr>
          </w:p>
        </w:tc>
        <w:tc>
          <w:tcPr>
            <w:tcW w:w="938"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268</w:t>
            </w:r>
          </w:p>
        </w:tc>
        <w:tc>
          <w:tcPr>
            <w:tcW w:w="851"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116</w:t>
            </w:r>
          </w:p>
          <w:p w:rsidR="00FA1870" w:rsidRPr="00CB2C07" w:rsidRDefault="00FA1870" w:rsidP="0019787C">
            <w:pPr>
              <w:jc w:val="center"/>
              <w:rPr>
                <w:rFonts w:ascii="Times New Roman" w:hAnsi="Times New Roman" w:cs="Times New Roman"/>
                <w:sz w:val="20"/>
                <w:szCs w:val="20"/>
              </w:rPr>
            </w:pPr>
          </w:p>
        </w:tc>
        <w:tc>
          <w:tcPr>
            <w:tcW w:w="1011"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129</w:t>
            </w:r>
          </w:p>
          <w:p w:rsidR="00FA1870" w:rsidRPr="00CB2C07" w:rsidRDefault="00FA1870" w:rsidP="0019787C">
            <w:pPr>
              <w:jc w:val="center"/>
              <w:rPr>
                <w:rFonts w:ascii="Times New Roman" w:hAnsi="Times New Roman" w:cs="Times New Roman"/>
                <w:sz w:val="20"/>
                <w:szCs w:val="20"/>
              </w:rPr>
            </w:pPr>
          </w:p>
        </w:tc>
        <w:tc>
          <w:tcPr>
            <w:tcW w:w="663"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23</w:t>
            </w:r>
          </w:p>
          <w:p w:rsidR="00FA1870" w:rsidRPr="00CB2C07" w:rsidRDefault="00FA1870" w:rsidP="0019787C">
            <w:pPr>
              <w:jc w:val="center"/>
              <w:rPr>
                <w:rFonts w:ascii="Times New Roman" w:hAnsi="Times New Roman" w:cs="Times New Roman"/>
                <w:sz w:val="20"/>
                <w:szCs w:val="20"/>
              </w:rPr>
            </w:pPr>
          </w:p>
        </w:tc>
      </w:tr>
      <w:tr w:rsidR="00FA1870" w:rsidRPr="00CB2C07" w:rsidTr="007C5853">
        <w:trPr>
          <w:jc w:val="center"/>
        </w:trPr>
        <w:tc>
          <w:tcPr>
            <w:tcW w:w="583"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t>10</w:t>
            </w:r>
          </w:p>
        </w:tc>
        <w:tc>
          <w:tcPr>
            <w:tcW w:w="2195"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t xml:space="preserve">Муниципальное бюджетное </w:t>
            </w:r>
            <w:r>
              <w:rPr>
                <w:rFonts w:ascii="Times New Roman" w:hAnsi="Times New Roman" w:cs="Times New Roman"/>
                <w:sz w:val="20"/>
                <w:szCs w:val="20"/>
              </w:rPr>
              <w:t>общеобразовательное учреждение «</w:t>
            </w:r>
            <w:r w:rsidRPr="00CB2C07">
              <w:rPr>
                <w:rFonts w:ascii="Times New Roman" w:hAnsi="Times New Roman" w:cs="Times New Roman"/>
                <w:sz w:val="20"/>
                <w:szCs w:val="20"/>
              </w:rPr>
              <w:t>Средняя общеобразовательная школа № 18</w:t>
            </w:r>
            <w:r>
              <w:rPr>
                <w:rFonts w:ascii="Times New Roman" w:hAnsi="Times New Roman" w:cs="Times New Roman"/>
                <w:sz w:val="20"/>
                <w:szCs w:val="20"/>
              </w:rPr>
              <w:t xml:space="preserve">» </w:t>
            </w:r>
            <w:r w:rsidRPr="00CB2C07">
              <w:rPr>
                <w:rFonts w:ascii="Times New Roman" w:hAnsi="Times New Roman" w:cs="Times New Roman"/>
                <w:sz w:val="20"/>
                <w:szCs w:val="20"/>
              </w:rPr>
              <w:t>Асбестовского городского округа</w:t>
            </w:r>
          </w:p>
        </w:tc>
        <w:tc>
          <w:tcPr>
            <w:tcW w:w="1756" w:type="dxa"/>
          </w:tcPr>
          <w:p w:rsidR="00FA1870" w:rsidRDefault="00FA1870" w:rsidP="0019787C">
            <w:pPr>
              <w:jc w:val="both"/>
              <w:rPr>
                <w:rFonts w:ascii="Times New Roman" w:hAnsi="Times New Roman" w:cs="Times New Roman"/>
                <w:sz w:val="20"/>
                <w:szCs w:val="20"/>
              </w:rPr>
            </w:pPr>
            <w:r w:rsidRPr="00CB2C07">
              <w:rPr>
                <w:rFonts w:ascii="Times New Roman" w:hAnsi="Times New Roman" w:cs="Times New Roman"/>
                <w:sz w:val="20"/>
                <w:szCs w:val="20"/>
              </w:rPr>
              <w:t>п.</w:t>
            </w:r>
            <w:r w:rsidR="00070791">
              <w:rPr>
                <w:rFonts w:ascii="Times New Roman" w:hAnsi="Times New Roman" w:cs="Times New Roman"/>
                <w:sz w:val="20"/>
                <w:szCs w:val="20"/>
              </w:rPr>
              <w:t xml:space="preserve"> </w:t>
            </w:r>
            <w:r w:rsidRPr="00CB2C07">
              <w:rPr>
                <w:rFonts w:ascii="Times New Roman" w:hAnsi="Times New Roman" w:cs="Times New Roman"/>
                <w:sz w:val="20"/>
                <w:szCs w:val="20"/>
              </w:rPr>
              <w:t>Белокаменный, ул.</w:t>
            </w:r>
            <w:r>
              <w:rPr>
                <w:rFonts w:ascii="Times New Roman" w:hAnsi="Times New Roman" w:cs="Times New Roman"/>
                <w:sz w:val="20"/>
                <w:szCs w:val="20"/>
              </w:rPr>
              <w:t xml:space="preserve"> </w:t>
            </w:r>
            <w:r w:rsidRPr="00CB2C07">
              <w:rPr>
                <w:rFonts w:ascii="Times New Roman" w:hAnsi="Times New Roman" w:cs="Times New Roman"/>
                <w:sz w:val="20"/>
                <w:szCs w:val="20"/>
              </w:rPr>
              <w:t>Советская, д.21</w:t>
            </w:r>
          </w:p>
          <w:p w:rsidR="00FA1870" w:rsidRDefault="00FA1870" w:rsidP="0019787C">
            <w:pPr>
              <w:jc w:val="both"/>
              <w:rPr>
                <w:rFonts w:ascii="Times New Roman" w:hAnsi="Times New Roman" w:cs="Times New Roman"/>
                <w:sz w:val="20"/>
                <w:szCs w:val="20"/>
              </w:rPr>
            </w:pPr>
          </w:p>
          <w:p w:rsidR="00FA1870" w:rsidRDefault="00FA1870" w:rsidP="0019787C">
            <w:pPr>
              <w:jc w:val="both"/>
              <w:rPr>
                <w:rFonts w:ascii="Times New Roman" w:hAnsi="Times New Roman" w:cs="Times New Roman"/>
                <w:sz w:val="20"/>
                <w:szCs w:val="20"/>
              </w:rPr>
            </w:pPr>
          </w:p>
          <w:p w:rsidR="00FA1870" w:rsidRPr="00CB2C07" w:rsidRDefault="00FA1870" w:rsidP="0019787C">
            <w:pPr>
              <w:jc w:val="both"/>
              <w:rPr>
                <w:rFonts w:ascii="Times New Roman" w:hAnsi="Times New Roman" w:cs="Times New Roman"/>
                <w:sz w:val="20"/>
                <w:szCs w:val="20"/>
              </w:rPr>
            </w:pPr>
            <w:r>
              <w:rPr>
                <w:rFonts w:ascii="Times New Roman" w:hAnsi="Times New Roman" w:cs="Times New Roman"/>
                <w:sz w:val="20"/>
                <w:szCs w:val="20"/>
              </w:rPr>
              <w:t>п.Красноармейский, 10</w:t>
            </w:r>
          </w:p>
        </w:tc>
        <w:tc>
          <w:tcPr>
            <w:tcW w:w="1208" w:type="dxa"/>
          </w:tcPr>
          <w:p w:rsidR="00FA1870"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1973</w:t>
            </w:r>
          </w:p>
          <w:p w:rsidR="00FA1870" w:rsidRDefault="00FA1870" w:rsidP="0019787C">
            <w:pPr>
              <w:jc w:val="center"/>
              <w:rPr>
                <w:rFonts w:ascii="Times New Roman" w:hAnsi="Times New Roman" w:cs="Times New Roman"/>
                <w:sz w:val="20"/>
                <w:szCs w:val="20"/>
              </w:rPr>
            </w:pPr>
          </w:p>
          <w:p w:rsidR="00FA1870" w:rsidRDefault="00FA1870" w:rsidP="0019787C">
            <w:pPr>
              <w:jc w:val="center"/>
              <w:rPr>
                <w:rFonts w:ascii="Times New Roman" w:hAnsi="Times New Roman" w:cs="Times New Roman"/>
                <w:sz w:val="20"/>
                <w:szCs w:val="20"/>
              </w:rPr>
            </w:pPr>
          </w:p>
          <w:p w:rsidR="00FA1870" w:rsidRDefault="00FA1870" w:rsidP="0019787C">
            <w:pPr>
              <w:jc w:val="center"/>
              <w:rPr>
                <w:rFonts w:ascii="Times New Roman" w:hAnsi="Times New Roman" w:cs="Times New Roman"/>
                <w:sz w:val="20"/>
                <w:szCs w:val="20"/>
              </w:rPr>
            </w:pPr>
          </w:p>
          <w:p w:rsidR="00FA1870" w:rsidRDefault="00FA1870" w:rsidP="0019787C">
            <w:pPr>
              <w:jc w:val="center"/>
              <w:rPr>
                <w:rFonts w:ascii="Times New Roman" w:hAnsi="Times New Roman" w:cs="Times New Roman"/>
                <w:sz w:val="20"/>
                <w:szCs w:val="20"/>
              </w:rPr>
            </w:pPr>
          </w:p>
          <w:p w:rsidR="00FA1870" w:rsidRPr="00CB2C07" w:rsidRDefault="00FA1870" w:rsidP="0019787C">
            <w:pPr>
              <w:jc w:val="center"/>
              <w:rPr>
                <w:rFonts w:ascii="Times New Roman" w:hAnsi="Times New Roman" w:cs="Times New Roman"/>
                <w:sz w:val="20"/>
                <w:szCs w:val="20"/>
              </w:rPr>
            </w:pPr>
            <w:r>
              <w:rPr>
                <w:rFonts w:ascii="Times New Roman" w:hAnsi="Times New Roman" w:cs="Times New Roman"/>
                <w:sz w:val="20"/>
                <w:szCs w:val="20"/>
              </w:rPr>
              <w:t>1987</w:t>
            </w:r>
          </w:p>
        </w:tc>
        <w:tc>
          <w:tcPr>
            <w:tcW w:w="992" w:type="dxa"/>
          </w:tcPr>
          <w:p w:rsidR="00FA1870" w:rsidRDefault="00FA1870" w:rsidP="0019787C">
            <w:pPr>
              <w:jc w:val="center"/>
              <w:rPr>
                <w:rFonts w:ascii="Times New Roman" w:hAnsi="Times New Roman" w:cs="Times New Roman"/>
                <w:color w:val="000000"/>
                <w:sz w:val="20"/>
                <w:szCs w:val="20"/>
              </w:rPr>
            </w:pPr>
            <w:r>
              <w:rPr>
                <w:rFonts w:ascii="Times New Roman" w:hAnsi="Times New Roman" w:cs="Times New Roman"/>
                <w:color w:val="000000"/>
                <w:sz w:val="20"/>
                <w:szCs w:val="20"/>
              </w:rPr>
              <w:t>700</w:t>
            </w:r>
          </w:p>
          <w:p w:rsidR="00FA1870" w:rsidRDefault="00FA1870" w:rsidP="0019787C">
            <w:pPr>
              <w:jc w:val="center"/>
              <w:rPr>
                <w:rFonts w:ascii="Times New Roman" w:hAnsi="Times New Roman" w:cs="Times New Roman"/>
                <w:color w:val="000000"/>
                <w:sz w:val="20"/>
                <w:szCs w:val="20"/>
              </w:rPr>
            </w:pPr>
          </w:p>
          <w:p w:rsidR="00FA1870" w:rsidRDefault="00FA1870" w:rsidP="0019787C">
            <w:pPr>
              <w:jc w:val="center"/>
              <w:rPr>
                <w:rFonts w:ascii="Times New Roman" w:hAnsi="Times New Roman" w:cs="Times New Roman"/>
                <w:color w:val="000000"/>
                <w:sz w:val="20"/>
                <w:szCs w:val="20"/>
              </w:rPr>
            </w:pPr>
          </w:p>
          <w:p w:rsidR="00FA1870" w:rsidRDefault="00FA1870" w:rsidP="0019787C">
            <w:pPr>
              <w:jc w:val="center"/>
              <w:rPr>
                <w:rFonts w:ascii="Times New Roman" w:hAnsi="Times New Roman" w:cs="Times New Roman"/>
                <w:color w:val="000000"/>
                <w:sz w:val="20"/>
                <w:szCs w:val="20"/>
              </w:rPr>
            </w:pPr>
          </w:p>
          <w:p w:rsidR="00FA1870" w:rsidRDefault="00FA1870" w:rsidP="0019787C">
            <w:pPr>
              <w:jc w:val="center"/>
              <w:rPr>
                <w:rFonts w:ascii="Times New Roman" w:hAnsi="Times New Roman" w:cs="Times New Roman"/>
                <w:color w:val="000000"/>
                <w:sz w:val="20"/>
                <w:szCs w:val="20"/>
              </w:rPr>
            </w:pPr>
          </w:p>
          <w:p w:rsidR="00FA1870" w:rsidRPr="00CB2C07" w:rsidRDefault="00FA1870" w:rsidP="0019787C">
            <w:pPr>
              <w:jc w:val="center"/>
              <w:rPr>
                <w:rFonts w:ascii="Times New Roman" w:hAnsi="Times New Roman" w:cs="Times New Roman"/>
                <w:color w:val="000000"/>
                <w:sz w:val="20"/>
                <w:szCs w:val="20"/>
              </w:rPr>
            </w:pPr>
            <w:r>
              <w:rPr>
                <w:rFonts w:ascii="Times New Roman" w:hAnsi="Times New Roman" w:cs="Times New Roman"/>
                <w:color w:val="000000"/>
                <w:sz w:val="20"/>
                <w:szCs w:val="20"/>
              </w:rPr>
              <w:t>140</w:t>
            </w:r>
          </w:p>
          <w:p w:rsidR="00FA1870" w:rsidRPr="00CB2C07" w:rsidRDefault="00FA1870" w:rsidP="0019787C">
            <w:pPr>
              <w:jc w:val="center"/>
              <w:rPr>
                <w:rFonts w:ascii="Times New Roman" w:hAnsi="Times New Roman" w:cs="Times New Roman"/>
                <w:sz w:val="20"/>
                <w:szCs w:val="20"/>
              </w:rPr>
            </w:pPr>
          </w:p>
        </w:tc>
        <w:tc>
          <w:tcPr>
            <w:tcW w:w="938" w:type="dxa"/>
          </w:tcPr>
          <w:p w:rsidR="00FA1870" w:rsidRDefault="00FA1870" w:rsidP="0019787C">
            <w:pPr>
              <w:jc w:val="center"/>
              <w:rPr>
                <w:rFonts w:ascii="Times New Roman" w:hAnsi="Times New Roman" w:cs="Times New Roman"/>
                <w:sz w:val="20"/>
                <w:szCs w:val="20"/>
              </w:rPr>
            </w:pPr>
          </w:p>
          <w:p w:rsidR="00FA1870" w:rsidRDefault="00FA1870" w:rsidP="0019787C">
            <w:pPr>
              <w:jc w:val="center"/>
              <w:rPr>
                <w:rFonts w:ascii="Times New Roman" w:hAnsi="Times New Roman" w:cs="Times New Roman"/>
                <w:sz w:val="20"/>
                <w:szCs w:val="20"/>
              </w:rPr>
            </w:pPr>
          </w:p>
          <w:p w:rsidR="00FA1870" w:rsidRDefault="00FA1870" w:rsidP="0019787C">
            <w:pPr>
              <w:jc w:val="center"/>
              <w:rPr>
                <w:rFonts w:ascii="Times New Roman" w:hAnsi="Times New Roman" w:cs="Times New Roman"/>
                <w:sz w:val="20"/>
                <w:szCs w:val="20"/>
              </w:rPr>
            </w:pPr>
          </w:p>
          <w:p w:rsidR="00FA1870" w:rsidRDefault="00FA1870" w:rsidP="0019787C">
            <w:pPr>
              <w:jc w:val="center"/>
              <w:rPr>
                <w:rFonts w:ascii="Times New Roman" w:hAnsi="Times New Roman" w:cs="Times New Roman"/>
                <w:sz w:val="20"/>
                <w:szCs w:val="20"/>
              </w:rPr>
            </w:pPr>
          </w:p>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196</w:t>
            </w:r>
          </w:p>
        </w:tc>
        <w:tc>
          <w:tcPr>
            <w:tcW w:w="851" w:type="dxa"/>
          </w:tcPr>
          <w:p w:rsidR="00FA1870" w:rsidRDefault="00FA1870" w:rsidP="0019787C">
            <w:pPr>
              <w:jc w:val="center"/>
              <w:rPr>
                <w:rFonts w:ascii="Times New Roman" w:hAnsi="Times New Roman" w:cs="Times New Roman"/>
                <w:color w:val="000000"/>
                <w:sz w:val="20"/>
                <w:szCs w:val="20"/>
              </w:rPr>
            </w:pPr>
          </w:p>
          <w:p w:rsidR="00FA1870" w:rsidRDefault="00FA1870" w:rsidP="0019787C">
            <w:pPr>
              <w:jc w:val="center"/>
              <w:rPr>
                <w:rFonts w:ascii="Times New Roman" w:hAnsi="Times New Roman" w:cs="Times New Roman"/>
                <w:color w:val="000000"/>
                <w:sz w:val="20"/>
                <w:szCs w:val="20"/>
              </w:rPr>
            </w:pPr>
          </w:p>
          <w:p w:rsidR="00FA1870" w:rsidRDefault="00FA1870" w:rsidP="0019787C">
            <w:pPr>
              <w:jc w:val="center"/>
              <w:rPr>
                <w:rFonts w:ascii="Times New Roman" w:hAnsi="Times New Roman" w:cs="Times New Roman"/>
                <w:color w:val="000000"/>
                <w:sz w:val="20"/>
                <w:szCs w:val="20"/>
              </w:rPr>
            </w:pPr>
          </w:p>
          <w:p w:rsidR="00FA1870" w:rsidRDefault="00FA1870" w:rsidP="0019787C">
            <w:pPr>
              <w:jc w:val="center"/>
              <w:rPr>
                <w:rFonts w:ascii="Times New Roman" w:hAnsi="Times New Roman" w:cs="Times New Roman"/>
                <w:color w:val="000000"/>
                <w:sz w:val="20"/>
                <w:szCs w:val="20"/>
              </w:rPr>
            </w:pPr>
          </w:p>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86</w:t>
            </w:r>
          </w:p>
          <w:p w:rsidR="00FA1870" w:rsidRPr="00CB2C07" w:rsidRDefault="00FA1870" w:rsidP="0019787C">
            <w:pPr>
              <w:jc w:val="center"/>
              <w:rPr>
                <w:rFonts w:ascii="Times New Roman" w:hAnsi="Times New Roman" w:cs="Times New Roman"/>
                <w:sz w:val="20"/>
                <w:szCs w:val="20"/>
              </w:rPr>
            </w:pPr>
          </w:p>
        </w:tc>
        <w:tc>
          <w:tcPr>
            <w:tcW w:w="1011" w:type="dxa"/>
          </w:tcPr>
          <w:p w:rsidR="00FA1870" w:rsidRDefault="00FA1870" w:rsidP="0019787C">
            <w:pPr>
              <w:jc w:val="center"/>
              <w:rPr>
                <w:rFonts w:ascii="Times New Roman" w:hAnsi="Times New Roman" w:cs="Times New Roman"/>
                <w:color w:val="000000"/>
                <w:sz w:val="20"/>
                <w:szCs w:val="20"/>
              </w:rPr>
            </w:pPr>
          </w:p>
          <w:p w:rsidR="00FA1870" w:rsidRDefault="00FA1870" w:rsidP="0019787C">
            <w:pPr>
              <w:jc w:val="center"/>
              <w:rPr>
                <w:rFonts w:ascii="Times New Roman" w:hAnsi="Times New Roman" w:cs="Times New Roman"/>
                <w:color w:val="000000"/>
                <w:sz w:val="20"/>
                <w:szCs w:val="20"/>
              </w:rPr>
            </w:pPr>
          </w:p>
          <w:p w:rsidR="00FA1870" w:rsidRDefault="00FA1870" w:rsidP="0019787C">
            <w:pPr>
              <w:jc w:val="center"/>
              <w:rPr>
                <w:rFonts w:ascii="Times New Roman" w:hAnsi="Times New Roman" w:cs="Times New Roman"/>
                <w:color w:val="000000"/>
                <w:sz w:val="20"/>
                <w:szCs w:val="20"/>
              </w:rPr>
            </w:pPr>
          </w:p>
          <w:p w:rsidR="00FA1870" w:rsidRDefault="00FA1870" w:rsidP="0019787C">
            <w:pPr>
              <w:jc w:val="center"/>
              <w:rPr>
                <w:rFonts w:ascii="Times New Roman" w:hAnsi="Times New Roman" w:cs="Times New Roman"/>
                <w:color w:val="000000"/>
                <w:sz w:val="20"/>
                <w:szCs w:val="20"/>
              </w:rPr>
            </w:pPr>
          </w:p>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89</w:t>
            </w:r>
          </w:p>
          <w:p w:rsidR="00FA1870" w:rsidRPr="00CB2C07" w:rsidRDefault="00FA1870" w:rsidP="0019787C">
            <w:pPr>
              <w:jc w:val="center"/>
              <w:rPr>
                <w:rFonts w:ascii="Times New Roman" w:hAnsi="Times New Roman" w:cs="Times New Roman"/>
                <w:sz w:val="20"/>
                <w:szCs w:val="20"/>
              </w:rPr>
            </w:pPr>
          </w:p>
        </w:tc>
        <w:tc>
          <w:tcPr>
            <w:tcW w:w="663" w:type="dxa"/>
          </w:tcPr>
          <w:p w:rsidR="00FA1870" w:rsidRDefault="00FA1870" w:rsidP="0019787C">
            <w:pPr>
              <w:jc w:val="center"/>
              <w:rPr>
                <w:rFonts w:ascii="Times New Roman" w:hAnsi="Times New Roman" w:cs="Times New Roman"/>
                <w:color w:val="000000"/>
                <w:sz w:val="20"/>
                <w:szCs w:val="20"/>
              </w:rPr>
            </w:pPr>
          </w:p>
          <w:p w:rsidR="00FA1870" w:rsidRDefault="00FA1870" w:rsidP="0019787C">
            <w:pPr>
              <w:jc w:val="center"/>
              <w:rPr>
                <w:rFonts w:ascii="Times New Roman" w:hAnsi="Times New Roman" w:cs="Times New Roman"/>
                <w:color w:val="000000"/>
                <w:sz w:val="20"/>
                <w:szCs w:val="20"/>
              </w:rPr>
            </w:pPr>
          </w:p>
          <w:p w:rsidR="00FA1870" w:rsidRDefault="00FA1870" w:rsidP="0019787C">
            <w:pPr>
              <w:jc w:val="center"/>
              <w:rPr>
                <w:rFonts w:ascii="Times New Roman" w:hAnsi="Times New Roman" w:cs="Times New Roman"/>
                <w:color w:val="000000"/>
                <w:sz w:val="20"/>
                <w:szCs w:val="20"/>
              </w:rPr>
            </w:pPr>
          </w:p>
          <w:p w:rsidR="00FA1870" w:rsidRDefault="00FA1870" w:rsidP="0019787C">
            <w:pPr>
              <w:jc w:val="center"/>
              <w:rPr>
                <w:rFonts w:ascii="Times New Roman" w:hAnsi="Times New Roman" w:cs="Times New Roman"/>
                <w:color w:val="000000"/>
                <w:sz w:val="20"/>
                <w:szCs w:val="20"/>
              </w:rPr>
            </w:pPr>
          </w:p>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21</w:t>
            </w:r>
          </w:p>
          <w:p w:rsidR="00FA1870" w:rsidRPr="00CB2C07" w:rsidRDefault="00FA1870" w:rsidP="0019787C">
            <w:pPr>
              <w:jc w:val="center"/>
              <w:rPr>
                <w:rFonts w:ascii="Times New Roman" w:hAnsi="Times New Roman" w:cs="Times New Roman"/>
                <w:sz w:val="20"/>
                <w:szCs w:val="20"/>
              </w:rPr>
            </w:pPr>
          </w:p>
        </w:tc>
      </w:tr>
      <w:tr w:rsidR="00FA1870" w:rsidRPr="00CB2C07" w:rsidTr="007C5853">
        <w:trPr>
          <w:jc w:val="center"/>
        </w:trPr>
        <w:tc>
          <w:tcPr>
            <w:tcW w:w="583"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t>11</w:t>
            </w:r>
          </w:p>
        </w:tc>
        <w:tc>
          <w:tcPr>
            <w:tcW w:w="2195"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t>Муниципальное автономное общеобразовательное учреждение</w:t>
            </w:r>
            <w:r>
              <w:rPr>
                <w:rFonts w:ascii="Times New Roman" w:hAnsi="Times New Roman" w:cs="Times New Roman"/>
                <w:sz w:val="20"/>
                <w:szCs w:val="20"/>
              </w:rPr>
              <w:t xml:space="preserve"> «С</w:t>
            </w:r>
            <w:r w:rsidRPr="00CB2C07">
              <w:rPr>
                <w:rFonts w:ascii="Times New Roman" w:hAnsi="Times New Roman" w:cs="Times New Roman"/>
                <w:sz w:val="20"/>
                <w:szCs w:val="20"/>
              </w:rPr>
              <w:t>редняя общеобразовательная школа № 21</w:t>
            </w:r>
            <w:r>
              <w:rPr>
                <w:rFonts w:ascii="Times New Roman" w:hAnsi="Times New Roman" w:cs="Times New Roman"/>
                <w:sz w:val="20"/>
                <w:szCs w:val="20"/>
              </w:rPr>
              <w:t>»</w:t>
            </w:r>
            <w:r w:rsidRPr="00CB2C07">
              <w:rPr>
                <w:rFonts w:ascii="Times New Roman" w:hAnsi="Times New Roman" w:cs="Times New Roman"/>
                <w:sz w:val="20"/>
                <w:szCs w:val="20"/>
              </w:rPr>
              <w:t xml:space="preserve"> Асбестовского город</w:t>
            </w:r>
            <w:r>
              <w:rPr>
                <w:rFonts w:ascii="Times New Roman" w:hAnsi="Times New Roman" w:cs="Times New Roman"/>
                <w:sz w:val="20"/>
                <w:szCs w:val="20"/>
              </w:rPr>
              <w:t>с</w:t>
            </w:r>
            <w:r w:rsidRPr="00CB2C07">
              <w:rPr>
                <w:rFonts w:ascii="Times New Roman" w:hAnsi="Times New Roman" w:cs="Times New Roman"/>
                <w:sz w:val="20"/>
                <w:szCs w:val="20"/>
              </w:rPr>
              <w:t>кого округа</w:t>
            </w:r>
          </w:p>
        </w:tc>
        <w:tc>
          <w:tcPr>
            <w:tcW w:w="1756"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г.</w:t>
            </w:r>
            <w:r>
              <w:rPr>
                <w:rFonts w:ascii="Times New Roman" w:hAnsi="Times New Roman" w:cs="Times New Roman"/>
                <w:sz w:val="20"/>
                <w:szCs w:val="20"/>
              </w:rPr>
              <w:t xml:space="preserve"> </w:t>
            </w:r>
            <w:r w:rsidRPr="00CB2C07">
              <w:rPr>
                <w:rFonts w:ascii="Times New Roman" w:hAnsi="Times New Roman" w:cs="Times New Roman"/>
                <w:sz w:val="20"/>
                <w:szCs w:val="20"/>
              </w:rPr>
              <w:t>Асбест, ул.</w:t>
            </w:r>
            <w:r>
              <w:rPr>
                <w:rFonts w:ascii="Times New Roman" w:hAnsi="Times New Roman" w:cs="Times New Roman"/>
                <w:sz w:val="20"/>
                <w:szCs w:val="20"/>
              </w:rPr>
              <w:t xml:space="preserve"> </w:t>
            </w:r>
            <w:r w:rsidRPr="00CB2C07">
              <w:rPr>
                <w:rFonts w:ascii="Times New Roman" w:hAnsi="Times New Roman" w:cs="Times New Roman"/>
                <w:sz w:val="20"/>
                <w:szCs w:val="20"/>
              </w:rPr>
              <w:t>Войкова, дом 71</w:t>
            </w:r>
          </w:p>
          <w:p w:rsidR="00FA1870" w:rsidRPr="00CB2C07" w:rsidRDefault="00FA1870" w:rsidP="0019787C">
            <w:pPr>
              <w:jc w:val="center"/>
              <w:rPr>
                <w:rFonts w:ascii="Times New Roman" w:hAnsi="Times New Roman" w:cs="Times New Roman"/>
                <w:sz w:val="20"/>
                <w:szCs w:val="20"/>
              </w:rPr>
            </w:pPr>
          </w:p>
        </w:tc>
        <w:tc>
          <w:tcPr>
            <w:tcW w:w="1208"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1972</w:t>
            </w:r>
          </w:p>
        </w:tc>
        <w:tc>
          <w:tcPr>
            <w:tcW w:w="992"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650</w:t>
            </w:r>
          </w:p>
          <w:p w:rsidR="00FA1870" w:rsidRPr="00CB2C07" w:rsidRDefault="00FA1870" w:rsidP="0019787C">
            <w:pPr>
              <w:jc w:val="center"/>
              <w:rPr>
                <w:rFonts w:ascii="Times New Roman" w:hAnsi="Times New Roman" w:cs="Times New Roman"/>
                <w:sz w:val="20"/>
                <w:szCs w:val="20"/>
              </w:rPr>
            </w:pPr>
          </w:p>
        </w:tc>
        <w:tc>
          <w:tcPr>
            <w:tcW w:w="938"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624</w:t>
            </w:r>
          </w:p>
        </w:tc>
        <w:tc>
          <w:tcPr>
            <w:tcW w:w="851"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311</w:t>
            </w:r>
          </w:p>
          <w:p w:rsidR="00FA1870" w:rsidRPr="00CB2C07" w:rsidRDefault="00FA1870" w:rsidP="0019787C">
            <w:pPr>
              <w:jc w:val="center"/>
              <w:rPr>
                <w:rFonts w:ascii="Times New Roman" w:hAnsi="Times New Roman" w:cs="Times New Roman"/>
                <w:sz w:val="20"/>
                <w:szCs w:val="20"/>
              </w:rPr>
            </w:pPr>
          </w:p>
        </w:tc>
        <w:tc>
          <w:tcPr>
            <w:tcW w:w="1011"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282</w:t>
            </w:r>
          </w:p>
          <w:p w:rsidR="00FA1870" w:rsidRPr="00CB2C07" w:rsidRDefault="00FA1870" w:rsidP="0019787C">
            <w:pPr>
              <w:jc w:val="center"/>
              <w:rPr>
                <w:rFonts w:ascii="Times New Roman" w:hAnsi="Times New Roman" w:cs="Times New Roman"/>
                <w:sz w:val="20"/>
                <w:szCs w:val="20"/>
              </w:rPr>
            </w:pPr>
          </w:p>
        </w:tc>
        <w:tc>
          <w:tcPr>
            <w:tcW w:w="663"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31</w:t>
            </w:r>
          </w:p>
          <w:p w:rsidR="00FA1870" w:rsidRPr="00CB2C07" w:rsidRDefault="00FA1870" w:rsidP="0019787C">
            <w:pPr>
              <w:jc w:val="center"/>
              <w:rPr>
                <w:rFonts w:ascii="Times New Roman" w:hAnsi="Times New Roman" w:cs="Times New Roman"/>
                <w:sz w:val="20"/>
                <w:szCs w:val="20"/>
              </w:rPr>
            </w:pPr>
          </w:p>
        </w:tc>
      </w:tr>
      <w:tr w:rsidR="00FA1870" w:rsidRPr="00CB2C07" w:rsidTr="007C5853">
        <w:trPr>
          <w:jc w:val="center"/>
        </w:trPr>
        <w:tc>
          <w:tcPr>
            <w:tcW w:w="583"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t>12</w:t>
            </w:r>
          </w:p>
        </w:tc>
        <w:tc>
          <w:tcPr>
            <w:tcW w:w="2195"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color w:val="000000"/>
                <w:sz w:val="20"/>
                <w:szCs w:val="20"/>
              </w:rPr>
              <w:t xml:space="preserve">муниципальное  бюджетное общеобразовательное  учреждение </w:t>
            </w:r>
            <w:r>
              <w:rPr>
                <w:rFonts w:ascii="Times New Roman" w:hAnsi="Times New Roman" w:cs="Times New Roman"/>
                <w:color w:val="000000"/>
                <w:sz w:val="20"/>
                <w:szCs w:val="20"/>
              </w:rPr>
              <w:t>«</w:t>
            </w:r>
            <w:r w:rsidRPr="00CB2C07">
              <w:rPr>
                <w:rFonts w:ascii="Times New Roman" w:hAnsi="Times New Roman" w:cs="Times New Roman"/>
                <w:color w:val="000000"/>
                <w:sz w:val="20"/>
                <w:szCs w:val="20"/>
              </w:rPr>
              <w:t>Средняя общеобразовательная школа №</w:t>
            </w:r>
            <w:r>
              <w:rPr>
                <w:rFonts w:ascii="Times New Roman" w:hAnsi="Times New Roman" w:cs="Times New Roman"/>
                <w:color w:val="000000"/>
                <w:sz w:val="20"/>
                <w:szCs w:val="20"/>
              </w:rPr>
              <w:t xml:space="preserve"> </w:t>
            </w:r>
            <w:r w:rsidRPr="00CB2C07">
              <w:rPr>
                <w:rFonts w:ascii="Times New Roman" w:hAnsi="Times New Roman" w:cs="Times New Roman"/>
                <w:color w:val="000000"/>
                <w:sz w:val="20"/>
                <w:szCs w:val="20"/>
              </w:rPr>
              <w:t>22 им.</w:t>
            </w:r>
            <w:r>
              <w:rPr>
                <w:rFonts w:ascii="Times New Roman" w:hAnsi="Times New Roman" w:cs="Times New Roman"/>
                <w:color w:val="000000"/>
                <w:sz w:val="20"/>
                <w:szCs w:val="20"/>
              </w:rPr>
              <w:t xml:space="preserve"> </w:t>
            </w:r>
            <w:r w:rsidRPr="00CB2C07">
              <w:rPr>
                <w:rFonts w:ascii="Times New Roman" w:hAnsi="Times New Roman" w:cs="Times New Roman"/>
                <w:color w:val="000000"/>
                <w:sz w:val="20"/>
                <w:szCs w:val="20"/>
              </w:rPr>
              <w:t>Н.И.Кузнецова</w:t>
            </w:r>
            <w:r>
              <w:rPr>
                <w:rFonts w:ascii="Times New Roman" w:hAnsi="Times New Roman" w:cs="Times New Roman"/>
                <w:color w:val="000000"/>
                <w:sz w:val="20"/>
                <w:szCs w:val="20"/>
              </w:rPr>
              <w:t>»</w:t>
            </w:r>
            <w:r w:rsidRPr="00CB2C07">
              <w:rPr>
                <w:rFonts w:ascii="Times New Roman" w:hAnsi="Times New Roman" w:cs="Times New Roman"/>
                <w:color w:val="000000"/>
                <w:sz w:val="20"/>
                <w:szCs w:val="20"/>
              </w:rPr>
              <w:t xml:space="preserve"> </w:t>
            </w:r>
            <w:r w:rsidRPr="00CB2C07">
              <w:rPr>
                <w:rFonts w:ascii="Times New Roman" w:hAnsi="Times New Roman" w:cs="Times New Roman"/>
                <w:sz w:val="20"/>
                <w:szCs w:val="20"/>
              </w:rPr>
              <w:t>Асбестовского город</w:t>
            </w:r>
            <w:r>
              <w:rPr>
                <w:rFonts w:ascii="Times New Roman" w:hAnsi="Times New Roman" w:cs="Times New Roman"/>
                <w:sz w:val="20"/>
                <w:szCs w:val="20"/>
              </w:rPr>
              <w:t>с</w:t>
            </w:r>
            <w:r w:rsidRPr="00CB2C07">
              <w:rPr>
                <w:rFonts w:ascii="Times New Roman" w:hAnsi="Times New Roman" w:cs="Times New Roman"/>
                <w:sz w:val="20"/>
                <w:szCs w:val="20"/>
              </w:rPr>
              <w:t>кого округа</w:t>
            </w:r>
          </w:p>
        </w:tc>
        <w:tc>
          <w:tcPr>
            <w:tcW w:w="1756" w:type="dxa"/>
          </w:tcPr>
          <w:p w:rsidR="00FA1870" w:rsidRPr="00CB2C07" w:rsidRDefault="00FA1870" w:rsidP="0019787C">
            <w:pPr>
              <w:jc w:val="center"/>
              <w:rPr>
                <w:rFonts w:ascii="Times New Roman" w:hAnsi="Times New Roman" w:cs="Times New Roman"/>
                <w:sz w:val="20"/>
                <w:szCs w:val="20"/>
              </w:rPr>
            </w:pPr>
            <w:r>
              <w:rPr>
                <w:rFonts w:ascii="Times New Roman" w:hAnsi="Times New Roman" w:cs="Times New Roman"/>
                <w:sz w:val="20"/>
                <w:szCs w:val="20"/>
              </w:rPr>
              <w:t xml:space="preserve">г. </w:t>
            </w:r>
            <w:r w:rsidRPr="00CB2C07">
              <w:rPr>
                <w:rFonts w:ascii="Times New Roman" w:hAnsi="Times New Roman" w:cs="Times New Roman"/>
                <w:sz w:val="20"/>
                <w:szCs w:val="20"/>
              </w:rPr>
              <w:t>Асбест, ул.</w:t>
            </w:r>
            <w:r>
              <w:rPr>
                <w:rFonts w:ascii="Times New Roman" w:hAnsi="Times New Roman" w:cs="Times New Roman"/>
                <w:sz w:val="20"/>
                <w:szCs w:val="20"/>
              </w:rPr>
              <w:t xml:space="preserve"> </w:t>
            </w:r>
            <w:r w:rsidRPr="00CB2C07">
              <w:rPr>
                <w:rFonts w:ascii="Times New Roman" w:hAnsi="Times New Roman" w:cs="Times New Roman"/>
                <w:sz w:val="20"/>
                <w:szCs w:val="20"/>
              </w:rPr>
              <w:t>Лесная, д.36</w:t>
            </w:r>
          </w:p>
          <w:p w:rsidR="00FA1870" w:rsidRPr="00CB2C07" w:rsidRDefault="00FA1870" w:rsidP="0019787C">
            <w:pPr>
              <w:jc w:val="center"/>
              <w:rPr>
                <w:rFonts w:ascii="Times New Roman" w:hAnsi="Times New Roman" w:cs="Times New Roman"/>
                <w:sz w:val="20"/>
                <w:szCs w:val="20"/>
              </w:rPr>
            </w:pPr>
          </w:p>
        </w:tc>
        <w:tc>
          <w:tcPr>
            <w:tcW w:w="1208"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1991</w:t>
            </w:r>
          </w:p>
        </w:tc>
        <w:tc>
          <w:tcPr>
            <w:tcW w:w="992"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750</w:t>
            </w:r>
          </w:p>
          <w:p w:rsidR="00FA1870" w:rsidRPr="00CB2C07" w:rsidRDefault="00FA1870" w:rsidP="0019787C">
            <w:pPr>
              <w:jc w:val="center"/>
              <w:rPr>
                <w:rFonts w:ascii="Times New Roman" w:hAnsi="Times New Roman" w:cs="Times New Roman"/>
                <w:sz w:val="20"/>
                <w:szCs w:val="20"/>
              </w:rPr>
            </w:pPr>
          </w:p>
        </w:tc>
        <w:tc>
          <w:tcPr>
            <w:tcW w:w="938"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477</w:t>
            </w:r>
          </w:p>
          <w:p w:rsidR="00FA1870" w:rsidRPr="00CB2C07" w:rsidRDefault="00FA1870" w:rsidP="0019787C">
            <w:pPr>
              <w:jc w:val="center"/>
              <w:rPr>
                <w:rFonts w:ascii="Times New Roman" w:hAnsi="Times New Roman" w:cs="Times New Roman"/>
                <w:sz w:val="20"/>
                <w:szCs w:val="20"/>
              </w:rPr>
            </w:pPr>
          </w:p>
        </w:tc>
        <w:tc>
          <w:tcPr>
            <w:tcW w:w="851"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246</w:t>
            </w:r>
          </w:p>
          <w:p w:rsidR="00FA1870" w:rsidRPr="00CB2C07" w:rsidRDefault="00FA1870" w:rsidP="0019787C">
            <w:pPr>
              <w:jc w:val="center"/>
              <w:rPr>
                <w:rFonts w:ascii="Times New Roman" w:hAnsi="Times New Roman" w:cs="Times New Roman"/>
                <w:sz w:val="20"/>
                <w:szCs w:val="20"/>
              </w:rPr>
            </w:pPr>
          </w:p>
        </w:tc>
        <w:tc>
          <w:tcPr>
            <w:tcW w:w="1011"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205</w:t>
            </w:r>
          </w:p>
          <w:p w:rsidR="00FA1870" w:rsidRPr="00CB2C07" w:rsidRDefault="00FA1870" w:rsidP="0019787C">
            <w:pPr>
              <w:jc w:val="center"/>
              <w:rPr>
                <w:rFonts w:ascii="Times New Roman" w:hAnsi="Times New Roman" w:cs="Times New Roman"/>
                <w:sz w:val="20"/>
                <w:szCs w:val="20"/>
              </w:rPr>
            </w:pPr>
          </w:p>
        </w:tc>
        <w:tc>
          <w:tcPr>
            <w:tcW w:w="663"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26</w:t>
            </w:r>
          </w:p>
          <w:p w:rsidR="00FA1870" w:rsidRPr="00CB2C07" w:rsidRDefault="00FA1870" w:rsidP="0019787C">
            <w:pPr>
              <w:jc w:val="center"/>
              <w:rPr>
                <w:rFonts w:ascii="Times New Roman" w:hAnsi="Times New Roman" w:cs="Times New Roman"/>
                <w:sz w:val="20"/>
                <w:szCs w:val="20"/>
              </w:rPr>
            </w:pPr>
          </w:p>
        </w:tc>
      </w:tr>
      <w:tr w:rsidR="00FA1870" w:rsidRPr="00CB2C07" w:rsidTr="007C5853">
        <w:trPr>
          <w:jc w:val="center"/>
        </w:trPr>
        <w:tc>
          <w:tcPr>
            <w:tcW w:w="583"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t>13</w:t>
            </w:r>
          </w:p>
        </w:tc>
        <w:tc>
          <w:tcPr>
            <w:tcW w:w="2195"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bCs/>
                <w:sz w:val="20"/>
                <w:szCs w:val="20"/>
              </w:rPr>
              <w:t xml:space="preserve">Муниципальное автономное общеобразовательное учреждение </w:t>
            </w:r>
            <w:r>
              <w:rPr>
                <w:rFonts w:ascii="Times New Roman" w:hAnsi="Times New Roman" w:cs="Times New Roman"/>
                <w:bCs/>
                <w:sz w:val="20"/>
                <w:szCs w:val="20"/>
              </w:rPr>
              <w:t>«</w:t>
            </w:r>
            <w:r w:rsidRPr="00CB2C07">
              <w:rPr>
                <w:rFonts w:ascii="Times New Roman" w:hAnsi="Times New Roman" w:cs="Times New Roman"/>
                <w:bCs/>
                <w:sz w:val="20"/>
                <w:szCs w:val="20"/>
              </w:rPr>
              <w:t>Средняя общеобразовательная школа № 24 с углубленным изучением отдельных предм</w:t>
            </w:r>
            <w:r>
              <w:rPr>
                <w:rFonts w:ascii="Times New Roman" w:hAnsi="Times New Roman" w:cs="Times New Roman"/>
                <w:bCs/>
                <w:sz w:val="20"/>
                <w:szCs w:val="20"/>
              </w:rPr>
              <w:t>етов»</w:t>
            </w:r>
            <w:r w:rsidRPr="00CB2C07">
              <w:rPr>
                <w:rFonts w:ascii="Times New Roman" w:hAnsi="Times New Roman" w:cs="Times New Roman"/>
                <w:bCs/>
                <w:sz w:val="20"/>
                <w:szCs w:val="20"/>
              </w:rPr>
              <w:t xml:space="preserve"> Асбестовского городского округа</w:t>
            </w:r>
          </w:p>
        </w:tc>
        <w:tc>
          <w:tcPr>
            <w:tcW w:w="1756" w:type="dxa"/>
          </w:tcPr>
          <w:p w:rsidR="00FA1870" w:rsidRPr="00CB2C07" w:rsidRDefault="00FA1870" w:rsidP="0019787C">
            <w:pPr>
              <w:jc w:val="center"/>
              <w:rPr>
                <w:rFonts w:ascii="Times New Roman" w:hAnsi="Times New Roman" w:cs="Times New Roman"/>
                <w:sz w:val="20"/>
                <w:szCs w:val="20"/>
              </w:rPr>
            </w:pPr>
            <w:r>
              <w:rPr>
                <w:rFonts w:ascii="Times New Roman" w:hAnsi="Times New Roman" w:cs="Times New Roman"/>
                <w:bCs/>
                <w:sz w:val="20"/>
                <w:szCs w:val="20"/>
              </w:rPr>
              <w:t>г.</w:t>
            </w:r>
            <w:r w:rsidRPr="00CB2C07">
              <w:rPr>
                <w:rFonts w:ascii="Times New Roman" w:hAnsi="Times New Roman" w:cs="Times New Roman"/>
                <w:bCs/>
                <w:sz w:val="20"/>
                <w:szCs w:val="20"/>
              </w:rPr>
              <w:t xml:space="preserve"> Асбест, ул</w:t>
            </w:r>
            <w:r>
              <w:rPr>
                <w:rFonts w:ascii="Times New Roman" w:hAnsi="Times New Roman" w:cs="Times New Roman"/>
                <w:bCs/>
                <w:sz w:val="20"/>
                <w:szCs w:val="20"/>
              </w:rPr>
              <w:t>.</w:t>
            </w:r>
            <w:r w:rsidRPr="00CB2C07">
              <w:rPr>
                <w:rFonts w:ascii="Times New Roman" w:hAnsi="Times New Roman" w:cs="Times New Roman"/>
                <w:bCs/>
                <w:sz w:val="20"/>
                <w:szCs w:val="20"/>
              </w:rPr>
              <w:t xml:space="preserve"> Ленинградская, 29</w:t>
            </w:r>
          </w:p>
          <w:p w:rsidR="00FA1870" w:rsidRPr="00CB2C07" w:rsidRDefault="00FA1870" w:rsidP="0019787C">
            <w:pPr>
              <w:jc w:val="center"/>
              <w:rPr>
                <w:rFonts w:ascii="Times New Roman" w:hAnsi="Times New Roman" w:cs="Times New Roman"/>
                <w:sz w:val="20"/>
                <w:szCs w:val="20"/>
              </w:rPr>
            </w:pPr>
          </w:p>
        </w:tc>
        <w:tc>
          <w:tcPr>
            <w:tcW w:w="1208" w:type="dxa"/>
          </w:tcPr>
          <w:p w:rsidR="00FA1870" w:rsidRPr="00CB2C07" w:rsidRDefault="00FA1870" w:rsidP="0019787C">
            <w:pPr>
              <w:jc w:val="center"/>
              <w:rPr>
                <w:rFonts w:ascii="Times New Roman" w:hAnsi="Times New Roman" w:cs="Times New Roman"/>
                <w:sz w:val="20"/>
                <w:szCs w:val="20"/>
              </w:rPr>
            </w:pPr>
            <w:r>
              <w:rPr>
                <w:rFonts w:ascii="Times New Roman" w:hAnsi="Times New Roman" w:cs="Times New Roman"/>
                <w:sz w:val="20"/>
                <w:szCs w:val="20"/>
              </w:rPr>
              <w:t>1970</w:t>
            </w:r>
          </w:p>
        </w:tc>
        <w:tc>
          <w:tcPr>
            <w:tcW w:w="992"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750</w:t>
            </w:r>
          </w:p>
          <w:p w:rsidR="00FA1870" w:rsidRPr="00CB2C07" w:rsidRDefault="00FA1870" w:rsidP="0019787C">
            <w:pPr>
              <w:jc w:val="center"/>
              <w:rPr>
                <w:rFonts w:ascii="Times New Roman" w:hAnsi="Times New Roman" w:cs="Times New Roman"/>
                <w:sz w:val="20"/>
                <w:szCs w:val="20"/>
              </w:rPr>
            </w:pPr>
          </w:p>
        </w:tc>
        <w:tc>
          <w:tcPr>
            <w:tcW w:w="938"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844</w:t>
            </w:r>
          </w:p>
        </w:tc>
        <w:tc>
          <w:tcPr>
            <w:tcW w:w="851"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362</w:t>
            </w:r>
          </w:p>
          <w:p w:rsidR="00FA1870" w:rsidRPr="00CB2C07" w:rsidRDefault="00FA1870" w:rsidP="0019787C">
            <w:pPr>
              <w:jc w:val="center"/>
              <w:rPr>
                <w:rFonts w:ascii="Times New Roman" w:hAnsi="Times New Roman" w:cs="Times New Roman"/>
                <w:sz w:val="20"/>
                <w:szCs w:val="20"/>
              </w:rPr>
            </w:pPr>
          </w:p>
        </w:tc>
        <w:tc>
          <w:tcPr>
            <w:tcW w:w="1011"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382</w:t>
            </w:r>
          </w:p>
          <w:p w:rsidR="00FA1870" w:rsidRPr="00CB2C07" w:rsidRDefault="00FA1870" w:rsidP="0019787C">
            <w:pPr>
              <w:jc w:val="center"/>
              <w:rPr>
                <w:rFonts w:ascii="Times New Roman" w:hAnsi="Times New Roman" w:cs="Times New Roman"/>
                <w:sz w:val="20"/>
                <w:szCs w:val="20"/>
              </w:rPr>
            </w:pPr>
          </w:p>
        </w:tc>
        <w:tc>
          <w:tcPr>
            <w:tcW w:w="663"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100</w:t>
            </w:r>
          </w:p>
          <w:p w:rsidR="00FA1870" w:rsidRPr="00CB2C07" w:rsidRDefault="00FA1870" w:rsidP="0019787C">
            <w:pPr>
              <w:jc w:val="center"/>
              <w:rPr>
                <w:rFonts w:ascii="Times New Roman" w:hAnsi="Times New Roman" w:cs="Times New Roman"/>
                <w:sz w:val="20"/>
                <w:szCs w:val="20"/>
              </w:rPr>
            </w:pPr>
          </w:p>
        </w:tc>
      </w:tr>
      <w:tr w:rsidR="00FA1870" w:rsidRPr="00CB2C07" w:rsidTr="007C5853">
        <w:trPr>
          <w:jc w:val="center"/>
        </w:trPr>
        <w:tc>
          <w:tcPr>
            <w:tcW w:w="583"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t>14</w:t>
            </w:r>
          </w:p>
        </w:tc>
        <w:tc>
          <w:tcPr>
            <w:tcW w:w="2195" w:type="dxa"/>
          </w:tcPr>
          <w:p w:rsidR="00FA1870" w:rsidRPr="00CB2C07" w:rsidRDefault="00FA1870" w:rsidP="0019787C">
            <w:pPr>
              <w:rPr>
                <w:rFonts w:ascii="Times New Roman" w:hAnsi="Times New Roman" w:cs="Times New Roman"/>
                <w:sz w:val="20"/>
                <w:szCs w:val="20"/>
              </w:rPr>
            </w:pPr>
            <w:r w:rsidRPr="00CB2C07">
              <w:rPr>
                <w:rFonts w:ascii="Times New Roman" w:hAnsi="Times New Roman" w:cs="Times New Roman"/>
                <w:sz w:val="20"/>
                <w:szCs w:val="20"/>
              </w:rPr>
              <w:t>Муниципальное автономное общеобразовательное учреждение</w:t>
            </w:r>
            <w:r>
              <w:rPr>
                <w:rFonts w:ascii="Times New Roman" w:hAnsi="Times New Roman" w:cs="Times New Roman"/>
                <w:sz w:val="20"/>
                <w:szCs w:val="20"/>
              </w:rPr>
              <w:t xml:space="preserve"> «С</w:t>
            </w:r>
            <w:r w:rsidRPr="00CB2C07">
              <w:rPr>
                <w:rFonts w:ascii="Times New Roman" w:hAnsi="Times New Roman" w:cs="Times New Roman"/>
                <w:sz w:val="20"/>
                <w:szCs w:val="20"/>
              </w:rPr>
              <w:t>редняя общеобразовательная школа № 30</w:t>
            </w:r>
            <w:r>
              <w:rPr>
                <w:rFonts w:ascii="Times New Roman" w:hAnsi="Times New Roman" w:cs="Times New Roman"/>
                <w:sz w:val="20"/>
                <w:szCs w:val="20"/>
              </w:rPr>
              <w:t>»</w:t>
            </w:r>
            <w:r w:rsidRPr="00CB2C07">
              <w:rPr>
                <w:rFonts w:ascii="Times New Roman" w:hAnsi="Times New Roman" w:cs="Times New Roman"/>
                <w:sz w:val="20"/>
                <w:szCs w:val="20"/>
              </w:rPr>
              <w:t xml:space="preserve"> Асбестовского городског</w:t>
            </w:r>
            <w:r>
              <w:rPr>
                <w:rFonts w:ascii="Times New Roman" w:hAnsi="Times New Roman" w:cs="Times New Roman"/>
                <w:sz w:val="20"/>
                <w:szCs w:val="20"/>
              </w:rPr>
              <w:t>о</w:t>
            </w:r>
            <w:r w:rsidRPr="00CB2C07">
              <w:rPr>
                <w:rFonts w:ascii="Times New Roman" w:hAnsi="Times New Roman" w:cs="Times New Roman"/>
                <w:sz w:val="20"/>
                <w:szCs w:val="20"/>
              </w:rPr>
              <w:t xml:space="preserve"> округа</w:t>
            </w:r>
          </w:p>
        </w:tc>
        <w:tc>
          <w:tcPr>
            <w:tcW w:w="1756"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 xml:space="preserve"> г. Асбест, ул. Победы, 24</w:t>
            </w:r>
          </w:p>
          <w:p w:rsidR="00FA1870" w:rsidRPr="00CB2C07" w:rsidRDefault="00FA1870" w:rsidP="0019787C">
            <w:pPr>
              <w:jc w:val="center"/>
              <w:rPr>
                <w:rFonts w:ascii="Times New Roman" w:hAnsi="Times New Roman" w:cs="Times New Roman"/>
                <w:sz w:val="20"/>
                <w:szCs w:val="20"/>
              </w:rPr>
            </w:pPr>
          </w:p>
        </w:tc>
        <w:tc>
          <w:tcPr>
            <w:tcW w:w="1208"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1964</w:t>
            </w:r>
          </w:p>
        </w:tc>
        <w:tc>
          <w:tcPr>
            <w:tcW w:w="992"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675</w:t>
            </w:r>
          </w:p>
          <w:p w:rsidR="00FA1870" w:rsidRPr="00CB2C07" w:rsidRDefault="00FA1870" w:rsidP="0019787C">
            <w:pPr>
              <w:jc w:val="center"/>
              <w:rPr>
                <w:rFonts w:ascii="Times New Roman" w:hAnsi="Times New Roman" w:cs="Times New Roman"/>
                <w:sz w:val="20"/>
                <w:szCs w:val="20"/>
              </w:rPr>
            </w:pPr>
          </w:p>
        </w:tc>
        <w:tc>
          <w:tcPr>
            <w:tcW w:w="938"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750</w:t>
            </w:r>
          </w:p>
        </w:tc>
        <w:tc>
          <w:tcPr>
            <w:tcW w:w="851"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331</w:t>
            </w:r>
          </w:p>
          <w:p w:rsidR="00FA1870" w:rsidRPr="00CB2C07" w:rsidRDefault="00FA1870" w:rsidP="0019787C">
            <w:pPr>
              <w:jc w:val="center"/>
              <w:rPr>
                <w:rFonts w:ascii="Times New Roman" w:hAnsi="Times New Roman" w:cs="Times New Roman"/>
                <w:sz w:val="20"/>
                <w:szCs w:val="20"/>
              </w:rPr>
            </w:pPr>
          </w:p>
        </w:tc>
        <w:tc>
          <w:tcPr>
            <w:tcW w:w="1011" w:type="dxa"/>
          </w:tcPr>
          <w:p w:rsidR="00FA1870" w:rsidRPr="00CB2C07" w:rsidRDefault="00FA1870" w:rsidP="0019787C">
            <w:pPr>
              <w:jc w:val="center"/>
              <w:rPr>
                <w:rFonts w:ascii="Times New Roman" w:hAnsi="Times New Roman" w:cs="Times New Roman"/>
                <w:sz w:val="20"/>
                <w:szCs w:val="20"/>
              </w:rPr>
            </w:pPr>
            <w:r w:rsidRPr="00CB2C07">
              <w:rPr>
                <w:rFonts w:ascii="Times New Roman" w:hAnsi="Times New Roman" w:cs="Times New Roman"/>
                <w:sz w:val="20"/>
                <w:szCs w:val="20"/>
              </w:rPr>
              <w:t>373</w:t>
            </w:r>
          </w:p>
          <w:p w:rsidR="00FA1870" w:rsidRPr="00CB2C07" w:rsidRDefault="00FA1870" w:rsidP="0019787C">
            <w:pPr>
              <w:jc w:val="center"/>
              <w:rPr>
                <w:rFonts w:ascii="Times New Roman" w:hAnsi="Times New Roman" w:cs="Times New Roman"/>
                <w:sz w:val="20"/>
                <w:szCs w:val="20"/>
              </w:rPr>
            </w:pPr>
          </w:p>
        </w:tc>
        <w:tc>
          <w:tcPr>
            <w:tcW w:w="663" w:type="dxa"/>
          </w:tcPr>
          <w:p w:rsidR="00FA1870" w:rsidRPr="00CB2C07" w:rsidRDefault="00FA1870" w:rsidP="0019787C">
            <w:pPr>
              <w:jc w:val="center"/>
              <w:rPr>
                <w:rFonts w:ascii="Times New Roman" w:hAnsi="Times New Roman" w:cs="Times New Roman"/>
                <w:color w:val="000000"/>
                <w:sz w:val="20"/>
                <w:szCs w:val="20"/>
              </w:rPr>
            </w:pPr>
            <w:r w:rsidRPr="00CB2C07">
              <w:rPr>
                <w:rFonts w:ascii="Times New Roman" w:hAnsi="Times New Roman" w:cs="Times New Roman"/>
                <w:color w:val="000000"/>
                <w:sz w:val="20"/>
                <w:szCs w:val="20"/>
              </w:rPr>
              <w:t>46</w:t>
            </w:r>
          </w:p>
          <w:p w:rsidR="00FA1870" w:rsidRPr="00CB2C07" w:rsidRDefault="00FA1870" w:rsidP="0019787C">
            <w:pPr>
              <w:jc w:val="center"/>
              <w:rPr>
                <w:rFonts w:ascii="Times New Roman" w:hAnsi="Times New Roman" w:cs="Times New Roman"/>
                <w:sz w:val="20"/>
                <w:szCs w:val="20"/>
              </w:rPr>
            </w:pPr>
          </w:p>
        </w:tc>
      </w:tr>
    </w:tbl>
    <w:p w:rsidR="00FA1870" w:rsidRDefault="00FA1870" w:rsidP="001735E9">
      <w:pPr>
        <w:pStyle w:val="ConsPlusNormal"/>
        <w:jc w:val="center"/>
        <w:rPr>
          <w:rFonts w:ascii="Times New Roman" w:hAnsi="Times New Roman" w:cs="Times New Roman"/>
          <w:sz w:val="24"/>
          <w:szCs w:val="24"/>
        </w:rPr>
      </w:pPr>
    </w:p>
    <w:p w:rsidR="006316FB" w:rsidRPr="00AF044C" w:rsidRDefault="006F1A91" w:rsidP="00070791">
      <w:pPr>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lastRenderedPageBreak/>
        <w:t xml:space="preserve">Основным направлением развития общего образования Асбестовского городского округа являются введение и реализация федеральных государственных образовательных стандартов. </w:t>
      </w:r>
    </w:p>
    <w:p w:rsidR="006F1A91" w:rsidRPr="00AF044C" w:rsidRDefault="006F1A91" w:rsidP="00070791">
      <w:pPr>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В Асбестовском городском округе при реализации национально-регионального компонента государственного образовательного стандарта накоплен результативный опыт создания развивающей образовательной среды, нацеленной на формирование образовательных и личностных результатов учащихся. Введение новых стандартов является логическим продолжение начатой работы по развитию содержания образования и системы оценки результатов образования.</w:t>
      </w:r>
    </w:p>
    <w:p w:rsidR="006F1A91" w:rsidRPr="00AF044C" w:rsidRDefault="006F1A91" w:rsidP="00070791">
      <w:pPr>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Ключевым вопросом системы общего образования является система критериев оценки качества общего образования. На данный момент составляющими критериальной системы являются: образовательные результаты обучающихся в соответствии с государственными образовательными стандартами (как нового, так и предыдущего поколения), результаты государственной итоговой аттестации, организация воспитательной работы в образовательной организации. </w:t>
      </w:r>
    </w:p>
    <w:p w:rsidR="006F1A91" w:rsidRPr="00AF044C" w:rsidRDefault="006F1A91" w:rsidP="00070791">
      <w:pPr>
        <w:tabs>
          <w:tab w:val="left" w:pos="-110"/>
        </w:tabs>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С 01 сентября 2012 года введен и реализуется в штатном режиме федеральный государственный образовательный стандарт начального общего образования (далее – ФГОС НОО) во всех первых и вторых классах общеобразовательных организаций Асбестовского городского округа,</w:t>
      </w:r>
      <w:r w:rsidR="00BF065B">
        <w:rPr>
          <w:rFonts w:ascii="Times New Roman" w:hAnsi="Times New Roman" w:cs="Times New Roman"/>
          <w:sz w:val="28"/>
          <w:szCs w:val="28"/>
        </w:rPr>
        <w:t xml:space="preserve"> </w:t>
      </w:r>
      <w:r w:rsidR="00070791">
        <w:rPr>
          <w:rFonts w:ascii="Times New Roman" w:hAnsi="Times New Roman" w:cs="Times New Roman"/>
          <w:sz w:val="28"/>
          <w:szCs w:val="28"/>
        </w:rPr>
        <w:br/>
      </w:r>
      <w:r w:rsidRPr="00AF044C">
        <w:rPr>
          <w:rFonts w:ascii="Times New Roman" w:hAnsi="Times New Roman" w:cs="Times New Roman"/>
          <w:sz w:val="28"/>
          <w:szCs w:val="28"/>
        </w:rPr>
        <w:t xml:space="preserve">а с 01 сентября 2016 года введен и реализуется федеральный государственный стандарт начального общего образования для детей с ограниченными возможностями здоровья (далее - ФГОС НОО ОВЗ). В этой связи становится актуальным вопрос управления введением федеральных государственных образовательных стандартов в практику деятельности образовательных организаций, подведомственных Управлению образованием Асбестовского городского округа. Достичь желаемых результатов в этом направлении помогает соблюдение ряда условий: </w:t>
      </w:r>
    </w:p>
    <w:p w:rsidR="006F1A91" w:rsidRPr="00AF044C" w:rsidRDefault="006F1A91" w:rsidP="00070791">
      <w:pPr>
        <w:tabs>
          <w:tab w:val="left" w:pos="-110"/>
        </w:tabs>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1) адресная методическая поддержка учителей;</w:t>
      </w:r>
    </w:p>
    <w:p w:rsidR="006F1A91" w:rsidRPr="00AF044C" w:rsidRDefault="006F1A91" w:rsidP="00070791">
      <w:pPr>
        <w:tabs>
          <w:tab w:val="left" w:pos="-110"/>
        </w:tabs>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2) создание необходимых материально-технических условий для организации образовательного процесса;</w:t>
      </w:r>
    </w:p>
    <w:p w:rsidR="006F1A91" w:rsidRPr="00AF044C" w:rsidRDefault="006F1A91" w:rsidP="00070791">
      <w:pPr>
        <w:tabs>
          <w:tab w:val="left" w:pos="-110"/>
        </w:tabs>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3) поощрение и стимулирование деятельности учителя;</w:t>
      </w:r>
    </w:p>
    <w:p w:rsidR="006F1A91" w:rsidRPr="00AF044C" w:rsidRDefault="006F1A91" w:rsidP="00070791">
      <w:pPr>
        <w:tabs>
          <w:tab w:val="left" w:pos="-110"/>
        </w:tabs>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4) научное управление инновационными процессами в образовательных организациях и др.</w:t>
      </w:r>
    </w:p>
    <w:p w:rsidR="006F1A91" w:rsidRPr="00AF044C" w:rsidRDefault="006F1A91" w:rsidP="00070791">
      <w:pPr>
        <w:tabs>
          <w:tab w:val="left" w:pos="-110"/>
        </w:tabs>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Переход на новые образовательные стандарты сопровождается курсовой подготовкой педагогических и управленческих кадров для работы в соответствии с федеральными государственными образовательными стандартами общего образования. Реализация нового стандарта требует принципиальных изменений </w:t>
      </w:r>
      <w:r w:rsidR="00070791">
        <w:rPr>
          <w:rFonts w:ascii="Times New Roman" w:hAnsi="Times New Roman" w:cs="Times New Roman"/>
          <w:sz w:val="28"/>
          <w:szCs w:val="28"/>
        </w:rPr>
        <w:br/>
      </w:r>
      <w:r w:rsidRPr="00AF044C">
        <w:rPr>
          <w:rFonts w:ascii="Times New Roman" w:hAnsi="Times New Roman" w:cs="Times New Roman"/>
          <w:sz w:val="28"/>
          <w:szCs w:val="28"/>
        </w:rPr>
        <w:t>в части содержания образования, условий его реализации и оценки результатов.</w:t>
      </w:r>
    </w:p>
    <w:p w:rsidR="006F1A91" w:rsidRPr="00AF044C" w:rsidRDefault="006F1A91" w:rsidP="00070791">
      <w:pPr>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С 01.09.2012 в 5-х классах на территории осуществляется введение федерального государственного образовательного стандарта основного общего образования (далее – ФГОС ООО). </w:t>
      </w:r>
    </w:p>
    <w:p w:rsidR="006F1A91" w:rsidRPr="00AF044C" w:rsidRDefault="006F1A91" w:rsidP="00070791">
      <w:pPr>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В 2016-2017 учебном году в общеобразовательных организациях осуществлялась деятельность по подготовке условий для введения и реализации </w:t>
      </w:r>
      <w:r w:rsidRPr="00AF044C">
        <w:rPr>
          <w:rFonts w:ascii="Times New Roman" w:hAnsi="Times New Roman" w:cs="Times New Roman"/>
          <w:sz w:val="28"/>
          <w:szCs w:val="28"/>
        </w:rPr>
        <w:lastRenderedPageBreak/>
        <w:t>федерального государственного образовательного стандарта среднего общего образования (далее – ФГОС СОО):</w:t>
      </w:r>
    </w:p>
    <w:p w:rsidR="006F1A91" w:rsidRPr="00AF044C" w:rsidRDefault="006F1A91" w:rsidP="00070791">
      <w:pPr>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1. Во всех общеобразовательных организация</w:t>
      </w:r>
      <w:r w:rsidR="00BF065B">
        <w:rPr>
          <w:rFonts w:ascii="Times New Roman" w:hAnsi="Times New Roman" w:cs="Times New Roman"/>
          <w:sz w:val="28"/>
          <w:szCs w:val="28"/>
        </w:rPr>
        <w:t>х</w:t>
      </w:r>
      <w:r w:rsidRPr="00AF044C">
        <w:rPr>
          <w:rFonts w:ascii="Times New Roman" w:hAnsi="Times New Roman" w:cs="Times New Roman"/>
          <w:sz w:val="28"/>
          <w:szCs w:val="28"/>
        </w:rPr>
        <w:t xml:space="preserve"> педагогические работники проходят курсовую подготовку. </w:t>
      </w:r>
    </w:p>
    <w:p w:rsidR="006F1A91" w:rsidRPr="00AF044C" w:rsidRDefault="006F1A91" w:rsidP="00070791">
      <w:pPr>
        <w:tabs>
          <w:tab w:val="left" w:pos="603"/>
        </w:tabs>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2. Во всех общеобразовательных организациях разработаны планы-графики введения ФГОС СОО.</w:t>
      </w:r>
    </w:p>
    <w:p w:rsidR="006F1A91" w:rsidRPr="00AF044C" w:rsidRDefault="006F1A91" w:rsidP="00070791">
      <w:pPr>
        <w:tabs>
          <w:tab w:val="left" w:pos="603"/>
        </w:tabs>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Проблемными вопросами введения ФГОС остаются:</w:t>
      </w:r>
    </w:p>
    <w:p w:rsidR="006F1A91" w:rsidRPr="00AF044C" w:rsidRDefault="006F1A91" w:rsidP="00070791">
      <w:pPr>
        <w:shd w:val="clear" w:color="auto" w:fill="FFFFFF"/>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недостаточное материально-техническое обеспечение реализации основных образовательных программ;</w:t>
      </w:r>
    </w:p>
    <w:p w:rsidR="006F1A91" w:rsidRPr="00AF044C" w:rsidRDefault="006F1A91" w:rsidP="00070791">
      <w:pPr>
        <w:shd w:val="clear" w:color="auto" w:fill="FFFFFF"/>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неполное вовлечение родителей в разработку и реализацию основных образовательных программ. </w:t>
      </w:r>
    </w:p>
    <w:p w:rsidR="006F1A91" w:rsidRPr="00AF044C" w:rsidRDefault="006F1A91" w:rsidP="00070791">
      <w:pPr>
        <w:spacing w:after="0" w:line="240" w:lineRule="auto"/>
        <w:ind w:firstLine="851"/>
        <w:jc w:val="both"/>
        <w:rPr>
          <w:rFonts w:ascii="Times New Roman" w:eastAsia="Calibri" w:hAnsi="Times New Roman" w:cs="Times New Roman"/>
          <w:sz w:val="28"/>
          <w:szCs w:val="28"/>
        </w:rPr>
      </w:pPr>
      <w:r w:rsidRPr="00AF044C">
        <w:rPr>
          <w:rFonts w:ascii="Times New Roman" w:eastAsia="Calibri" w:hAnsi="Times New Roman" w:cs="Times New Roman"/>
          <w:sz w:val="28"/>
          <w:szCs w:val="28"/>
        </w:rPr>
        <w:t>В 14 общеобразовательных организациях обучается более 7 000 человек, это свыше 10% всего населения округа.</w:t>
      </w:r>
    </w:p>
    <w:p w:rsidR="006F1A91" w:rsidRPr="00AF044C" w:rsidRDefault="006F1A91" w:rsidP="00070791">
      <w:pPr>
        <w:spacing w:after="0" w:line="240" w:lineRule="auto"/>
        <w:ind w:firstLine="851"/>
        <w:jc w:val="both"/>
        <w:rPr>
          <w:rFonts w:ascii="Times New Roman" w:eastAsia="Calibri" w:hAnsi="Times New Roman" w:cs="Times New Roman"/>
          <w:sz w:val="28"/>
          <w:szCs w:val="28"/>
        </w:rPr>
      </w:pPr>
      <w:r w:rsidRPr="00AF044C">
        <w:rPr>
          <w:rFonts w:ascii="Times New Roman" w:eastAsia="Calibri" w:hAnsi="Times New Roman" w:cs="Times New Roman"/>
          <w:sz w:val="28"/>
          <w:szCs w:val="28"/>
        </w:rPr>
        <w:t>Стабильный рост численности обучающихся отмечается на территории Асбестовского городского округа начиная с 2014 года.</w:t>
      </w:r>
    </w:p>
    <w:p w:rsidR="006F1A91" w:rsidRDefault="006F1A91" w:rsidP="006F1A91">
      <w:pPr>
        <w:spacing w:after="0" w:line="240" w:lineRule="auto"/>
        <w:jc w:val="center"/>
        <w:rPr>
          <w:rFonts w:ascii="Times New Roman" w:eastAsia="Times New Roman" w:hAnsi="Times New Roman" w:cs="Times New Roman"/>
          <w:b/>
          <w:color w:val="000000"/>
          <w:sz w:val="24"/>
          <w:szCs w:val="24"/>
          <w:lang w:eastAsia="ru-RU"/>
        </w:rPr>
      </w:pPr>
    </w:p>
    <w:p w:rsidR="006316FB" w:rsidRPr="00F0070E" w:rsidRDefault="00EC2DFA" w:rsidP="00F0070E">
      <w:pPr>
        <w:spacing w:after="0" w:line="240" w:lineRule="auto"/>
        <w:jc w:val="both"/>
        <w:rPr>
          <w:rFonts w:ascii="Times New Roman" w:eastAsia="Calibri" w:hAnsi="Times New Roman" w:cs="Times New Roman"/>
          <w:b/>
          <w:sz w:val="24"/>
          <w:szCs w:val="24"/>
        </w:rPr>
      </w:pPr>
      <w:r w:rsidRPr="00F0070E">
        <w:rPr>
          <w:rFonts w:ascii="Times New Roman" w:eastAsia="Times New Roman" w:hAnsi="Times New Roman" w:cs="Times New Roman"/>
          <w:color w:val="000000"/>
          <w:sz w:val="24"/>
          <w:szCs w:val="24"/>
          <w:lang w:eastAsia="ru-RU"/>
        </w:rPr>
        <w:t xml:space="preserve">Таблица 7 - </w:t>
      </w:r>
      <w:r w:rsidR="006F1A91" w:rsidRPr="00F0070E">
        <w:rPr>
          <w:rFonts w:ascii="Times New Roman" w:eastAsia="Times New Roman" w:hAnsi="Times New Roman" w:cs="Times New Roman"/>
          <w:color w:val="000000"/>
          <w:sz w:val="24"/>
          <w:szCs w:val="24"/>
          <w:lang w:eastAsia="ru-RU"/>
        </w:rPr>
        <w:t>Количество обучающихся (чел.) в муниципальных общеобразовательных организациях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594"/>
        <w:gridCol w:w="506"/>
        <w:gridCol w:w="647"/>
        <w:gridCol w:w="647"/>
        <w:gridCol w:w="646"/>
        <w:gridCol w:w="530"/>
        <w:gridCol w:w="530"/>
        <w:gridCol w:w="646"/>
        <w:gridCol w:w="646"/>
        <w:gridCol w:w="646"/>
        <w:gridCol w:w="646"/>
        <w:gridCol w:w="623"/>
        <w:gridCol w:w="595"/>
        <w:gridCol w:w="743"/>
        <w:gridCol w:w="745"/>
      </w:tblGrid>
      <w:tr w:rsidR="006F1A91" w:rsidRPr="005941EA" w:rsidTr="00773869">
        <w:trPr>
          <w:trHeight w:val="815"/>
        </w:trPr>
        <w:tc>
          <w:tcPr>
            <w:tcW w:w="369"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2002</w:t>
            </w:r>
          </w:p>
        </w:tc>
        <w:tc>
          <w:tcPr>
            <w:tcW w:w="294"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2003</w:t>
            </w:r>
          </w:p>
        </w:tc>
        <w:tc>
          <w:tcPr>
            <w:tcW w:w="240"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2004</w:t>
            </w:r>
          </w:p>
        </w:tc>
        <w:tc>
          <w:tcPr>
            <w:tcW w:w="320"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2005</w:t>
            </w:r>
          </w:p>
        </w:tc>
        <w:tc>
          <w:tcPr>
            <w:tcW w:w="320"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2006</w:t>
            </w:r>
          </w:p>
        </w:tc>
        <w:tc>
          <w:tcPr>
            <w:tcW w:w="319"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2007</w:t>
            </w:r>
          </w:p>
        </w:tc>
        <w:tc>
          <w:tcPr>
            <w:tcW w:w="262"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2008</w:t>
            </w:r>
          </w:p>
        </w:tc>
        <w:tc>
          <w:tcPr>
            <w:tcW w:w="262"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2009</w:t>
            </w:r>
          </w:p>
        </w:tc>
        <w:tc>
          <w:tcPr>
            <w:tcW w:w="319"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2010</w:t>
            </w:r>
          </w:p>
        </w:tc>
        <w:tc>
          <w:tcPr>
            <w:tcW w:w="319"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2011</w:t>
            </w:r>
          </w:p>
        </w:tc>
        <w:tc>
          <w:tcPr>
            <w:tcW w:w="319"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2012</w:t>
            </w:r>
          </w:p>
        </w:tc>
        <w:tc>
          <w:tcPr>
            <w:tcW w:w="319"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2013</w:t>
            </w:r>
          </w:p>
        </w:tc>
        <w:tc>
          <w:tcPr>
            <w:tcW w:w="308"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2014</w:t>
            </w:r>
          </w:p>
        </w:tc>
        <w:tc>
          <w:tcPr>
            <w:tcW w:w="294"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2015</w:t>
            </w:r>
          </w:p>
        </w:tc>
        <w:tc>
          <w:tcPr>
            <w:tcW w:w="367"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2016</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2017</w:t>
            </w:r>
          </w:p>
        </w:tc>
      </w:tr>
      <w:tr w:rsidR="006F1A91" w:rsidRPr="005941EA" w:rsidTr="00773869">
        <w:trPr>
          <w:cantSplit/>
          <w:trHeight w:val="815"/>
        </w:trPr>
        <w:tc>
          <w:tcPr>
            <w:tcW w:w="369"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ind w:right="113"/>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7785</w:t>
            </w:r>
          </w:p>
        </w:tc>
        <w:tc>
          <w:tcPr>
            <w:tcW w:w="294"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ind w:right="113"/>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7591</w:t>
            </w:r>
          </w:p>
        </w:tc>
        <w:tc>
          <w:tcPr>
            <w:tcW w:w="240"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ind w:right="113"/>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7107</w:t>
            </w:r>
          </w:p>
        </w:tc>
        <w:tc>
          <w:tcPr>
            <w:tcW w:w="320"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ind w:right="113"/>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7125</w:t>
            </w:r>
          </w:p>
        </w:tc>
        <w:tc>
          <w:tcPr>
            <w:tcW w:w="320"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ind w:right="113"/>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6660</w:t>
            </w:r>
          </w:p>
        </w:tc>
        <w:tc>
          <w:tcPr>
            <w:tcW w:w="319"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ind w:right="113"/>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6390</w:t>
            </w:r>
          </w:p>
        </w:tc>
        <w:tc>
          <w:tcPr>
            <w:tcW w:w="262"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ind w:right="113"/>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6460</w:t>
            </w:r>
          </w:p>
        </w:tc>
        <w:tc>
          <w:tcPr>
            <w:tcW w:w="262"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ind w:right="113"/>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6568</w:t>
            </w:r>
          </w:p>
        </w:tc>
        <w:tc>
          <w:tcPr>
            <w:tcW w:w="319"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ind w:right="113"/>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6614</w:t>
            </w:r>
          </w:p>
        </w:tc>
        <w:tc>
          <w:tcPr>
            <w:tcW w:w="319"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ind w:right="113"/>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6847</w:t>
            </w:r>
          </w:p>
        </w:tc>
        <w:tc>
          <w:tcPr>
            <w:tcW w:w="319"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ind w:right="113"/>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6887</w:t>
            </w:r>
          </w:p>
        </w:tc>
        <w:tc>
          <w:tcPr>
            <w:tcW w:w="319"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ind w:right="113"/>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6868</w:t>
            </w:r>
          </w:p>
        </w:tc>
        <w:tc>
          <w:tcPr>
            <w:tcW w:w="308"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ind w:right="113"/>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6957</w:t>
            </w:r>
          </w:p>
        </w:tc>
        <w:tc>
          <w:tcPr>
            <w:tcW w:w="294"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ind w:right="113"/>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7011</w:t>
            </w:r>
          </w:p>
        </w:tc>
        <w:tc>
          <w:tcPr>
            <w:tcW w:w="367" w:type="pct"/>
            <w:tcBorders>
              <w:top w:val="single" w:sz="4" w:space="0" w:color="auto"/>
              <w:left w:val="single" w:sz="4" w:space="0" w:color="auto"/>
              <w:bottom w:val="single" w:sz="4" w:space="0" w:color="auto"/>
              <w:right w:val="single" w:sz="4" w:space="0" w:color="auto"/>
            </w:tcBorders>
            <w:textDirection w:val="btLr"/>
            <w:vAlign w:val="center"/>
            <w:hideMark/>
          </w:tcPr>
          <w:p w:rsidR="006F1A91" w:rsidRPr="00773869" w:rsidRDefault="006F1A91" w:rsidP="0017617E">
            <w:pPr>
              <w:spacing w:after="0" w:line="240" w:lineRule="auto"/>
              <w:ind w:right="113"/>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7223</w:t>
            </w:r>
          </w:p>
        </w:tc>
        <w:tc>
          <w:tcPr>
            <w:tcW w:w="368" w:type="pct"/>
            <w:tcBorders>
              <w:top w:val="single" w:sz="4" w:space="0" w:color="auto"/>
              <w:left w:val="single" w:sz="4" w:space="0" w:color="auto"/>
              <w:bottom w:val="single" w:sz="4" w:space="0" w:color="auto"/>
              <w:right w:val="single" w:sz="4" w:space="0" w:color="auto"/>
            </w:tcBorders>
            <w:noWrap/>
            <w:textDirection w:val="btLr"/>
            <w:vAlign w:val="center"/>
            <w:hideMark/>
          </w:tcPr>
          <w:p w:rsidR="006F1A91" w:rsidRPr="00773869" w:rsidRDefault="006F1A91" w:rsidP="0017617E">
            <w:pPr>
              <w:spacing w:after="0" w:line="240" w:lineRule="auto"/>
              <w:ind w:right="113"/>
              <w:jc w:val="center"/>
              <w:rPr>
                <w:rFonts w:ascii="Times New Roman" w:eastAsia="Times New Roman" w:hAnsi="Times New Roman" w:cs="Times New Roman"/>
                <w:color w:val="000000"/>
                <w:sz w:val="24"/>
                <w:szCs w:val="24"/>
                <w:lang w:eastAsia="ru-RU"/>
              </w:rPr>
            </w:pPr>
            <w:r w:rsidRPr="00773869">
              <w:rPr>
                <w:rFonts w:ascii="Times New Roman" w:eastAsia="Times New Roman" w:hAnsi="Times New Roman" w:cs="Times New Roman"/>
                <w:color w:val="000000"/>
                <w:sz w:val="24"/>
                <w:szCs w:val="24"/>
                <w:lang w:eastAsia="ru-RU"/>
              </w:rPr>
              <w:t>7402</w:t>
            </w:r>
          </w:p>
        </w:tc>
      </w:tr>
    </w:tbl>
    <w:p w:rsidR="006F1A91" w:rsidRPr="005941EA" w:rsidRDefault="006F1A91" w:rsidP="006F1A91">
      <w:pPr>
        <w:spacing w:after="0" w:line="240" w:lineRule="auto"/>
        <w:jc w:val="both"/>
        <w:rPr>
          <w:rFonts w:ascii="Times New Roman" w:eastAsia="Calibri" w:hAnsi="Times New Roman" w:cs="Times New Roman"/>
          <w:sz w:val="28"/>
          <w:szCs w:val="28"/>
        </w:rPr>
      </w:pPr>
    </w:p>
    <w:p w:rsidR="006F1A91" w:rsidRDefault="006F1A91" w:rsidP="00070791">
      <w:pPr>
        <w:spacing w:after="0" w:line="240" w:lineRule="auto"/>
        <w:ind w:firstLine="851"/>
        <w:jc w:val="both"/>
        <w:rPr>
          <w:rFonts w:ascii="Times New Roman" w:eastAsia="Calibri" w:hAnsi="Times New Roman" w:cs="Times New Roman"/>
          <w:sz w:val="28"/>
          <w:szCs w:val="28"/>
        </w:rPr>
      </w:pPr>
      <w:r w:rsidRPr="00AF044C">
        <w:rPr>
          <w:rFonts w:ascii="Times New Roman" w:eastAsia="Calibri" w:hAnsi="Times New Roman" w:cs="Times New Roman"/>
          <w:sz w:val="28"/>
          <w:szCs w:val="28"/>
        </w:rPr>
        <w:t xml:space="preserve">Для повышения доступности качественного образования с 2017-2018 учебного года во всех общеобразовательных учреждениях обеспечена возможность организации всех видов учебной деятельности в одну смену. </w:t>
      </w:r>
    </w:p>
    <w:p w:rsidR="008342B1" w:rsidRPr="00AF044C" w:rsidRDefault="00091A9F" w:rsidP="00070791">
      <w:pPr>
        <w:spacing w:after="0" w:line="240" w:lineRule="auto"/>
        <w:ind w:firstLine="851"/>
        <w:jc w:val="both"/>
        <w:rPr>
          <w:rFonts w:ascii="Times New Roman" w:eastAsia="Calibri" w:hAnsi="Times New Roman" w:cs="Times New Roman"/>
          <w:sz w:val="28"/>
          <w:szCs w:val="28"/>
        </w:rPr>
      </w:pPr>
      <w:r w:rsidRPr="00AF044C">
        <w:rPr>
          <w:rFonts w:ascii="Times New Roman" w:hAnsi="Times New Roman" w:cs="Times New Roman"/>
          <w:sz w:val="28"/>
          <w:szCs w:val="28"/>
        </w:rPr>
        <w:t xml:space="preserve">В подведомственных Управлению образования Асбестовского городского округа функционирует 2 муниципальных учреждения дополнительного образования, </w:t>
      </w:r>
      <w:r w:rsidR="008342B1" w:rsidRPr="00AF044C">
        <w:rPr>
          <w:rFonts w:ascii="Times New Roman" w:eastAsia="Calibri" w:hAnsi="Times New Roman" w:cs="Times New Roman"/>
          <w:sz w:val="28"/>
          <w:szCs w:val="28"/>
        </w:rPr>
        <w:t xml:space="preserve">что остается постоянным на протяжении последних шести лет, </w:t>
      </w:r>
      <w:r w:rsidR="00070791">
        <w:rPr>
          <w:rFonts w:ascii="Times New Roman" w:eastAsia="Calibri" w:hAnsi="Times New Roman" w:cs="Times New Roman"/>
          <w:sz w:val="28"/>
          <w:szCs w:val="28"/>
        </w:rPr>
        <w:br/>
      </w:r>
      <w:r w:rsidR="008342B1" w:rsidRPr="00AF044C">
        <w:rPr>
          <w:rFonts w:ascii="Times New Roman" w:eastAsia="Calibri" w:hAnsi="Times New Roman" w:cs="Times New Roman"/>
          <w:sz w:val="28"/>
          <w:szCs w:val="28"/>
        </w:rPr>
        <w:t xml:space="preserve">в которых занимается 3010 детей и подростков в возрасте от 6 до 18 лет, что составляет 43 % от общего количества детей этого возраста. Численность детей, занимающихся в объединениях, за последние три года увеличилась на 71 человек (4%). Количество детских объединений, так же увеличилось до 210 (0,3%) </w:t>
      </w:r>
      <w:r w:rsidR="00070791">
        <w:rPr>
          <w:rFonts w:ascii="Times New Roman" w:eastAsia="Calibri" w:hAnsi="Times New Roman" w:cs="Times New Roman"/>
          <w:sz w:val="28"/>
          <w:szCs w:val="28"/>
        </w:rPr>
        <w:br/>
      </w:r>
      <w:r w:rsidR="008342B1" w:rsidRPr="00AF044C">
        <w:rPr>
          <w:rFonts w:ascii="Times New Roman" w:eastAsia="Calibri" w:hAnsi="Times New Roman" w:cs="Times New Roman"/>
          <w:sz w:val="28"/>
          <w:szCs w:val="28"/>
        </w:rPr>
        <w:t xml:space="preserve">по сравнению с 2013 годом – 197, в 2017 году количество детских объединений составило 210 объединений. </w:t>
      </w:r>
    </w:p>
    <w:p w:rsidR="00972922" w:rsidRDefault="00972922" w:rsidP="008342B1">
      <w:pPr>
        <w:spacing w:after="0" w:line="240" w:lineRule="auto"/>
        <w:ind w:firstLine="709"/>
        <w:jc w:val="both"/>
        <w:rPr>
          <w:rFonts w:ascii="Times New Roman" w:eastAsia="Calibri" w:hAnsi="Times New Roman" w:cs="Times New Roman"/>
          <w:sz w:val="24"/>
          <w:szCs w:val="24"/>
        </w:rPr>
      </w:pPr>
    </w:p>
    <w:p w:rsidR="00972922" w:rsidRDefault="00773869" w:rsidP="00972922">
      <w:pPr>
        <w:spacing w:after="0" w:line="240" w:lineRule="auto"/>
        <w:jc w:val="both"/>
        <w:rPr>
          <w:rFonts w:ascii="Times New Roman" w:hAnsi="Times New Roman" w:cs="Times New Roman"/>
          <w:sz w:val="28"/>
          <w:szCs w:val="28"/>
        </w:rPr>
      </w:pPr>
      <w:r w:rsidRPr="00387365">
        <w:rPr>
          <w:rFonts w:ascii="Times New Roman" w:hAnsi="Times New Roman" w:cs="Times New Roman"/>
          <w:sz w:val="28"/>
          <w:szCs w:val="28"/>
        </w:rPr>
        <w:t xml:space="preserve">Таблица 8 - </w:t>
      </w:r>
      <w:r w:rsidR="00972922" w:rsidRPr="00387365">
        <w:rPr>
          <w:rFonts w:ascii="Times New Roman" w:hAnsi="Times New Roman" w:cs="Times New Roman"/>
          <w:sz w:val="28"/>
          <w:szCs w:val="28"/>
        </w:rPr>
        <w:t>Перечень учреждений дополнительного образования  на территории Асбестовского городского округа в сфере образования</w:t>
      </w:r>
    </w:p>
    <w:p w:rsidR="00387365" w:rsidRPr="00387365" w:rsidRDefault="00387365" w:rsidP="00972922">
      <w:pPr>
        <w:spacing w:after="0" w:line="240" w:lineRule="auto"/>
        <w:jc w:val="both"/>
        <w:rPr>
          <w:rFonts w:ascii="Times New Roman" w:hAnsi="Times New Roman" w:cs="Times New Roman"/>
          <w:b/>
          <w:sz w:val="28"/>
          <w:szCs w:val="28"/>
        </w:rPr>
      </w:pPr>
    </w:p>
    <w:tbl>
      <w:tblPr>
        <w:tblStyle w:val="aa"/>
        <w:tblW w:w="10315" w:type="dxa"/>
        <w:tblLayout w:type="fixed"/>
        <w:tblLook w:val="04A0"/>
      </w:tblPr>
      <w:tblGrid>
        <w:gridCol w:w="491"/>
        <w:gridCol w:w="2027"/>
        <w:gridCol w:w="2268"/>
        <w:gridCol w:w="992"/>
        <w:gridCol w:w="1418"/>
        <w:gridCol w:w="1276"/>
        <w:gridCol w:w="1843"/>
      </w:tblGrid>
      <w:tr w:rsidR="00972922" w:rsidTr="00ED7B25">
        <w:trPr>
          <w:trHeight w:val="1610"/>
        </w:trPr>
        <w:tc>
          <w:tcPr>
            <w:tcW w:w="491" w:type="dxa"/>
          </w:tcPr>
          <w:p w:rsidR="00972922" w:rsidRPr="009F635E" w:rsidRDefault="00972922" w:rsidP="00ED7B25">
            <w:pPr>
              <w:jc w:val="center"/>
              <w:rPr>
                <w:rFonts w:ascii="Times New Roman" w:hAnsi="Times New Roman" w:cs="Times New Roman"/>
                <w:sz w:val="20"/>
                <w:szCs w:val="20"/>
              </w:rPr>
            </w:pPr>
            <w:r w:rsidRPr="009F635E">
              <w:rPr>
                <w:rFonts w:ascii="Times New Roman" w:hAnsi="Times New Roman" w:cs="Times New Roman"/>
                <w:sz w:val="20"/>
                <w:szCs w:val="20"/>
              </w:rPr>
              <w:t>№</w:t>
            </w:r>
          </w:p>
          <w:p w:rsidR="00972922" w:rsidRPr="009F635E" w:rsidRDefault="00972922" w:rsidP="00ED7B25">
            <w:pPr>
              <w:jc w:val="center"/>
              <w:rPr>
                <w:rFonts w:ascii="Times New Roman" w:hAnsi="Times New Roman" w:cs="Times New Roman"/>
                <w:sz w:val="20"/>
                <w:szCs w:val="20"/>
              </w:rPr>
            </w:pPr>
            <w:r w:rsidRPr="009F635E">
              <w:rPr>
                <w:rFonts w:ascii="Times New Roman" w:hAnsi="Times New Roman" w:cs="Times New Roman"/>
                <w:sz w:val="20"/>
                <w:szCs w:val="20"/>
              </w:rPr>
              <w:t>п/п</w:t>
            </w:r>
          </w:p>
        </w:tc>
        <w:tc>
          <w:tcPr>
            <w:tcW w:w="2027" w:type="dxa"/>
          </w:tcPr>
          <w:p w:rsidR="00972922" w:rsidRPr="009F635E" w:rsidRDefault="00972922" w:rsidP="00ED7B25">
            <w:pPr>
              <w:jc w:val="center"/>
              <w:rPr>
                <w:rFonts w:ascii="Times New Roman" w:hAnsi="Times New Roman" w:cs="Times New Roman"/>
                <w:sz w:val="20"/>
                <w:szCs w:val="20"/>
              </w:rPr>
            </w:pPr>
            <w:r w:rsidRPr="009F635E">
              <w:rPr>
                <w:rFonts w:ascii="Times New Roman" w:hAnsi="Times New Roman" w:cs="Times New Roman"/>
                <w:sz w:val="20"/>
                <w:szCs w:val="20"/>
              </w:rPr>
              <w:t xml:space="preserve">Наименование </w:t>
            </w:r>
            <w:r>
              <w:rPr>
                <w:rFonts w:ascii="Times New Roman" w:hAnsi="Times New Roman" w:cs="Times New Roman"/>
                <w:sz w:val="20"/>
                <w:szCs w:val="20"/>
              </w:rPr>
              <w:t>учреждения</w:t>
            </w:r>
          </w:p>
        </w:tc>
        <w:tc>
          <w:tcPr>
            <w:tcW w:w="2268" w:type="dxa"/>
          </w:tcPr>
          <w:p w:rsidR="00972922" w:rsidRPr="009F635E" w:rsidRDefault="00972922" w:rsidP="00ED7B25">
            <w:pPr>
              <w:jc w:val="center"/>
              <w:rPr>
                <w:rFonts w:ascii="Times New Roman" w:hAnsi="Times New Roman" w:cs="Times New Roman"/>
                <w:sz w:val="20"/>
                <w:szCs w:val="20"/>
              </w:rPr>
            </w:pPr>
            <w:r w:rsidRPr="009F635E">
              <w:rPr>
                <w:rFonts w:ascii="Times New Roman" w:hAnsi="Times New Roman" w:cs="Times New Roman"/>
                <w:sz w:val="20"/>
                <w:szCs w:val="20"/>
              </w:rPr>
              <w:t>Адрес</w:t>
            </w:r>
          </w:p>
        </w:tc>
        <w:tc>
          <w:tcPr>
            <w:tcW w:w="992" w:type="dxa"/>
          </w:tcPr>
          <w:p w:rsidR="00972922" w:rsidRPr="009F635E" w:rsidRDefault="00972922" w:rsidP="00ED7B25">
            <w:pPr>
              <w:jc w:val="center"/>
              <w:rPr>
                <w:rFonts w:ascii="Times New Roman" w:hAnsi="Times New Roman" w:cs="Times New Roman"/>
                <w:sz w:val="20"/>
                <w:szCs w:val="20"/>
              </w:rPr>
            </w:pPr>
            <w:r w:rsidRPr="009F635E">
              <w:rPr>
                <w:rFonts w:ascii="Times New Roman" w:hAnsi="Times New Roman" w:cs="Times New Roman"/>
                <w:sz w:val="20"/>
                <w:szCs w:val="20"/>
              </w:rPr>
              <w:t>Год основания</w:t>
            </w:r>
          </w:p>
        </w:tc>
        <w:tc>
          <w:tcPr>
            <w:tcW w:w="1418" w:type="dxa"/>
          </w:tcPr>
          <w:p w:rsidR="00972922" w:rsidRDefault="00972922" w:rsidP="00ED7B25">
            <w:pPr>
              <w:jc w:val="center"/>
              <w:rPr>
                <w:rFonts w:ascii="Times New Roman" w:hAnsi="Times New Roman" w:cs="Times New Roman"/>
                <w:sz w:val="20"/>
                <w:szCs w:val="20"/>
              </w:rPr>
            </w:pPr>
            <w:r>
              <w:rPr>
                <w:rFonts w:ascii="Times New Roman" w:hAnsi="Times New Roman" w:cs="Times New Roman"/>
                <w:sz w:val="20"/>
                <w:szCs w:val="20"/>
              </w:rPr>
              <w:t>Вместимость проектная, человек</w:t>
            </w:r>
          </w:p>
        </w:tc>
        <w:tc>
          <w:tcPr>
            <w:tcW w:w="1276" w:type="dxa"/>
          </w:tcPr>
          <w:p w:rsidR="00972922" w:rsidRDefault="00972922" w:rsidP="00ED7B25">
            <w:pPr>
              <w:jc w:val="center"/>
              <w:rPr>
                <w:rFonts w:ascii="Times New Roman" w:hAnsi="Times New Roman" w:cs="Times New Roman"/>
                <w:sz w:val="20"/>
                <w:szCs w:val="20"/>
              </w:rPr>
            </w:pPr>
            <w:r>
              <w:rPr>
                <w:rFonts w:ascii="Times New Roman" w:hAnsi="Times New Roman" w:cs="Times New Roman"/>
                <w:sz w:val="20"/>
                <w:szCs w:val="20"/>
              </w:rPr>
              <w:t>Численность обучающихся, человек</w:t>
            </w:r>
          </w:p>
          <w:p w:rsidR="00972922" w:rsidRPr="009F635E" w:rsidRDefault="00972922" w:rsidP="00ED7B25">
            <w:pPr>
              <w:jc w:val="center"/>
              <w:rPr>
                <w:rFonts w:ascii="Times New Roman" w:hAnsi="Times New Roman" w:cs="Times New Roman"/>
                <w:sz w:val="20"/>
                <w:szCs w:val="20"/>
              </w:rPr>
            </w:pPr>
            <w:r>
              <w:rPr>
                <w:rFonts w:ascii="Times New Roman" w:hAnsi="Times New Roman" w:cs="Times New Roman"/>
                <w:sz w:val="20"/>
                <w:szCs w:val="20"/>
              </w:rPr>
              <w:t>(на 31.12.2017)</w:t>
            </w:r>
          </w:p>
        </w:tc>
        <w:tc>
          <w:tcPr>
            <w:tcW w:w="1843" w:type="dxa"/>
          </w:tcPr>
          <w:p w:rsidR="00972922" w:rsidRDefault="00972922" w:rsidP="00ED7B25">
            <w:pPr>
              <w:jc w:val="center"/>
              <w:rPr>
                <w:rFonts w:ascii="Times New Roman" w:hAnsi="Times New Roman" w:cs="Times New Roman"/>
                <w:sz w:val="20"/>
                <w:szCs w:val="20"/>
              </w:rPr>
            </w:pPr>
            <w:r>
              <w:rPr>
                <w:rFonts w:ascii="Times New Roman" w:hAnsi="Times New Roman" w:cs="Times New Roman"/>
                <w:sz w:val="20"/>
                <w:szCs w:val="20"/>
              </w:rPr>
              <w:t>Направления обучения/отделения</w:t>
            </w:r>
          </w:p>
        </w:tc>
      </w:tr>
      <w:tr w:rsidR="00972922" w:rsidRPr="009F635E" w:rsidTr="00ED7B25">
        <w:trPr>
          <w:trHeight w:val="230"/>
        </w:trPr>
        <w:tc>
          <w:tcPr>
            <w:tcW w:w="491" w:type="dxa"/>
          </w:tcPr>
          <w:p w:rsidR="00972922" w:rsidRPr="009F635E" w:rsidRDefault="00972922" w:rsidP="00ED7B25">
            <w:pPr>
              <w:pStyle w:val="a4"/>
              <w:numPr>
                <w:ilvl w:val="0"/>
                <w:numId w:val="8"/>
              </w:numPr>
              <w:rPr>
                <w:rFonts w:ascii="Times New Roman" w:hAnsi="Times New Roman" w:cs="Times New Roman"/>
                <w:sz w:val="20"/>
                <w:szCs w:val="20"/>
              </w:rPr>
            </w:pPr>
          </w:p>
        </w:tc>
        <w:tc>
          <w:tcPr>
            <w:tcW w:w="9824" w:type="dxa"/>
            <w:gridSpan w:val="6"/>
          </w:tcPr>
          <w:p w:rsidR="00972922" w:rsidRPr="00474DB9" w:rsidRDefault="00972922" w:rsidP="00ED7B25">
            <w:pPr>
              <w:rPr>
                <w:rFonts w:ascii="Times New Roman" w:hAnsi="Times New Roman" w:cs="Times New Roman"/>
                <w:b/>
                <w:sz w:val="20"/>
                <w:szCs w:val="20"/>
              </w:rPr>
            </w:pPr>
            <w:r w:rsidRPr="00474DB9">
              <w:rPr>
                <w:rFonts w:ascii="Times New Roman" w:hAnsi="Times New Roman" w:cs="Times New Roman"/>
                <w:b/>
                <w:sz w:val="20"/>
                <w:szCs w:val="20"/>
              </w:rPr>
              <w:t>В сфере образования:</w:t>
            </w:r>
          </w:p>
        </w:tc>
      </w:tr>
      <w:tr w:rsidR="00972922" w:rsidRPr="009F635E" w:rsidTr="00ED7B25">
        <w:tc>
          <w:tcPr>
            <w:tcW w:w="491" w:type="dxa"/>
          </w:tcPr>
          <w:p w:rsidR="00972922" w:rsidRPr="009F635E" w:rsidRDefault="00972922" w:rsidP="00ED7B25">
            <w:pPr>
              <w:rPr>
                <w:rFonts w:ascii="Times New Roman" w:hAnsi="Times New Roman" w:cs="Times New Roman"/>
                <w:sz w:val="20"/>
                <w:szCs w:val="20"/>
              </w:rPr>
            </w:pPr>
            <w:r w:rsidRPr="009F635E">
              <w:rPr>
                <w:rFonts w:ascii="Times New Roman" w:hAnsi="Times New Roman" w:cs="Times New Roman"/>
                <w:sz w:val="20"/>
                <w:szCs w:val="20"/>
              </w:rPr>
              <w:t>1</w:t>
            </w:r>
          </w:p>
        </w:tc>
        <w:tc>
          <w:tcPr>
            <w:tcW w:w="2027" w:type="dxa"/>
          </w:tcPr>
          <w:p w:rsidR="00972922" w:rsidRPr="009F635E" w:rsidRDefault="00972922" w:rsidP="00ED7B25">
            <w:pPr>
              <w:rPr>
                <w:rFonts w:ascii="Times New Roman" w:hAnsi="Times New Roman" w:cs="Times New Roman"/>
                <w:sz w:val="20"/>
                <w:szCs w:val="20"/>
              </w:rPr>
            </w:pPr>
            <w:r>
              <w:rPr>
                <w:rFonts w:ascii="Times New Roman" w:hAnsi="Times New Roman" w:cs="Times New Roman"/>
                <w:sz w:val="20"/>
                <w:szCs w:val="20"/>
              </w:rPr>
              <w:t>Муниципальное бюджетное учреждение  дополнительного образования «Станция юных натуралистов» Асбестовского городского округа</w:t>
            </w:r>
          </w:p>
        </w:tc>
        <w:tc>
          <w:tcPr>
            <w:tcW w:w="2268" w:type="dxa"/>
          </w:tcPr>
          <w:p w:rsidR="00972922" w:rsidRPr="009F635E" w:rsidRDefault="00972922" w:rsidP="00ED7B25">
            <w:pPr>
              <w:rPr>
                <w:rFonts w:ascii="Times New Roman" w:hAnsi="Times New Roman" w:cs="Times New Roman"/>
                <w:sz w:val="20"/>
                <w:szCs w:val="20"/>
              </w:rPr>
            </w:pPr>
            <w:r>
              <w:rPr>
                <w:rFonts w:ascii="Times New Roman" w:hAnsi="Times New Roman" w:cs="Times New Roman"/>
                <w:sz w:val="20"/>
                <w:szCs w:val="20"/>
              </w:rPr>
              <w:t>г. Асбест, пр. Ленина, 31/1</w:t>
            </w:r>
          </w:p>
        </w:tc>
        <w:tc>
          <w:tcPr>
            <w:tcW w:w="992" w:type="dxa"/>
          </w:tcPr>
          <w:p w:rsidR="00972922" w:rsidRPr="009F635E" w:rsidRDefault="00972922" w:rsidP="00ED7B25">
            <w:pPr>
              <w:jc w:val="center"/>
              <w:rPr>
                <w:rFonts w:ascii="Times New Roman" w:hAnsi="Times New Roman" w:cs="Times New Roman"/>
                <w:sz w:val="20"/>
                <w:szCs w:val="20"/>
              </w:rPr>
            </w:pPr>
            <w:r>
              <w:rPr>
                <w:rFonts w:ascii="Times New Roman" w:hAnsi="Times New Roman" w:cs="Times New Roman"/>
                <w:sz w:val="20"/>
                <w:szCs w:val="20"/>
              </w:rPr>
              <w:t>1987</w:t>
            </w:r>
          </w:p>
        </w:tc>
        <w:tc>
          <w:tcPr>
            <w:tcW w:w="1418" w:type="dxa"/>
          </w:tcPr>
          <w:p w:rsidR="00972922" w:rsidRPr="009F635E" w:rsidRDefault="00972922" w:rsidP="00ED7B25">
            <w:pPr>
              <w:jc w:val="center"/>
              <w:rPr>
                <w:rFonts w:ascii="Times New Roman" w:hAnsi="Times New Roman" w:cs="Times New Roman"/>
                <w:sz w:val="20"/>
                <w:szCs w:val="20"/>
              </w:rPr>
            </w:pPr>
            <w:r>
              <w:rPr>
                <w:rFonts w:ascii="Times New Roman" w:hAnsi="Times New Roman" w:cs="Times New Roman"/>
                <w:sz w:val="20"/>
                <w:szCs w:val="20"/>
              </w:rPr>
              <w:t>1300</w:t>
            </w:r>
          </w:p>
        </w:tc>
        <w:tc>
          <w:tcPr>
            <w:tcW w:w="1276" w:type="dxa"/>
          </w:tcPr>
          <w:p w:rsidR="00972922" w:rsidRPr="009F635E" w:rsidRDefault="00972922" w:rsidP="00ED7B25">
            <w:pPr>
              <w:jc w:val="center"/>
              <w:rPr>
                <w:rFonts w:ascii="Times New Roman" w:hAnsi="Times New Roman" w:cs="Times New Roman"/>
                <w:sz w:val="20"/>
                <w:szCs w:val="20"/>
              </w:rPr>
            </w:pPr>
            <w:r>
              <w:rPr>
                <w:rFonts w:ascii="Times New Roman" w:hAnsi="Times New Roman" w:cs="Times New Roman"/>
                <w:sz w:val="20"/>
                <w:szCs w:val="20"/>
              </w:rPr>
              <w:t>1220</w:t>
            </w:r>
          </w:p>
        </w:tc>
        <w:tc>
          <w:tcPr>
            <w:tcW w:w="1843" w:type="dxa"/>
          </w:tcPr>
          <w:p w:rsidR="00972922" w:rsidRPr="009F635E" w:rsidRDefault="00972922" w:rsidP="00ED7B25">
            <w:pPr>
              <w:jc w:val="center"/>
              <w:rPr>
                <w:rFonts w:ascii="Times New Roman" w:hAnsi="Times New Roman" w:cs="Times New Roman"/>
                <w:sz w:val="20"/>
                <w:szCs w:val="20"/>
              </w:rPr>
            </w:pPr>
            <w:r>
              <w:rPr>
                <w:rFonts w:ascii="Times New Roman" w:hAnsi="Times New Roman" w:cs="Times New Roman"/>
                <w:sz w:val="20"/>
                <w:szCs w:val="20"/>
              </w:rPr>
              <w:t>Организация предоставления услуг дополнительного образования детям</w:t>
            </w:r>
          </w:p>
        </w:tc>
      </w:tr>
      <w:tr w:rsidR="00972922" w:rsidRPr="009F635E" w:rsidTr="00ED7B25">
        <w:tc>
          <w:tcPr>
            <w:tcW w:w="491" w:type="dxa"/>
          </w:tcPr>
          <w:p w:rsidR="00972922" w:rsidRPr="009F635E" w:rsidRDefault="00972922" w:rsidP="00ED7B25">
            <w:pPr>
              <w:rPr>
                <w:rFonts w:ascii="Times New Roman" w:hAnsi="Times New Roman" w:cs="Times New Roman"/>
                <w:sz w:val="20"/>
                <w:szCs w:val="20"/>
              </w:rPr>
            </w:pPr>
            <w:r>
              <w:rPr>
                <w:rFonts w:ascii="Times New Roman" w:hAnsi="Times New Roman" w:cs="Times New Roman"/>
                <w:sz w:val="20"/>
                <w:szCs w:val="20"/>
              </w:rPr>
              <w:t>2</w:t>
            </w:r>
          </w:p>
        </w:tc>
        <w:tc>
          <w:tcPr>
            <w:tcW w:w="2027" w:type="dxa"/>
          </w:tcPr>
          <w:p w:rsidR="00972922" w:rsidRPr="009F635E" w:rsidRDefault="00972922" w:rsidP="00ED7B25">
            <w:pPr>
              <w:rPr>
                <w:rFonts w:ascii="Times New Roman" w:hAnsi="Times New Roman" w:cs="Times New Roman"/>
                <w:sz w:val="20"/>
                <w:szCs w:val="20"/>
              </w:rPr>
            </w:pPr>
            <w:r>
              <w:rPr>
                <w:rFonts w:ascii="Times New Roman" w:hAnsi="Times New Roman" w:cs="Times New Roman"/>
                <w:sz w:val="20"/>
                <w:szCs w:val="20"/>
              </w:rPr>
              <w:t>Муниципальное бюджетное учреждение дополнительного образования «Центр детского творчества имени Н.М. Аввакумова» Асбестовского городского округа</w:t>
            </w:r>
          </w:p>
        </w:tc>
        <w:tc>
          <w:tcPr>
            <w:tcW w:w="2268" w:type="dxa"/>
          </w:tcPr>
          <w:p w:rsidR="00972922" w:rsidRDefault="00972922" w:rsidP="00ED7B25">
            <w:pPr>
              <w:rPr>
                <w:rFonts w:ascii="Times New Roman" w:hAnsi="Times New Roman" w:cs="Times New Roman"/>
                <w:sz w:val="20"/>
                <w:szCs w:val="20"/>
              </w:rPr>
            </w:pPr>
            <w:r>
              <w:rPr>
                <w:rFonts w:ascii="Times New Roman" w:hAnsi="Times New Roman" w:cs="Times New Roman"/>
                <w:sz w:val="20"/>
                <w:szCs w:val="20"/>
              </w:rPr>
              <w:t>г. Асбест, ул. Уральская, 75</w:t>
            </w:r>
          </w:p>
          <w:p w:rsidR="00972922" w:rsidRDefault="00972922" w:rsidP="00ED7B25">
            <w:pPr>
              <w:rPr>
                <w:rFonts w:ascii="Times New Roman" w:hAnsi="Times New Roman" w:cs="Times New Roman"/>
                <w:sz w:val="20"/>
                <w:szCs w:val="20"/>
              </w:rPr>
            </w:pPr>
          </w:p>
          <w:p w:rsidR="00972922" w:rsidRDefault="00972922" w:rsidP="00ED7B25">
            <w:pPr>
              <w:rPr>
                <w:rFonts w:ascii="Times New Roman" w:hAnsi="Times New Roman" w:cs="Times New Roman"/>
                <w:sz w:val="20"/>
                <w:szCs w:val="20"/>
              </w:rPr>
            </w:pPr>
            <w:r>
              <w:rPr>
                <w:rFonts w:ascii="Times New Roman" w:hAnsi="Times New Roman" w:cs="Times New Roman"/>
                <w:sz w:val="20"/>
                <w:szCs w:val="20"/>
              </w:rPr>
              <w:t>г. Асбест, ул. Речная,13</w:t>
            </w:r>
          </w:p>
          <w:p w:rsidR="00972922" w:rsidRPr="009F635E" w:rsidRDefault="00972922" w:rsidP="00ED7B25">
            <w:pPr>
              <w:rPr>
                <w:rFonts w:ascii="Times New Roman" w:hAnsi="Times New Roman" w:cs="Times New Roman"/>
                <w:sz w:val="20"/>
                <w:szCs w:val="20"/>
              </w:rPr>
            </w:pPr>
            <w:r>
              <w:rPr>
                <w:rFonts w:ascii="Times New Roman" w:hAnsi="Times New Roman" w:cs="Times New Roman"/>
                <w:sz w:val="20"/>
                <w:szCs w:val="20"/>
              </w:rPr>
              <w:t xml:space="preserve"> </w:t>
            </w:r>
          </w:p>
        </w:tc>
        <w:tc>
          <w:tcPr>
            <w:tcW w:w="992" w:type="dxa"/>
          </w:tcPr>
          <w:p w:rsidR="00972922" w:rsidRDefault="00972922" w:rsidP="00ED7B25">
            <w:pPr>
              <w:jc w:val="center"/>
              <w:rPr>
                <w:rFonts w:ascii="Times New Roman" w:hAnsi="Times New Roman" w:cs="Times New Roman"/>
                <w:sz w:val="20"/>
                <w:szCs w:val="20"/>
              </w:rPr>
            </w:pPr>
            <w:r>
              <w:rPr>
                <w:rFonts w:ascii="Times New Roman" w:hAnsi="Times New Roman" w:cs="Times New Roman"/>
                <w:sz w:val="20"/>
                <w:szCs w:val="20"/>
              </w:rPr>
              <w:t>1968</w:t>
            </w:r>
          </w:p>
          <w:p w:rsidR="00972922" w:rsidRDefault="00972922" w:rsidP="00ED7B25">
            <w:pPr>
              <w:jc w:val="center"/>
              <w:rPr>
                <w:rFonts w:ascii="Times New Roman" w:hAnsi="Times New Roman" w:cs="Times New Roman"/>
                <w:sz w:val="20"/>
                <w:szCs w:val="20"/>
              </w:rPr>
            </w:pPr>
          </w:p>
          <w:p w:rsidR="00972922" w:rsidRDefault="00972922" w:rsidP="00ED7B25">
            <w:pPr>
              <w:jc w:val="center"/>
              <w:rPr>
                <w:rFonts w:ascii="Times New Roman" w:hAnsi="Times New Roman" w:cs="Times New Roman"/>
                <w:sz w:val="20"/>
                <w:szCs w:val="20"/>
              </w:rPr>
            </w:pPr>
          </w:p>
          <w:p w:rsidR="00972922" w:rsidRDefault="00972922" w:rsidP="00ED7B25">
            <w:pPr>
              <w:jc w:val="center"/>
              <w:rPr>
                <w:rFonts w:ascii="Times New Roman" w:hAnsi="Times New Roman" w:cs="Times New Roman"/>
                <w:sz w:val="20"/>
                <w:szCs w:val="20"/>
              </w:rPr>
            </w:pPr>
          </w:p>
          <w:p w:rsidR="00972922" w:rsidRDefault="00972922" w:rsidP="00ED7B25">
            <w:pPr>
              <w:jc w:val="center"/>
              <w:rPr>
                <w:rFonts w:ascii="Times New Roman" w:hAnsi="Times New Roman" w:cs="Times New Roman"/>
                <w:sz w:val="20"/>
                <w:szCs w:val="20"/>
              </w:rPr>
            </w:pPr>
          </w:p>
          <w:p w:rsidR="00972922" w:rsidRPr="009F635E" w:rsidRDefault="00972922" w:rsidP="00ED7B25">
            <w:pPr>
              <w:jc w:val="center"/>
              <w:rPr>
                <w:rFonts w:ascii="Times New Roman" w:hAnsi="Times New Roman" w:cs="Times New Roman"/>
                <w:sz w:val="20"/>
                <w:szCs w:val="20"/>
              </w:rPr>
            </w:pPr>
            <w:r>
              <w:rPr>
                <w:rFonts w:ascii="Times New Roman" w:hAnsi="Times New Roman" w:cs="Times New Roman"/>
                <w:sz w:val="20"/>
                <w:szCs w:val="20"/>
              </w:rPr>
              <w:t>1958</w:t>
            </w:r>
          </w:p>
        </w:tc>
        <w:tc>
          <w:tcPr>
            <w:tcW w:w="1418" w:type="dxa"/>
          </w:tcPr>
          <w:p w:rsidR="00972922" w:rsidRDefault="00972922" w:rsidP="00ED7B25">
            <w:pPr>
              <w:jc w:val="center"/>
              <w:rPr>
                <w:rFonts w:ascii="Times New Roman" w:hAnsi="Times New Roman" w:cs="Times New Roman"/>
                <w:sz w:val="20"/>
                <w:szCs w:val="20"/>
              </w:rPr>
            </w:pPr>
            <w:r>
              <w:rPr>
                <w:rFonts w:ascii="Times New Roman" w:hAnsi="Times New Roman" w:cs="Times New Roman"/>
                <w:sz w:val="20"/>
                <w:szCs w:val="20"/>
              </w:rPr>
              <w:t>1500</w:t>
            </w:r>
          </w:p>
          <w:p w:rsidR="00972922" w:rsidRDefault="00972922" w:rsidP="00ED7B25">
            <w:pPr>
              <w:jc w:val="center"/>
              <w:rPr>
                <w:rFonts w:ascii="Times New Roman" w:hAnsi="Times New Roman" w:cs="Times New Roman"/>
                <w:sz w:val="20"/>
                <w:szCs w:val="20"/>
              </w:rPr>
            </w:pPr>
          </w:p>
          <w:p w:rsidR="00972922" w:rsidRDefault="00972922" w:rsidP="00ED7B25">
            <w:pPr>
              <w:jc w:val="center"/>
              <w:rPr>
                <w:rFonts w:ascii="Times New Roman" w:hAnsi="Times New Roman" w:cs="Times New Roman"/>
                <w:sz w:val="20"/>
                <w:szCs w:val="20"/>
              </w:rPr>
            </w:pPr>
          </w:p>
          <w:p w:rsidR="00972922" w:rsidRDefault="00972922" w:rsidP="00ED7B25">
            <w:pPr>
              <w:jc w:val="center"/>
              <w:rPr>
                <w:rFonts w:ascii="Times New Roman" w:hAnsi="Times New Roman" w:cs="Times New Roman"/>
                <w:sz w:val="20"/>
                <w:szCs w:val="20"/>
              </w:rPr>
            </w:pPr>
          </w:p>
          <w:p w:rsidR="00972922" w:rsidRDefault="00972922" w:rsidP="00ED7B25">
            <w:pPr>
              <w:jc w:val="center"/>
              <w:rPr>
                <w:rFonts w:ascii="Times New Roman" w:hAnsi="Times New Roman" w:cs="Times New Roman"/>
                <w:sz w:val="20"/>
                <w:szCs w:val="20"/>
              </w:rPr>
            </w:pPr>
          </w:p>
          <w:p w:rsidR="00972922" w:rsidRPr="009F635E" w:rsidRDefault="00972922" w:rsidP="00ED7B25">
            <w:pPr>
              <w:jc w:val="center"/>
              <w:rPr>
                <w:rFonts w:ascii="Times New Roman" w:hAnsi="Times New Roman" w:cs="Times New Roman"/>
                <w:sz w:val="20"/>
                <w:szCs w:val="20"/>
              </w:rPr>
            </w:pPr>
            <w:r>
              <w:rPr>
                <w:rFonts w:ascii="Times New Roman" w:hAnsi="Times New Roman" w:cs="Times New Roman"/>
                <w:sz w:val="20"/>
                <w:szCs w:val="20"/>
              </w:rPr>
              <w:t>570</w:t>
            </w:r>
          </w:p>
        </w:tc>
        <w:tc>
          <w:tcPr>
            <w:tcW w:w="1276" w:type="dxa"/>
          </w:tcPr>
          <w:p w:rsidR="00972922" w:rsidRDefault="00972922" w:rsidP="00ED7B25">
            <w:pPr>
              <w:jc w:val="center"/>
              <w:rPr>
                <w:rFonts w:ascii="Times New Roman" w:hAnsi="Times New Roman" w:cs="Times New Roman"/>
                <w:sz w:val="20"/>
                <w:szCs w:val="20"/>
              </w:rPr>
            </w:pPr>
          </w:p>
          <w:p w:rsidR="00972922" w:rsidRDefault="00972922" w:rsidP="00ED7B25">
            <w:pPr>
              <w:jc w:val="center"/>
              <w:rPr>
                <w:rFonts w:ascii="Times New Roman" w:hAnsi="Times New Roman" w:cs="Times New Roman"/>
                <w:sz w:val="20"/>
                <w:szCs w:val="20"/>
              </w:rPr>
            </w:pPr>
          </w:p>
          <w:p w:rsidR="00972922" w:rsidRDefault="00972922" w:rsidP="00ED7B25">
            <w:pPr>
              <w:jc w:val="center"/>
              <w:rPr>
                <w:rFonts w:ascii="Times New Roman" w:hAnsi="Times New Roman" w:cs="Times New Roman"/>
                <w:sz w:val="20"/>
                <w:szCs w:val="20"/>
              </w:rPr>
            </w:pPr>
          </w:p>
          <w:p w:rsidR="00972922" w:rsidRDefault="00972922" w:rsidP="00ED7B25">
            <w:pPr>
              <w:jc w:val="center"/>
              <w:rPr>
                <w:rFonts w:ascii="Times New Roman" w:hAnsi="Times New Roman" w:cs="Times New Roman"/>
                <w:sz w:val="20"/>
                <w:szCs w:val="20"/>
              </w:rPr>
            </w:pPr>
          </w:p>
          <w:p w:rsidR="00972922" w:rsidRPr="009F635E" w:rsidRDefault="00972922" w:rsidP="00ED7B25">
            <w:pPr>
              <w:jc w:val="center"/>
              <w:rPr>
                <w:rFonts w:ascii="Times New Roman" w:hAnsi="Times New Roman" w:cs="Times New Roman"/>
                <w:sz w:val="20"/>
                <w:szCs w:val="20"/>
              </w:rPr>
            </w:pPr>
            <w:r>
              <w:rPr>
                <w:rFonts w:ascii="Times New Roman" w:hAnsi="Times New Roman" w:cs="Times New Roman"/>
                <w:sz w:val="20"/>
                <w:szCs w:val="20"/>
              </w:rPr>
              <w:t>1358</w:t>
            </w:r>
          </w:p>
        </w:tc>
        <w:tc>
          <w:tcPr>
            <w:tcW w:w="1843" w:type="dxa"/>
          </w:tcPr>
          <w:p w:rsidR="00972922" w:rsidRPr="009F635E" w:rsidRDefault="00972922" w:rsidP="00ED7B25">
            <w:pPr>
              <w:jc w:val="center"/>
              <w:rPr>
                <w:rFonts w:ascii="Times New Roman" w:hAnsi="Times New Roman" w:cs="Times New Roman"/>
                <w:sz w:val="20"/>
                <w:szCs w:val="20"/>
              </w:rPr>
            </w:pPr>
            <w:r>
              <w:rPr>
                <w:rFonts w:ascii="Times New Roman" w:hAnsi="Times New Roman" w:cs="Times New Roman"/>
                <w:sz w:val="20"/>
                <w:szCs w:val="20"/>
              </w:rPr>
              <w:t>Организация предоставления услуг дополнительного образования детям</w:t>
            </w:r>
          </w:p>
        </w:tc>
      </w:tr>
      <w:tr w:rsidR="00972922" w:rsidRPr="009F635E" w:rsidTr="00ED7B25">
        <w:tc>
          <w:tcPr>
            <w:tcW w:w="491" w:type="dxa"/>
          </w:tcPr>
          <w:p w:rsidR="00972922" w:rsidRDefault="00972922" w:rsidP="00ED7B25">
            <w:pPr>
              <w:rPr>
                <w:rFonts w:ascii="Times New Roman" w:hAnsi="Times New Roman" w:cs="Times New Roman"/>
                <w:sz w:val="20"/>
                <w:szCs w:val="20"/>
              </w:rPr>
            </w:pPr>
          </w:p>
        </w:tc>
        <w:tc>
          <w:tcPr>
            <w:tcW w:w="2027" w:type="dxa"/>
          </w:tcPr>
          <w:p w:rsidR="00972922" w:rsidRDefault="00972922" w:rsidP="00ED7B25">
            <w:pPr>
              <w:rPr>
                <w:rFonts w:ascii="Times New Roman" w:hAnsi="Times New Roman" w:cs="Times New Roman"/>
                <w:sz w:val="20"/>
                <w:szCs w:val="20"/>
              </w:rPr>
            </w:pPr>
            <w:r>
              <w:rPr>
                <w:rFonts w:ascii="Times New Roman" w:hAnsi="Times New Roman" w:cs="Times New Roman"/>
                <w:sz w:val="20"/>
                <w:szCs w:val="20"/>
              </w:rPr>
              <w:t>ИТОГО</w:t>
            </w:r>
          </w:p>
        </w:tc>
        <w:tc>
          <w:tcPr>
            <w:tcW w:w="2268" w:type="dxa"/>
          </w:tcPr>
          <w:p w:rsidR="00972922" w:rsidRDefault="00972922" w:rsidP="00ED7B25">
            <w:pPr>
              <w:rPr>
                <w:rFonts w:ascii="Times New Roman" w:hAnsi="Times New Roman" w:cs="Times New Roman"/>
                <w:sz w:val="20"/>
                <w:szCs w:val="20"/>
              </w:rPr>
            </w:pPr>
          </w:p>
        </w:tc>
        <w:tc>
          <w:tcPr>
            <w:tcW w:w="992" w:type="dxa"/>
          </w:tcPr>
          <w:p w:rsidR="00972922" w:rsidRDefault="00972922" w:rsidP="00ED7B25">
            <w:pPr>
              <w:jc w:val="center"/>
              <w:rPr>
                <w:rFonts w:ascii="Times New Roman" w:hAnsi="Times New Roman" w:cs="Times New Roman"/>
                <w:sz w:val="20"/>
                <w:szCs w:val="20"/>
              </w:rPr>
            </w:pPr>
          </w:p>
        </w:tc>
        <w:tc>
          <w:tcPr>
            <w:tcW w:w="1418" w:type="dxa"/>
          </w:tcPr>
          <w:p w:rsidR="00972922" w:rsidRDefault="00972922" w:rsidP="00ED7B25">
            <w:pPr>
              <w:jc w:val="center"/>
              <w:rPr>
                <w:rFonts w:ascii="Times New Roman" w:hAnsi="Times New Roman" w:cs="Times New Roman"/>
                <w:sz w:val="20"/>
                <w:szCs w:val="20"/>
              </w:rPr>
            </w:pPr>
            <w:r>
              <w:rPr>
                <w:rFonts w:ascii="Times New Roman" w:hAnsi="Times New Roman" w:cs="Times New Roman"/>
                <w:sz w:val="20"/>
                <w:szCs w:val="20"/>
              </w:rPr>
              <w:t>3370</w:t>
            </w:r>
          </w:p>
        </w:tc>
        <w:tc>
          <w:tcPr>
            <w:tcW w:w="1276" w:type="dxa"/>
          </w:tcPr>
          <w:p w:rsidR="00972922" w:rsidRDefault="00972922" w:rsidP="00ED7B25">
            <w:pPr>
              <w:jc w:val="center"/>
              <w:rPr>
                <w:rFonts w:ascii="Times New Roman" w:hAnsi="Times New Roman" w:cs="Times New Roman"/>
                <w:sz w:val="20"/>
                <w:szCs w:val="20"/>
              </w:rPr>
            </w:pPr>
            <w:r>
              <w:rPr>
                <w:rFonts w:ascii="Times New Roman" w:hAnsi="Times New Roman" w:cs="Times New Roman"/>
                <w:sz w:val="20"/>
                <w:szCs w:val="20"/>
              </w:rPr>
              <w:t>2578</w:t>
            </w:r>
          </w:p>
        </w:tc>
        <w:tc>
          <w:tcPr>
            <w:tcW w:w="1843" w:type="dxa"/>
          </w:tcPr>
          <w:p w:rsidR="00972922" w:rsidRDefault="00972922" w:rsidP="00ED7B25">
            <w:pPr>
              <w:jc w:val="center"/>
              <w:rPr>
                <w:rFonts w:ascii="Times New Roman" w:hAnsi="Times New Roman" w:cs="Times New Roman"/>
                <w:sz w:val="20"/>
                <w:szCs w:val="20"/>
              </w:rPr>
            </w:pPr>
          </w:p>
        </w:tc>
      </w:tr>
    </w:tbl>
    <w:p w:rsidR="00972922" w:rsidRDefault="00972922" w:rsidP="008342B1">
      <w:pPr>
        <w:spacing w:after="0" w:line="240" w:lineRule="auto"/>
        <w:ind w:firstLine="709"/>
        <w:jc w:val="both"/>
        <w:rPr>
          <w:rFonts w:ascii="Times New Roman" w:eastAsia="Calibri" w:hAnsi="Times New Roman" w:cs="Times New Roman"/>
          <w:sz w:val="24"/>
          <w:szCs w:val="24"/>
        </w:rPr>
      </w:pPr>
    </w:p>
    <w:p w:rsidR="000947FC" w:rsidRDefault="00457808" w:rsidP="00864947">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Социально значимым объектом в инфраструктуре Асбестовского городского округа является детский загородный оздоровительный лагерь «Заря», являющийся муниципальным автономным учреждением, учредителем является Управление образования Асбестовского городского округа</w:t>
      </w:r>
      <w:r w:rsidR="00EC2DFA">
        <w:rPr>
          <w:rFonts w:ascii="Times New Roman" w:hAnsi="Times New Roman" w:cs="Times New Roman"/>
          <w:sz w:val="28"/>
          <w:szCs w:val="28"/>
        </w:rPr>
        <w:t xml:space="preserve"> (таблица 9).</w:t>
      </w:r>
    </w:p>
    <w:p w:rsidR="00F0070E" w:rsidRDefault="00F0070E" w:rsidP="00B4311F">
      <w:pPr>
        <w:pStyle w:val="ConsPlusNormal"/>
        <w:ind w:firstLine="540"/>
        <w:jc w:val="right"/>
        <w:rPr>
          <w:rFonts w:ascii="Times New Roman" w:hAnsi="Times New Roman" w:cs="Times New Roman"/>
          <w:sz w:val="24"/>
          <w:szCs w:val="24"/>
        </w:rPr>
      </w:pPr>
    </w:p>
    <w:p w:rsidR="0025602D" w:rsidRPr="00457808" w:rsidRDefault="00B4311F" w:rsidP="00B4311F">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9D2FDA">
        <w:rPr>
          <w:rFonts w:ascii="Times New Roman" w:hAnsi="Times New Roman" w:cs="Times New Roman"/>
          <w:sz w:val="24"/>
          <w:szCs w:val="24"/>
        </w:rPr>
        <w:t>9</w:t>
      </w:r>
    </w:p>
    <w:tbl>
      <w:tblPr>
        <w:tblStyle w:val="aa"/>
        <w:tblpPr w:leftFromText="180" w:rightFromText="180" w:vertAnchor="text" w:horzAnchor="margin" w:tblpXSpec="center" w:tblpY="128"/>
        <w:tblW w:w="9747" w:type="dxa"/>
        <w:tblLayout w:type="fixed"/>
        <w:tblLook w:val="04A0"/>
      </w:tblPr>
      <w:tblGrid>
        <w:gridCol w:w="1135"/>
        <w:gridCol w:w="3509"/>
        <w:gridCol w:w="2513"/>
        <w:gridCol w:w="1031"/>
        <w:gridCol w:w="1559"/>
      </w:tblGrid>
      <w:tr w:rsidR="00EC25A8" w:rsidRPr="00457808" w:rsidTr="00EF6246">
        <w:trPr>
          <w:trHeight w:val="230"/>
        </w:trPr>
        <w:tc>
          <w:tcPr>
            <w:tcW w:w="1135" w:type="dxa"/>
            <w:vMerge w:val="restart"/>
          </w:tcPr>
          <w:p w:rsidR="00EC25A8" w:rsidRPr="00457808" w:rsidRDefault="00EC25A8" w:rsidP="00EC25A8">
            <w:pPr>
              <w:jc w:val="center"/>
              <w:rPr>
                <w:rFonts w:ascii="Times New Roman" w:hAnsi="Times New Roman" w:cs="Times New Roman"/>
                <w:sz w:val="20"/>
                <w:szCs w:val="20"/>
              </w:rPr>
            </w:pPr>
            <w:r w:rsidRPr="00457808">
              <w:rPr>
                <w:rFonts w:ascii="Times New Roman" w:hAnsi="Times New Roman" w:cs="Times New Roman"/>
                <w:sz w:val="20"/>
                <w:szCs w:val="20"/>
              </w:rPr>
              <w:t>№</w:t>
            </w:r>
          </w:p>
          <w:p w:rsidR="00EC25A8" w:rsidRPr="00457808" w:rsidRDefault="00EC25A8" w:rsidP="00EC25A8">
            <w:pPr>
              <w:jc w:val="center"/>
              <w:rPr>
                <w:rFonts w:ascii="Times New Roman" w:hAnsi="Times New Roman" w:cs="Times New Roman"/>
                <w:sz w:val="20"/>
                <w:szCs w:val="20"/>
              </w:rPr>
            </w:pPr>
            <w:r w:rsidRPr="00457808">
              <w:rPr>
                <w:rFonts w:ascii="Times New Roman" w:hAnsi="Times New Roman" w:cs="Times New Roman"/>
                <w:sz w:val="20"/>
                <w:szCs w:val="20"/>
              </w:rPr>
              <w:t>п/п</w:t>
            </w:r>
          </w:p>
        </w:tc>
        <w:tc>
          <w:tcPr>
            <w:tcW w:w="3509" w:type="dxa"/>
            <w:vMerge w:val="restart"/>
          </w:tcPr>
          <w:p w:rsidR="00EC25A8" w:rsidRPr="00457808" w:rsidRDefault="00EC25A8" w:rsidP="00EC25A8">
            <w:pPr>
              <w:jc w:val="center"/>
              <w:rPr>
                <w:rFonts w:ascii="Times New Roman" w:hAnsi="Times New Roman" w:cs="Times New Roman"/>
                <w:sz w:val="20"/>
                <w:szCs w:val="20"/>
              </w:rPr>
            </w:pPr>
            <w:r w:rsidRPr="00457808">
              <w:rPr>
                <w:rFonts w:ascii="Times New Roman" w:hAnsi="Times New Roman" w:cs="Times New Roman"/>
                <w:sz w:val="20"/>
                <w:szCs w:val="20"/>
              </w:rPr>
              <w:t>Наименование учреждения</w:t>
            </w:r>
          </w:p>
        </w:tc>
        <w:tc>
          <w:tcPr>
            <w:tcW w:w="2513" w:type="dxa"/>
            <w:vMerge w:val="restart"/>
          </w:tcPr>
          <w:p w:rsidR="00EC25A8" w:rsidRPr="00457808" w:rsidRDefault="00EC25A8" w:rsidP="00EC25A8">
            <w:pPr>
              <w:jc w:val="center"/>
              <w:rPr>
                <w:rFonts w:ascii="Times New Roman" w:hAnsi="Times New Roman" w:cs="Times New Roman"/>
                <w:sz w:val="20"/>
                <w:szCs w:val="20"/>
              </w:rPr>
            </w:pPr>
            <w:r w:rsidRPr="00457808">
              <w:rPr>
                <w:rFonts w:ascii="Times New Roman" w:hAnsi="Times New Roman" w:cs="Times New Roman"/>
                <w:sz w:val="20"/>
                <w:szCs w:val="20"/>
              </w:rPr>
              <w:t>Адрес</w:t>
            </w:r>
          </w:p>
        </w:tc>
        <w:tc>
          <w:tcPr>
            <w:tcW w:w="1031" w:type="dxa"/>
            <w:vMerge w:val="restart"/>
          </w:tcPr>
          <w:p w:rsidR="00EC25A8" w:rsidRPr="00457808" w:rsidRDefault="00EC25A8" w:rsidP="00EC25A8">
            <w:pPr>
              <w:jc w:val="center"/>
              <w:rPr>
                <w:rFonts w:ascii="Times New Roman" w:hAnsi="Times New Roman" w:cs="Times New Roman"/>
                <w:sz w:val="20"/>
                <w:szCs w:val="20"/>
              </w:rPr>
            </w:pPr>
            <w:r w:rsidRPr="00457808">
              <w:rPr>
                <w:rFonts w:ascii="Times New Roman" w:hAnsi="Times New Roman" w:cs="Times New Roman"/>
                <w:sz w:val="20"/>
                <w:szCs w:val="20"/>
              </w:rPr>
              <w:t>Год основания</w:t>
            </w:r>
          </w:p>
        </w:tc>
        <w:tc>
          <w:tcPr>
            <w:tcW w:w="1559" w:type="dxa"/>
            <w:vMerge w:val="restart"/>
          </w:tcPr>
          <w:p w:rsidR="00EC25A8" w:rsidRPr="00457808" w:rsidRDefault="00EC25A8" w:rsidP="00EC25A8">
            <w:pPr>
              <w:jc w:val="center"/>
              <w:rPr>
                <w:rFonts w:ascii="Times New Roman" w:hAnsi="Times New Roman" w:cs="Times New Roman"/>
                <w:sz w:val="20"/>
                <w:szCs w:val="20"/>
              </w:rPr>
            </w:pPr>
            <w:r w:rsidRPr="00457808">
              <w:rPr>
                <w:rFonts w:ascii="Times New Roman" w:hAnsi="Times New Roman" w:cs="Times New Roman"/>
                <w:sz w:val="20"/>
                <w:szCs w:val="20"/>
              </w:rPr>
              <w:t>Вместимость проектная, человек</w:t>
            </w:r>
          </w:p>
        </w:tc>
      </w:tr>
      <w:tr w:rsidR="00EC25A8" w:rsidRPr="00457808" w:rsidTr="00EF6246">
        <w:trPr>
          <w:trHeight w:val="230"/>
        </w:trPr>
        <w:tc>
          <w:tcPr>
            <w:tcW w:w="1135" w:type="dxa"/>
            <w:vMerge/>
          </w:tcPr>
          <w:p w:rsidR="00EC25A8" w:rsidRPr="00457808" w:rsidRDefault="00EC25A8" w:rsidP="00EC25A8">
            <w:pPr>
              <w:jc w:val="center"/>
              <w:rPr>
                <w:rFonts w:ascii="Times New Roman" w:hAnsi="Times New Roman" w:cs="Times New Roman"/>
                <w:sz w:val="20"/>
                <w:szCs w:val="20"/>
              </w:rPr>
            </w:pPr>
          </w:p>
        </w:tc>
        <w:tc>
          <w:tcPr>
            <w:tcW w:w="3509" w:type="dxa"/>
            <w:vMerge/>
          </w:tcPr>
          <w:p w:rsidR="00EC25A8" w:rsidRPr="00457808" w:rsidRDefault="00EC25A8" w:rsidP="00EC25A8">
            <w:pPr>
              <w:jc w:val="center"/>
              <w:rPr>
                <w:rFonts w:ascii="Times New Roman" w:hAnsi="Times New Roman" w:cs="Times New Roman"/>
                <w:sz w:val="20"/>
                <w:szCs w:val="20"/>
              </w:rPr>
            </w:pPr>
          </w:p>
        </w:tc>
        <w:tc>
          <w:tcPr>
            <w:tcW w:w="2513" w:type="dxa"/>
            <w:vMerge/>
          </w:tcPr>
          <w:p w:rsidR="00EC25A8" w:rsidRPr="00457808" w:rsidRDefault="00EC25A8" w:rsidP="00EC25A8">
            <w:pPr>
              <w:jc w:val="center"/>
              <w:rPr>
                <w:rFonts w:ascii="Times New Roman" w:hAnsi="Times New Roman" w:cs="Times New Roman"/>
                <w:sz w:val="20"/>
                <w:szCs w:val="20"/>
              </w:rPr>
            </w:pPr>
          </w:p>
        </w:tc>
        <w:tc>
          <w:tcPr>
            <w:tcW w:w="1031" w:type="dxa"/>
            <w:vMerge/>
          </w:tcPr>
          <w:p w:rsidR="00EC25A8" w:rsidRPr="00457808" w:rsidRDefault="00EC25A8" w:rsidP="00EC25A8">
            <w:pPr>
              <w:jc w:val="center"/>
              <w:rPr>
                <w:rFonts w:ascii="Times New Roman" w:hAnsi="Times New Roman" w:cs="Times New Roman"/>
                <w:sz w:val="20"/>
                <w:szCs w:val="20"/>
              </w:rPr>
            </w:pPr>
          </w:p>
        </w:tc>
        <w:tc>
          <w:tcPr>
            <w:tcW w:w="1559" w:type="dxa"/>
            <w:vMerge/>
          </w:tcPr>
          <w:p w:rsidR="00EC25A8" w:rsidRPr="00457808" w:rsidRDefault="00EC25A8" w:rsidP="00EC25A8">
            <w:pPr>
              <w:jc w:val="center"/>
              <w:rPr>
                <w:rFonts w:ascii="Times New Roman" w:hAnsi="Times New Roman" w:cs="Times New Roman"/>
                <w:sz w:val="20"/>
                <w:szCs w:val="20"/>
              </w:rPr>
            </w:pPr>
          </w:p>
        </w:tc>
      </w:tr>
      <w:tr w:rsidR="00EC25A8" w:rsidRPr="00457808" w:rsidTr="00EF6246">
        <w:trPr>
          <w:trHeight w:val="230"/>
        </w:trPr>
        <w:tc>
          <w:tcPr>
            <w:tcW w:w="1135" w:type="dxa"/>
            <w:vMerge/>
          </w:tcPr>
          <w:p w:rsidR="00EC25A8" w:rsidRPr="00457808" w:rsidRDefault="00EC25A8" w:rsidP="00EC25A8">
            <w:pPr>
              <w:jc w:val="center"/>
              <w:rPr>
                <w:rFonts w:ascii="Times New Roman" w:hAnsi="Times New Roman" w:cs="Times New Roman"/>
                <w:sz w:val="20"/>
                <w:szCs w:val="20"/>
              </w:rPr>
            </w:pPr>
          </w:p>
        </w:tc>
        <w:tc>
          <w:tcPr>
            <w:tcW w:w="3509" w:type="dxa"/>
            <w:vMerge/>
          </w:tcPr>
          <w:p w:rsidR="00EC25A8" w:rsidRPr="00457808" w:rsidRDefault="00EC25A8" w:rsidP="00EC25A8">
            <w:pPr>
              <w:jc w:val="center"/>
              <w:rPr>
                <w:rFonts w:ascii="Times New Roman" w:hAnsi="Times New Roman" w:cs="Times New Roman"/>
                <w:sz w:val="20"/>
                <w:szCs w:val="20"/>
              </w:rPr>
            </w:pPr>
          </w:p>
        </w:tc>
        <w:tc>
          <w:tcPr>
            <w:tcW w:w="2513" w:type="dxa"/>
            <w:vMerge/>
          </w:tcPr>
          <w:p w:rsidR="00EC25A8" w:rsidRPr="00457808" w:rsidRDefault="00EC25A8" w:rsidP="00EC25A8">
            <w:pPr>
              <w:jc w:val="center"/>
              <w:rPr>
                <w:rFonts w:ascii="Times New Roman" w:hAnsi="Times New Roman" w:cs="Times New Roman"/>
                <w:sz w:val="20"/>
                <w:szCs w:val="20"/>
              </w:rPr>
            </w:pPr>
          </w:p>
        </w:tc>
        <w:tc>
          <w:tcPr>
            <w:tcW w:w="1031" w:type="dxa"/>
            <w:vMerge/>
          </w:tcPr>
          <w:p w:rsidR="00EC25A8" w:rsidRPr="00457808" w:rsidRDefault="00EC25A8" w:rsidP="00EC25A8">
            <w:pPr>
              <w:jc w:val="center"/>
              <w:rPr>
                <w:rFonts w:ascii="Times New Roman" w:hAnsi="Times New Roman" w:cs="Times New Roman"/>
                <w:sz w:val="20"/>
                <w:szCs w:val="20"/>
              </w:rPr>
            </w:pPr>
          </w:p>
        </w:tc>
        <w:tc>
          <w:tcPr>
            <w:tcW w:w="1559" w:type="dxa"/>
            <w:vMerge/>
          </w:tcPr>
          <w:p w:rsidR="00EC25A8" w:rsidRPr="00457808" w:rsidRDefault="00EC25A8" w:rsidP="00EC25A8">
            <w:pPr>
              <w:jc w:val="center"/>
              <w:rPr>
                <w:rFonts w:ascii="Times New Roman" w:hAnsi="Times New Roman" w:cs="Times New Roman"/>
                <w:sz w:val="20"/>
                <w:szCs w:val="20"/>
              </w:rPr>
            </w:pPr>
          </w:p>
        </w:tc>
      </w:tr>
      <w:tr w:rsidR="00EC25A8" w:rsidRPr="00457808" w:rsidTr="00EF6246">
        <w:trPr>
          <w:trHeight w:val="230"/>
        </w:trPr>
        <w:tc>
          <w:tcPr>
            <w:tcW w:w="1135" w:type="dxa"/>
            <w:vMerge/>
          </w:tcPr>
          <w:p w:rsidR="00EC25A8" w:rsidRPr="00457808" w:rsidRDefault="00EC25A8" w:rsidP="00EC25A8">
            <w:pPr>
              <w:pStyle w:val="a4"/>
              <w:numPr>
                <w:ilvl w:val="0"/>
                <w:numId w:val="8"/>
              </w:numPr>
              <w:rPr>
                <w:rFonts w:ascii="Times New Roman" w:hAnsi="Times New Roman" w:cs="Times New Roman"/>
                <w:sz w:val="20"/>
                <w:szCs w:val="20"/>
              </w:rPr>
            </w:pPr>
          </w:p>
        </w:tc>
        <w:tc>
          <w:tcPr>
            <w:tcW w:w="3509" w:type="dxa"/>
            <w:vMerge/>
          </w:tcPr>
          <w:p w:rsidR="00EC25A8" w:rsidRPr="00457808" w:rsidRDefault="00EC25A8" w:rsidP="00EC25A8">
            <w:pPr>
              <w:rPr>
                <w:rFonts w:ascii="Times New Roman" w:hAnsi="Times New Roman" w:cs="Times New Roman"/>
                <w:sz w:val="20"/>
                <w:szCs w:val="20"/>
              </w:rPr>
            </w:pPr>
          </w:p>
        </w:tc>
        <w:tc>
          <w:tcPr>
            <w:tcW w:w="2513" w:type="dxa"/>
            <w:vMerge/>
          </w:tcPr>
          <w:p w:rsidR="00EC25A8" w:rsidRPr="00457808" w:rsidRDefault="00EC25A8" w:rsidP="00EC25A8">
            <w:pPr>
              <w:rPr>
                <w:rFonts w:ascii="Times New Roman" w:hAnsi="Times New Roman" w:cs="Times New Roman"/>
                <w:sz w:val="20"/>
                <w:szCs w:val="20"/>
              </w:rPr>
            </w:pPr>
          </w:p>
        </w:tc>
        <w:tc>
          <w:tcPr>
            <w:tcW w:w="1031" w:type="dxa"/>
            <w:vMerge/>
          </w:tcPr>
          <w:p w:rsidR="00EC25A8" w:rsidRPr="00457808" w:rsidRDefault="00EC25A8" w:rsidP="00EC25A8">
            <w:pPr>
              <w:rPr>
                <w:rFonts w:ascii="Times New Roman" w:hAnsi="Times New Roman" w:cs="Times New Roman"/>
                <w:sz w:val="20"/>
                <w:szCs w:val="20"/>
              </w:rPr>
            </w:pPr>
          </w:p>
        </w:tc>
        <w:tc>
          <w:tcPr>
            <w:tcW w:w="1559" w:type="dxa"/>
            <w:vMerge/>
          </w:tcPr>
          <w:p w:rsidR="00EC25A8" w:rsidRPr="00457808" w:rsidRDefault="00EC25A8" w:rsidP="00EC25A8">
            <w:pPr>
              <w:rPr>
                <w:rFonts w:ascii="Times New Roman" w:hAnsi="Times New Roman" w:cs="Times New Roman"/>
                <w:sz w:val="20"/>
                <w:szCs w:val="20"/>
              </w:rPr>
            </w:pPr>
          </w:p>
        </w:tc>
      </w:tr>
      <w:tr w:rsidR="00EC25A8" w:rsidRPr="00457808" w:rsidTr="00EF6246">
        <w:trPr>
          <w:trHeight w:val="230"/>
        </w:trPr>
        <w:tc>
          <w:tcPr>
            <w:tcW w:w="1135" w:type="dxa"/>
          </w:tcPr>
          <w:p w:rsidR="00EC25A8" w:rsidRPr="007C5853" w:rsidRDefault="007C5853" w:rsidP="007C5853">
            <w:pPr>
              <w:ind w:left="360"/>
              <w:rPr>
                <w:rFonts w:ascii="Times New Roman" w:hAnsi="Times New Roman" w:cs="Times New Roman"/>
                <w:sz w:val="20"/>
                <w:szCs w:val="20"/>
              </w:rPr>
            </w:pPr>
            <w:r>
              <w:rPr>
                <w:rFonts w:ascii="Times New Roman" w:hAnsi="Times New Roman" w:cs="Times New Roman"/>
                <w:sz w:val="20"/>
                <w:szCs w:val="20"/>
              </w:rPr>
              <w:t>1.</w:t>
            </w:r>
          </w:p>
        </w:tc>
        <w:tc>
          <w:tcPr>
            <w:tcW w:w="3509" w:type="dxa"/>
          </w:tcPr>
          <w:p w:rsidR="00EC25A8" w:rsidRPr="00457808" w:rsidRDefault="00EC25A8" w:rsidP="00EC25A8">
            <w:pPr>
              <w:rPr>
                <w:rFonts w:ascii="Times New Roman" w:hAnsi="Times New Roman" w:cs="Times New Roman"/>
                <w:sz w:val="20"/>
                <w:szCs w:val="20"/>
              </w:rPr>
            </w:pPr>
            <w:r w:rsidRPr="00457808">
              <w:rPr>
                <w:rFonts w:ascii="Times New Roman" w:hAnsi="Times New Roman" w:cs="Times New Roman"/>
                <w:sz w:val="20"/>
                <w:szCs w:val="20"/>
              </w:rPr>
              <w:t>Муниципальное автономное учреждение «Детский загородный оздоровительный лагерь «Заря»</w:t>
            </w:r>
          </w:p>
        </w:tc>
        <w:tc>
          <w:tcPr>
            <w:tcW w:w="2513" w:type="dxa"/>
          </w:tcPr>
          <w:p w:rsidR="00EC25A8" w:rsidRPr="00EC25A8" w:rsidRDefault="00EC25A8" w:rsidP="00EC25A8">
            <w:pPr>
              <w:rPr>
                <w:rFonts w:ascii="Times New Roman" w:hAnsi="Times New Roman" w:cs="Times New Roman"/>
                <w:sz w:val="20"/>
                <w:szCs w:val="20"/>
              </w:rPr>
            </w:pPr>
            <w:r w:rsidRPr="00EC25A8">
              <w:rPr>
                <w:rFonts w:ascii="Times New Roman" w:hAnsi="Times New Roman" w:cs="Times New Roman"/>
                <w:sz w:val="20"/>
                <w:szCs w:val="20"/>
              </w:rPr>
              <w:t>624282.Свердловская  область, г.Асбест, п.Белокаменный, ул.Заречная 19</w:t>
            </w:r>
          </w:p>
        </w:tc>
        <w:tc>
          <w:tcPr>
            <w:tcW w:w="1031" w:type="dxa"/>
          </w:tcPr>
          <w:p w:rsidR="00EC25A8" w:rsidRPr="00457808" w:rsidRDefault="00EC25A8" w:rsidP="00EC25A8">
            <w:pPr>
              <w:rPr>
                <w:rFonts w:ascii="Times New Roman" w:hAnsi="Times New Roman" w:cs="Times New Roman"/>
                <w:sz w:val="20"/>
                <w:szCs w:val="20"/>
              </w:rPr>
            </w:pPr>
            <w:r w:rsidRPr="00457808">
              <w:rPr>
                <w:rFonts w:ascii="Times New Roman" w:hAnsi="Times New Roman" w:cs="Times New Roman"/>
                <w:sz w:val="20"/>
                <w:szCs w:val="20"/>
              </w:rPr>
              <w:t>1934</w:t>
            </w:r>
          </w:p>
        </w:tc>
        <w:tc>
          <w:tcPr>
            <w:tcW w:w="1559" w:type="dxa"/>
          </w:tcPr>
          <w:p w:rsidR="00EC25A8" w:rsidRPr="00457808" w:rsidRDefault="00EC25A8" w:rsidP="00EC25A8">
            <w:pPr>
              <w:jc w:val="center"/>
              <w:rPr>
                <w:rFonts w:ascii="Times New Roman" w:hAnsi="Times New Roman" w:cs="Times New Roman"/>
                <w:sz w:val="20"/>
                <w:szCs w:val="20"/>
              </w:rPr>
            </w:pPr>
            <w:r w:rsidRPr="00457808">
              <w:rPr>
                <w:rFonts w:ascii="Times New Roman" w:hAnsi="Times New Roman" w:cs="Times New Roman"/>
                <w:sz w:val="20"/>
                <w:szCs w:val="20"/>
              </w:rPr>
              <w:t>650</w:t>
            </w:r>
          </w:p>
        </w:tc>
      </w:tr>
    </w:tbl>
    <w:p w:rsidR="000947FC" w:rsidRDefault="000947FC" w:rsidP="001735E9">
      <w:pPr>
        <w:pStyle w:val="ConsPlusNormal"/>
        <w:ind w:firstLine="540"/>
        <w:jc w:val="both"/>
        <w:rPr>
          <w:rFonts w:ascii="Times New Roman" w:hAnsi="Times New Roman" w:cs="Times New Roman"/>
          <w:b/>
          <w:sz w:val="24"/>
          <w:szCs w:val="24"/>
        </w:rPr>
      </w:pPr>
    </w:p>
    <w:p w:rsidR="00743F74" w:rsidRPr="00AF044C" w:rsidRDefault="0025602D" w:rsidP="00864947">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Отдых и оздоровление детей осуществляется</w:t>
      </w:r>
      <w:r w:rsidR="00862086" w:rsidRPr="00AF044C">
        <w:rPr>
          <w:rFonts w:ascii="Times New Roman" w:hAnsi="Times New Roman" w:cs="Times New Roman"/>
          <w:sz w:val="28"/>
          <w:szCs w:val="28"/>
        </w:rPr>
        <w:t xml:space="preserve"> в круглогодичном режиме. </w:t>
      </w:r>
      <w:r w:rsidR="00864947">
        <w:rPr>
          <w:rFonts w:ascii="Times New Roman" w:hAnsi="Times New Roman" w:cs="Times New Roman"/>
          <w:sz w:val="28"/>
          <w:szCs w:val="28"/>
        </w:rPr>
        <w:br/>
      </w:r>
      <w:r w:rsidR="00862086" w:rsidRPr="00AF044C">
        <w:rPr>
          <w:rFonts w:ascii="Times New Roman" w:hAnsi="Times New Roman" w:cs="Times New Roman"/>
          <w:sz w:val="28"/>
          <w:szCs w:val="28"/>
        </w:rPr>
        <w:t>За год имеют возможность отдохнуть 3250 человек городских и иног</w:t>
      </w:r>
      <w:r w:rsidR="007E0F23" w:rsidRPr="00AF044C">
        <w:rPr>
          <w:rFonts w:ascii="Times New Roman" w:hAnsi="Times New Roman" w:cs="Times New Roman"/>
          <w:sz w:val="28"/>
          <w:szCs w:val="28"/>
        </w:rPr>
        <w:t>о</w:t>
      </w:r>
      <w:r w:rsidR="00862086" w:rsidRPr="00AF044C">
        <w:rPr>
          <w:rFonts w:ascii="Times New Roman" w:hAnsi="Times New Roman" w:cs="Times New Roman"/>
          <w:sz w:val="28"/>
          <w:szCs w:val="28"/>
        </w:rPr>
        <w:t>родних детей</w:t>
      </w:r>
      <w:r w:rsidR="007E0F23" w:rsidRPr="00AF044C">
        <w:rPr>
          <w:rFonts w:ascii="Times New Roman" w:hAnsi="Times New Roman" w:cs="Times New Roman"/>
          <w:sz w:val="28"/>
          <w:szCs w:val="28"/>
        </w:rPr>
        <w:t xml:space="preserve"> и подростков от 6,5 до 18 лет в летний период и каникулярное время. </w:t>
      </w:r>
    </w:p>
    <w:p w:rsidR="007E0F23" w:rsidRPr="00AF044C" w:rsidRDefault="007E0F23" w:rsidP="00864947">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Объект</w:t>
      </w:r>
      <w:r w:rsidR="00EE134F" w:rsidRPr="00AF044C">
        <w:rPr>
          <w:rFonts w:ascii="Times New Roman" w:hAnsi="Times New Roman" w:cs="Times New Roman"/>
          <w:sz w:val="28"/>
          <w:szCs w:val="28"/>
        </w:rPr>
        <w:t xml:space="preserve">ы лагеря </w:t>
      </w:r>
      <w:r w:rsidRPr="00AF044C">
        <w:rPr>
          <w:rFonts w:ascii="Times New Roman" w:hAnsi="Times New Roman" w:cs="Times New Roman"/>
          <w:sz w:val="28"/>
          <w:szCs w:val="28"/>
        </w:rPr>
        <w:t>введен</w:t>
      </w:r>
      <w:r w:rsidR="00DE6537" w:rsidRPr="00AF044C">
        <w:rPr>
          <w:rFonts w:ascii="Times New Roman" w:hAnsi="Times New Roman" w:cs="Times New Roman"/>
          <w:sz w:val="28"/>
          <w:szCs w:val="28"/>
        </w:rPr>
        <w:t>ы</w:t>
      </w:r>
      <w:r w:rsidRPr="00AF044C">
        <w:rPr>
          <w:rFonts w:ascii="Times New Roman" w:hAnsi="Times New Roman" w:cs="Times New Roman"/>
          <w:sz w:val="28"/>
          <w:szCs w:val="28"/>
        </w:rPr>
        <w:t xml:space="preserve"> в эксплуатацию</w:t>
      </w:r>
      <w:r w:rsidR="00EE134F" w:rsidRPr="00AF044C">
        <w:rPr>
          <w:rFonts w:ascii="Times New Roman" w:hAnsi="Times New Roman" w:cs="Times New Roman"/>
          <w:sz w:val="28"/>
          <w:szCs w:val="28"/>
        </w:rPr>
        <w:t xml:space="preserve"> с 1985 года, </w:t>
      </w:r>
      <w:r w:rsidRPr="00AF044C">
        <w:rPr>
          <w:rFonts w:ascii="Times New Roman" w:hAnsi="Times New Roman" w:cs="Times New Roman"/>
          <w:sz w:val="28"/>
          <w:szCs w:val="28"/>
        </w:rPr>
        <w:t xml:space="preserve"> </w:t>
      </w:r>
      <w:r w:rsidR="00DE6537" w:rsidRPr="00AF044C">
        <w:rPr>
          <w:rFonts w:ascii="Times New Roman" w:hAnsi="Times New Roman" w:cs="Times New Roman"/>
          <w:sz w:val="28"/>
          <w:szCs w:val="28"/>
        </w:rPr>
        <w:t xml:space="preserve">в 2013 году построен плавательный бассейн </w:t>
      </w:r>
      <w:r w:rsidR="00EF6246" w:rsidRPr="00AF044C">
        <w:rPr>
          <w:rFonts w:ascii="Times New Roman" w:hAnsi="Times New Roman" w:cs="Times New Roman"/>
          <w:sz w:val="28"/>
          <w:szCs w:val="28"/>
        </w:rPr>
        <w:t>площадью 808 кв.</w:t>
      </w:r>
      <w:r w:rsidR="00EC2DFA">
        <w:rPr>
          <w:rFonts w:ascii="Times New Roman" w:hAnsi="Times New Roman" w:cs="Times New Roman"/>
          <w:sz w:val="28"/>
          <w:szCs w:val="28"/>
        </w:rPr>
        <w:t xml:space="preserve"> </w:t>
      </w:r>
      <w:r w:rsidR="00EF6246" w:rsidRPr="00AF044C">
        <w:rPr>
          <w:rFonts w:ascii="Times New Roman" w:hAnsi="Times New Roman" w:cs="Times New Roman"/>
          <w:sz w:val="28"/>
          <w:szCs w:val="28"/>
        </w:rPr>
        <w:t>м н</w:t>
      </w:r>
      <w:r w:rsidR="00DE6537" w:rsidRPr="00AF044C">
        <w:rPr>
          <w:rFonts w:ascii="Times New Roman" w:hAnsi="Times New Roman" w:cs="Times New Roman"/>
          <w:sz w:val="28"/>
          <w:szCs w:val="28"/>
        </w:rPr>
        <w:t>а 60 мест, 2015 году проведен капитальный ремонт спальных корпусов № 3,</w:t>
      </w:r>
      <w:r w:rsidR="00BF065B">
        <w:rPr>
          <w:rFonts w:ascii="Times New Roman" w:hAnsi="Times New Roman" w:cs="Times New Roman"/>
          <w:sz w:val="28"/>
          <w:szCs w:val="28"/>
        </w:rPr>
        <w:t xml:space="preserve"> №</w:t>
      </w:r>
      <w:r w:rsidR="00DE6537" w:rsidRPr="00AF044C">
        <w:rPr>
          <w:rFonts w:ascii="Times New Roman" w:hAnsi="Times New Roman" w:cs="Times New Roman"/>
          <w:sz w:val="28"/>
          <w:szCs w:val="28"/>
        </w:rPr>
        <w:t xml:space="preserve"> 6.</w:t>
      </w:r>
    </w:p>
    <w:p w:rsidR="00DE6537" w:rsidRPr="001735E9" w:rsidRDefault="00DE6537" w:rsidP="001735E9">
      <w:pPr>
        <w:pStyle w:val="ConsPlusNormal"/>
        <w:ind w:firstLine="540"/>
        <w:jc w:val="both"/>
        <w:rPr>
          <w:rFonts w:ascii="Times New Roman" w:hAnsi="Times New Roman" w:cs="Times New Roman"/>
          <w:sz w:val="24"/>
          <w:szCs w:val="24"/>
        </w:rPr>
      </w:pPr>
    </w:p>
    <w:p w:rsidR="00474DB9" w:rsidRPr="00AF044C" w:rsidRDefault="00474DB9" w:rsidP="00864947">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На территории городского округа функционирует 3 учреждения среднег</w:t>
      </w:r>
      <w:r w:rsidR="00340ED4" w:rsidRPr="00AF044C">
        <w:rPr>
          <w:rFonts w:ascii="Times New Roman" w:hAnsi="Times New Roman" w:cs="Times New Roman"/>
          <w:sz w:val="28"/>
          <w:szCs w:val="28"/>
        </w:rPr>
        <w:t>о профессионального образования:</w:t>
      </w:r>
    </w:p>
    <w:p w:rsidR="00743F74" w:rsidRPr="00AF044C" w:rsidRDefault="00743F74" w:rsidP="00864947">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1. </w:t>
      </w:r>
      <w:r w:rsidR="00520112" w:rsidRPr="00AF044C">
        <w:rPr>
          <w:rFonts w:ascii="Times New Roman" w:hAnsi="Times New Roman" w:cs="Times New Roman"/>
          <w:sz w:val="28"/>
          <w:szCs w:val="28"/>
        </w:rPr>
        <w:t>Государственное автономное профессиональное образовательное учреждение Свердловской области «Асбестовский политехникум»</w:t>
      </w:r>
      <w:r w:rsidRPr="00AF044C">
        <w:rPr>
          <w:rFonts w:ascii="Times New Roman" w:hAnsi="Times New Roman" w:cs="Times New Roman"/>
          <w:sz w:val="28"/>
          <w:szCs w:val="28"/>
        </w:rPr>
        <w:t>.</w:t>
      </w:r>
    </w:p>
    <w:p w:rsidR="00743F74" w:rsidRPr="00AF044C" w:rsidRDefault="00743F74" w:rsidP="00864947">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2. </w:t>
      </w:r>
      <w:r w:rsidR="00520112" w:rsidRPr="00AF044C">
        <w:rPr>
          <w:rFonts w:ascii="Times New Roman" w:hAnsi="Times New Roman" w:cs="Times New Roman"/>
          <w:sz w:val="28"/>
          <w:szCs w:val="28"/>
        </w:rPr>
        <w:t xml:space="preserve">Асбестовско-Сухоложский филиал </w:t>
      </w:r>
      <w:r w:rsidR="00A8504A" w:rsidRPr="00AF044C">
        <w:rPr>
          <w:rFonts w:ascii="Times New Roman" w:hAnsi="Times New Roman" w:cs="Times New Roman"/>
          <w:sz w:val="28"/>
          <w:szCs w:val="28"/>
        </w:rPr>
        <w:t>г</w:t>
      </w:r>
      <w:r w:rsidR="00520112" w:rsidRPr="00AF044C">
        <w:rPr>
          <w:rFonts w:ascii="Times New Roman" w:hAnsi="Times New Roman" w:cs="Times New Roman"/>
          <w:sz w:val="28"/>
          <w:szCs w:val="28"/>
        </w:rPr>
        <w:t>осударственно</w:t>
      </w:r>
      <w:r w:rsidR="00A8504A" w:rsidRPr="00AF044C">
        <w:rPr>
          <w:rFonts w:ascii="Times New Roman" w:hAnsi="Times New Roman" w:cs="Times New Roman"/>
          <w:sz w:val="28"/>
          <w:szCs w:val="28"/>
        </w:rPr>
        <w:t>го</w:t>
      </w:r>
      <w:r w:rsidR="00520112" w:rsidRPr="00AF044C">
        <w:rPr>
          <w:rFonts w:ascii="Times New Roman" w:hAnsi="Times New Roman" w:cs="Times New Roman"/>
          <w:sz w:val="28"/>
          <w:szCs w:val="28"/>
        </w:rPr>
        <w:t xml:space="preserve"> бюджетно</w:t>
      </w:r>
      <w:r w:rsidR="00A8504A" w:rsidRPr="00AF044C">
        <w:rPr>
          <w:rFonts w:ascii="Times New Roman" w:hAnsi="Times New Roman" w:cs="Times New Roman"/>
          <w:sz w:val="28"/>
          <w:szCs w:val="28"/>
        </w:rPr>
        <w:t>го</w:t>
      </w:r>
      <w:r w:rsidR="00520112" w:rsidRPr="00AF044C">
        <w:rPr>
          <w:rFonts w:ascii="Times New Roman" w:hAnsi="Times New Roman" w:cs="Times New Roman"/>
          <w:sz w:val="28"/>
          <w:szCs w:val="28"/>
        </w:rPr>
        <w:t xml:space="preserve"> профессионально</w:t>
      </w:r>
      <w:r w:rsidR="00A8504A" w:rsidRPr="00AF044C">
        <w:rPr>
          <w:rFonts w:ascii="Times New Roman" w:hAnsi="Times New Roman" w:cs="Times New Roman"/>
          <w:sz w:val="28"/>
          <w:szCs w:val="28"/>
        </w:rPr>
        <w:t>го</w:t>
      </w:r>
      <w:r w:rsidR="00520112" w:rsidRPr="00AF044C">
        <w:rPr>
          <w:rFonts w:ascii="Times New Roman" w:hAnsi="Times New Roman" w:cs="Times New Roman"/>
          <w:sz w:val="28"/>
          <w:szCs w:val="28"/>
        </w:rPr>
        <w:t xml:space="preserve"> образовательно</w:t>
      </w:r>
      <w:r w:rsidR="00A8504A" w:rsidRPr="00AF044C">
        <w:rPr>
          <w:rFonts w:ascii="Times New Roman" w:hAnsi="Times New Roman" w:cs="Times New Roman"/>
          <w:sz w:val="28"/>
          <w:szCs w:val="28"/>
        </w:rPr>
        <w:t>го</w:t>
      </w:r>
      <w:r w:rsidR="00520112" w:rsidRPr="00AF044C">
        <w:rPr>
          <w:rFonts w:ascii="Times New Roman" w:hAnsi="Times New Roman" w:cs="Times New Roman"/>
          <w:sz w:val="28"/>
          <w:szCs w:val="28"/>
        </w:rPr>
        <w:t xml:space="preserve"> учреждени</w:t>
      </w:r>
      <w:r w:rsidR="00A8504A" w:rsidRPr="00AF044C">
        <w:rPr>
          <w:rFonts w:ascii="Times New Roman" w:hAnsi="Times New Roman" w:cs="Times New Roman"/>
          <w:sz w:val="28"/>
          <w:szCs w:val="28"/>
        </w:rPr>
        <w:t>я</w:t>
      </w:r>
      <w:r w:rsidR="00520112" w:rsidRPr="00AF044C">
        <w:rPr>
          <w:rFonts w:ascii="Times New Roman" w:hAnsi="Times New Roman" w:cs="Times New Roman"/>
          <w:sz w:val="28"/>
          <w:szCs w:val="28"/>
        </w:rPr>
        <w:t xml:space="preserve"> «Свердловский областной медицинский колледж»</w:t>
      </w:r>
      <w:r w:rsidRPr="00AF044C">
        <w:rPr>
          <w:rFonts w:ascii="Times New Roman" w:hAnsi="Times New Roman" w:cs="Times New Roman"/>
          <w:sz w:val="28"/>
          <w:szCs w:val="28"/>
        </w:rPr>
        <w:t>.</w:t>
      </w:r>
    </w:p>
    <w:p w:rsidR="00743F74" w:rsidRDefault="00743F74" w:rsidP="00864947">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3. </w:t>
      </w:r>
      <w:r w:rsidR="00A8504A" w:rsidRPr="00AF044C">
        <w:rPr>
          <w:rFonts w:ascii="Times New Roman" w:hAnsi="Times New Roman" w:cs="Times New Roman"/>
          <w:sz w:val="28"/>
          <w:szCs w:val="28"/>
        </w:rPr>
        <w:t>Государственное</w:t>
      </w:r>
      <w:r w:rsidR="00520112" w:rsidRPr="00AF044C">
        <w:rPr>
          <w:rFonts w:ascii="Times New Roman" w:hAnsi="Times New Roman" w:cs="Times New Roman"/>
          <w:sz w:val="28"/>
          <w:szCs w:val="28"/>
        </w:rPr>
        <w:t xml:space="preserve"> профессиональное образовательное учреждение</w:t>
      </w:r>
      <w:r w:rsidR="00A8504A" w:rsidRPr="00AF044C">
        <w:rPr>
          <w:rFonts w:ascii="Times New Roman" w:hAnsi="Times New Roman" w:cs="Times New Roman"/>
          <w:sz w:val="28"/>
          <w:szCs w:val="28"/>
        </w:rPr>
        <w:t xml:space="preserve"> Свердловской области «Асбестовский политехникум».</w:t>
      </w:r>
    </w:p>
    <w:p w:rsidR="00955D61" w:rsidRPr="00AF044C" w:rsidRDefault="00955D61" w:rsidP="0086494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тем, что учреждения </w:t>
      </w:r>
      <w:r w:rsidRPr="00AF044C">
        <w:rPr>
          <w:rFonts w:ascii="Times New Roman" w:hAnsi="Times New Roman" w:cs="Times New Roman"/>
          <w:sz w:val="28"/>
          <w:szCs w:val="28"/>
        </w:rPr>
        <w:t xml:space="preserve">относятся к объектам областного значения, мероприятия по проектированию, строительству и реконструкции </w:t>
      </w:r>
      <w:r w:rsidR="007E3EC6">
        <w:rPr>
          <w:rFonts w:ascii="Times New Roman" w:hAnsi="Times New Roman" w:cs="Times New Roman"/>
          <w:sz w:val="28"/>
          <w:szCs w:val="28"/>
        </w:rPr>
        <w:t xml:space="preserve">указанных </w:t>
      </w:r>
      <w:r w:rsidRPr="00AF044C">
        <w:rPr>
          <w:rFonts w:ascii="Times New Roman" w:hAnsi="Times New Roman" w:cs="Times New Roman"/>
          <w:sz w:val="28"/>
          <w:szCs w:val="28"/>
        </w:rPr>
        <w:t>объектов инфраструктуры в данной программе не отражены</w:t>
      </w:r>
      <w:r w:rsidR="007E3EC6">
        <w:rPr>
          <w:rFonts w:ascii="Times New Roman" w:hAnsi="Times New Roman" w:cs="Times New Roman"/>
          <w:sz w:val="28"/>
          <w:szCs w:val="28"/>
        </w:rPr>
        <w:t>.</w:t>
      </w:r>
    </w:p>
    <w:p w:rsidR="00955D61" w:rsidRDefault="00955D61" w:rsidP="001735E9">
      <w:pPr>
        <w:pStyle w:val="ConsPlusNormal"/>
        <w:jc w:val="center"/>
        <w:outlineLvl w:val="3"/>
        <w:rPr>
          <w:rFonts w:ascii="Times New Roman" w:hAnsi="Times New Roman" w:cs="Times New Roman"/>
          <w:b/>
          <w:sz w:val="28"/>
          <w:szCs w:val="28"/>
        </w:rPr>
      </w:pPr>
    </w:p>
    <w:p w:rsidR="00743F74" w:rsidRPr="00EC2DFA" w:rsidRDefault="007714F1" w:rsidP="001735E9">
      <w:pPr>
        <w:pStyle w:val="ConsPlusNormal"/>
        <w:jc w:val="center"/>
        <w:outlineLvl w:val="3"/>
        <w:rPr>
          <w:rFonts w:ascii="Times New Roman" w:hAnsi="Times New Roman" w:cs="Times New Roman"/>
          <w:b/>
          <w:sz w:val="28"/>
          <w:szCs w:val="28"/>
        </w:rPr>
      </w:pPr>
      <w:r>
        <w:rPr>
          <w:rFonts w:ascii="Times New Roman" w:hAnsi="Times New Roman" w:cs="Times New Roman"/>
          <w:b/>
          <w:sz w:val="28"/>
          <w:szCs w:val="28"/>
        </w:rPr>
        <w:t>К</w:t>
      </w:r>
      <w:r w:rsidRPr="00EC2DFA">
        <w:rPr>
          <w:rFonts w:ascii="Times New Roman" w:hAnsi="Times New Roman" w:cs="Times New Roman"/>
          <w:b/>
          <w:sz w:val="28"/>
          <w:szCs w:val="28"/>
        </w:rPr>
        <w:t>ультура</w:t>
      </w:r>
    </w:p>
    <w:p w:rsidR="00743F74" w:rsidRPr="00AF044C" w:rsidRDefault="00743F74" w:rsidP="001735E9">
      <w:pPr>
        <w:pStyle w:val="ConsPlusNormal"/>
        <w:ind w:firstLine="540"/>
        <w:jc w:val="both"/>
        <w:rPr>
          <w:rFonts w:ascii="Times New Roman" w:hAnsi="Times New Roman" w:cs="Times New Roman"/>
          <w:sz w:val="28"/>
          <w:szCs w:val="28"/>
        </w:rPr>
      </w:pPr>
    </w:p>
    <w:p w:rsidR="002865CA" w:rsidRPr="00AF044C" w:rsidRDefault="00743F74" w:rsidP="00864947">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В современном мире культура является важнейшим фактором, обеспечивающим духовное развитие населения, а также социальную стабильность и развитие гражданского общества.</w:t>
      </w:r>
      <w:r w:rsidR="00EF6246" w:rsidRPr="00AF044C">
        <w:rPr>
          <w:rFonts w:ascii="Times New Roman" w:hAnsi="Times New Roman" w:cs="Times New Roman"/>
          <w:sz w:val="28"/>
          <w:szCs w:val="28"/>
        </w:rPr>
        <w:t xml:space="preserve"> </w:t>
      </w:r>
      <w:r w:rsidR="002865CA" w:rsidRPr="00AF044C">
        <w:rPr>
          <w:rFonts w:ascii="Times New Roman" w:hAnsi="Times New Roman" w:cs="Times New Roman"/>
          <w:sz w:val="28"/>
          <w:szCs w:val="28"/>
        </w:rPr>
        <w:t xml:space="preserve">В Асбестовском городском округе накоплен значительный культурный потенциал: объекты культурного наследия и традиционные духовные ценности в национальном разнообразии, сеть муниципальных библиотек, культурно-досуговые учреждения и школы искусств, квалифицированный кадровый состав преподавателей, специалистов и руководителей. </w:t>
      </w:r>
    </w:p>
    <w:p w:rsidR="00161319" w:rsidRDefault="00864947" w:rsidP="00864947">
      <w:pPr>
        <w:spacing w:after="0" w:line="240" w:lineRule="auto"/>
        <w:ind w:firstLine="851"/>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Организацией досуга </w:t>
      </w:r>
      <w:r w:rsidR="00116EBA" w:rsidRPr="00AF044C">
        <w:rPr>
          <w:rFonts w:ascii="Times New Roman" w:eastAsia="Calibri" w:hAnsi="Times New Roman" w:cs="Times New Roman"/>
          <w:sz w:val="28"/>
          <w:szCs w:val="28"/>
        </w:rPr>
        <w:t>населе</w:t>
      </w:r>
      <w:r>
        <w:rPr>
          <w:rFonts w:ascii="Times New Roman" w:eastAsia="Calibri" w:hAnsi="Times New Roman" w:cs="Times New Roman"/>
          <w:sz w:val="28"/>
          <w:szCs w:val="28"/>
        </w:rPr>
        <w:t xml:space="preserve">ния занимаются 3 муниципальных учреждения </w:t>
      </w:r>
      <w:r w:rsidR="00116EBA" w:rsidRPr="00AF044C">
        <w:rPr>
          <w:rFonts w:ascii="Times New Roman" w:eastAsia="Calibri" w:hAnsi="Times New Roman" w:cs="Times New Roman"/>
          <w:sz w:val="28"/>
          <w:szCs w:val="28"/>
        </w:rPr>
        <w:t>куль</w:t>
      </w:r>
      <w:r>
        <w:rPr>
          <w:rFonts w:ascii="Times New Roman" w:eastAsia="Calibri" w:hAnsi="Times New Roman" w:cs="Times New Roman"/>
          <w:sz w:val="28"/>
          <w:szCs w:val="28"/>
        </w:rPr>
        <w:t>турно-</w:t>
      </w:r>
      <w:r w:rsidR="00116EBA" w:rsidRPr="00AF044C">
        <w:rPr>
          <w:rFonts w:ascii="Times New Roman" w:eastAsia="Calibri" w:hAnsi="Times New Roman" w:cs="Times New Roman"/>
          <w:sz w:val="28"/>
          <w:szCs w:val="28"/>
        </w:rPr>
        <w:t>досуговог</w:t>
      </w:r>
      <w:r>
        <w:rPr>
          <w:rFonts w:ascii="Times New Roman" w:eastAsia="Calibri" w:hAnsi="Times New Roman" w:cs="Times New Roman"/>
          <w:sz w:val="28"/>
          <w:szCs w:val="28"/>
        </w:rPr>
        <w:t xml:space="preserve">о типа: МБУК «Центр культуры и досуга </w:t>
      </w:r>
      <w:r w:rsidR="00116EBA" w:rsidRPr="00AF044C">
        <w:rPr>
          <w:rFonts w:ascii="Times New Roman" w:eastAsia="Calibri" w:hAnsi="Times New Roman" w:cs="Times New Roman"/>
          <w:sz w:val="28"/>
          <w:szCs w:val="28"/>
        </w:rPr>
        <w:t>имени Горького» и его филиал «Центр народной культуры «Лад»,</w:t>
      </w:r>
      <w:r w:rsidR="00EC2DF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МАУК «Киноконцертный </w:t>
      </w:r>
      <w:r w:rsidR="00116EBA" w:rsidRPr="00AF044C">
        <w:rPr>
          <w:rFonts w:ascii="Times New Roman" w:eastAsia="Calibri" w:hAnsi="Times New Roman" w:cs="Times New Roman"/>
          <w:sz w:val="28"/>
          <w:szCs w:val="28"/>
        </w:rPr>
        <w:t xml:space="preserve">театр «Прогресс», на территории поселка Белокаменный и отдаленных районах </w:t>
      </w:r>
      <w:r>
        <w:rPr>
          <w:rFonts w:ascii="Times New Roman" w:eastAsia="Calibri" w:hAnsi="Times New Roman" w:cs="Times New Roman"/>
          <w:sz w:val="28"/>
          <w:szCs w:val="28"/>
        </w:rPr>
        <w:br/>
      </w:r>
      <w:r w:rsidR="00116EBA" w:rsidRPr="00AF044C">
        <w:rPr>
          <w:rFonts w:ascii="Times New Roman" w:eastAsia="Calibri" w:hAnsi="Times New Roman" w:cs="Times New Roman"/>
          <w:sz w:val="28"/>
          <w:szCs w:val="28"/>
        </w:rPr>
        <w:t>(п. Красноармейский,</w:t>
      </w:r>
      <w:r>
        <w:rPr>
          <w:rFonts w:ascii="Times New Roman" w:eastAsia="Calibri" w:hAnsi="Times New Roman" w:cs="Times New Roman"/>
          <w:sz w:val="28"/>
          <w:szCs w:val="28"/>
        </w:rPr>
        <w:t xml:space="preserve"> микрорайон  101 квартала) - </w:t>
      </w:r>
      <w:r w:rsidR="00116EBA" w:rsidRPr="00AF044C">
        <w:rPr>
          <w:rFonts w:ascii="Times New Roman" w:eastAsia="Calibri" w:hAnsi="Times New Roman" w:cs="Times New Roman"/>
          <w:sz w:val="28"/>
          <w:szCs w:val="28"/>
        </w:rPr>
        <w:t xml:space="preserve">МБУК «Вороний брод» </w:t>
      </w:r>
      <w:r>
        <w:rPr>
          <w:rFonts w:ascii="Times New Roman" w:eastAsia="Calibri" w:hAnsi="Times New Roman" w:cs="Times New Roman"/>
          <w:sz w:val="28"/>
          <w:szCs w:val="28"/>
        </w:rPr>
        <w:br/>
      </w:r>
      <w:r w:rsidR="00116EBA" w:rsidRPr="00AF044C">
        <w:rPr>
          <w:rFonts w:ascii="Times New Roman" w:eastAsia="Calibri" w:hAnsi="Times New Roman" w:cs="Times New Roman"/>
          <w:sz w:val="28"/>
          <w:szCs w:val="28"/>
        </w:rPr>
        <w:t>пос. Белокаменного, а такж</w:t>
      </w:r>
      <w:r w:rsidR="00161319">
        <w:rPr>
          <w:rFonts w:ascii="Times New Roman" w:eastAsia="Calibri" w:hAnsi="Times New Roman" w:cs="Times New Roman"/>
          <w:sz w:val="28"/>
          <w:szCs w:val="28"/>
        </w:rPr>
        <w:t>е иные организации и учреждения, б</w:t>
      </w:r>
      <w:r w:rsidR="00161319" w:rsidRPr="00161319">
        <w:rPr>
          <w:rFonts w:ascii="Times New Roman" w:eastAsia="Times New Roman" w:hAnsi="Times New Roman" w:cs="Times New Roman"/>
          <w:sz w:val="28"/>
          <w:szCs w:val="28"/>
        </w:rPr>
        <w:t>иблиотечная сфера представлена Центральной городской библиотекой</w:t>
      </w:r>
      <w:r w:rsidR="00161319">
        <w:rPr>
          <w:rFonts w:ascii="Times New Roman" w:eastAsia="Times New Roman" w:hAnsi="Times New Roman" w:cs="Times New Roman"/>
          <w:sz w:val="28"/>
          <w:szCs w:val="28"/>
        </w:rPr>
        <w:t>.</w:t>
      </w:r>
    </w:p>
    <w:p w:rsidR="007714F1" w:rsidRPr="00AF044C" w:rsidRDefault="007714F1" w:rsidP="00864947">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На территории Асбестовского городского округа реализуется муниципальная </w:t>
      </w:r>
      <w:hyperlink r:id="rId28" w:history="1">
        <w:r w:rsidRPr="00AF044C">
          <w:rPr>
            <w:rFonts w:ascii="Times New Roman" w:hAnsi="Times New Roman" w:cs="Times New Roman"/>
            <w:sz w:val="28"/>
            <w:szCs w:val="28"/>
          </w:rPr>
          <w:t>программа</w:t>
        </w:r>
      </w:hyperlink>
      <w:r w:rsidRPr="00AF044C">
        <w:rPr>
          <w:rFonts w:ascii="Times New Roman" w:hAnsi="Times New Roman" w:cs="Times New Roman"/>
          <w:sz w:val="28"/>
          <w:szCs w:val="28"/>
        </w:rPr>
        <w:t xml:space="preserve"> </w:t>
      </w:r>
      <w:r w:rsidRPr="00AF044C">
        <w:rPr>
          <w:rFonts w:ascii="Times New Roman" w:hAnsi="Times New Roman" w:cs="Times New Roman"/>
          <w:b/>
          <w:bCs/>
          <w:iCs/>
          <w:sz w:val="28"/>
          <w:szCs w:val="28"/>
        </w:rPr>
        <w:t>«</w:t>
      </w:r>
      <w:r w:rsidRPr="00AF044C">
        <w:rPr>
          <w:rFonts w:ascii="Times New Roman" w:hAnsi="Times New Roman" w:cs="Times New Roman"/>
          <w:bCs/>
          <w:iCs/>
          <w:sz w:val="28"/>
          <w:szCs w:val="28"/>
        </w:rPr>
        <w:t>Развитие культуры в Асбестовском городском округе до 2020 года», утвержденная постановлением администрации Асбестовского городского округа от 04.12.2013</w:t>
      </w:r>
      <w:r w:rsidR="00BF065B">
        <w:rPr>
          <w:rFonts w:ascii="Times New Roman" w:hAnsi="Times New Roman" w:cs="Times New Roman"/>
          <w:bCs/>
          <w:iCs/>
          <w:sz w:val="28"/>
          <w:szCs w:val="28"/>
        </w:rPr>
        <w:t xml:space="preserve"> </w:t>
      </w:r>
      <w:r w:rsidRPr="00AF044C">
        <w:rPr>
          <w:rFonts w:ascii="Times New Roman" w:hAnsi="Times New Roman" w:cs="Times New Roman"/>
          <w:bCs/>
          <w:iCs/>
          <w:sz w:val="28"/>
          <w:szCs w:val="28"/>
        </w:rPr>
        <w:t>№ 763-ПА.</w:t>
      </w:r>
    </w:p>
    <w:p w:rsidR="007714F1" w:rsidRDefault="007714F1" w:rsidP="00AF044C">
      <w:pPr>
        <w:spacing w:after="0" w:line="240" w:lineRule="auto"/>
        <w:ind w:firstLine="708"/>
        <w:jc w:val="both"/>
        <w:rPr>
          <w:rFonts w:ascii="Times New Roman" w:eastAsia="Times New Roman" w:hAnsi="Times New Roman" w:cs="Times New Roman"/>
          <w:sz w:val="28"/>
          <w:szCs w:val="28"/>
        </w:rPr>
      </w:pPr>
    </w:p>
    <w:p w:rsidR="00116EBA" w:rsidRPr="00AF044C" w:rsidRDefault="00EC2DFA" w:rsidP="00AF044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объектов культуры на территории Асбестовского городского округа представлены в таблице 10.</w:t>
      </w:r>
    </w:p>
    <w:p w:rsidR="00B4311F" w:rsidRPr="00AF044C" w:rsidRDefault="00B4311F" w:rsidP="00B4311F">
      <w:pPr>
        <w:spacing w:after="0" w:line="240" w:lineRule="auto"/>
        <w:ind w:firstLine="708"/>
        <w:jc w:val="right"/>
        <w:rPr>
          <w:rFonts w:ascii="Times New Roman" w:eastAsia="Calibri" w:hAnsi="Times New Roman" w:cs="Times New Roman"/>
          <w:sz w:val="28"/>
          <w:szCs w:val="28"/>
        </w:rPr>
      </w:pPr>
    </w:p>
    <w:p w:rsidR="003F21C9" w:rsidRPr="00F0070E" w:rsidRDefault="00EC2DFA" w:rsidP="00161319">
      <w:pPr>
        <w:pStyle w:val="ConsPlusNormal"/>
        <w:jc w:val="both"/>
        <w:rPr>
          <w:rFonts w:ascii="Times New Roman" w:hAnsi="Times New Roman" w:cs="Times New Roman"/>
          <w:sz w:val="24"/>
          <w:szCs w:val="24"/>
        </w:rPr>
      </w:pPr>
      <w:r w:rsidRPr="00F0070E">
        <w:rPr>
          <w:rFonts w:ascii="Times New Roman" w:hAnsi="Times New Roman" w:cs="Times New Roman"/>
          <w:sz w:val="24"/>
          <w:szCs w:val="24"/>
        </w:rPr>
        <w:t xml:space="preserve">Таблица 10 - </w:t>
      </w:r>
      <w:r w:rsidR="00743F74" w:rsidRPr="00F0070E">
        <w:rPr>
          <w:rFonts w:ascii="Times New Roman" w:hAnsi="Times New Roman" w:cs="Times New Roman"/>
          <w:sz w:val="24"/>
          <w:szCs w:val="24"/>
        </w:rPr>
        <w:t>Перечень объектов культуры</w:t>
      </w:r>
      <w:r w:rsidRPr="00F0070E">
        <w:rPr>
          <w:rFonts w:ascii="Times New Roman" w:hAnsi="Times New Roman" w:cs="Times New Roman"/>
          <w:sz w:val="24"/>
          <w:szCs w:val="24"/>
        </w:rPr>
        <w:t xml:space="preserve"> на</w:t>
      </w:r>
      <w:r w:rsidR="00161319" w:rsidRPr="00F0070E">
        <w:rPr>
          <w:rFonts w:ascii="Times New Roman" w:hAnsi="Times New Roman" w:cs="Times New Roman"/>
          <w:sz w:val="24"/>
          <w:szCs w:val="24"/>
        </w:rPr>
        <w:t xml:space="preserve"> территории Асбестовского городского округа</w:t>
      </w:r>
    </w:p>
    <w:tbl>
      <w:tblPr>
        <w:tblStyle w:val="aa"/>
        <w:tblW w:w="10173" w:type="dxa"/>
        <w:tblLayout w:type="fixed"/>
        <w:tblLook w:val="04A0"/>
      </w:tblPr>
      <w:tblGrid>
        <w:gridCol w:w="817"/>
        <w:gridCol w:w="2237"/>
        <w:gridCol w:w="2016"/>
        <w:gridCol w:w="1134"/>
        <w:gridCol w:w="1388"/>
        <w:gridCol w:w="1021"/>
        <w:gridCol w:w="1560"/>
      </w:tblGrid>
      <w:tr w:rsidR="008A75AD" w:rsidRPr="009F635E" w:rsidTr="00BF065B">
        <w:tc>
          <w:tcPr>
            <w:tcW w:w="817" w:type="dxa"/>
          </w:tcPr>
          <w:p w:rsidR="008A75AD" w:rsidRPr="009F635E" w:rsidRDefault="008A75AD" w:rsidP="0019787C">
            <w:pPr>
              <w:rPr>
                <w:rFonts w:ascii="Times New Roman" w:hAnsi="Times New Roman" w:cs="Times New Roman"/>
                <w:sz w:val="20"/>
                <w:szCs w:val="20"/>
              </w:rPr>
            </w:pPr>
            <w:r w:rsidRPr="009F635E">
              <w:rPr>
                <w:rFonts w:ascii="Times New Roman" w:hAnsi="Times New Roman" w:cs="Times New Roman"/>
                <w:sz w:val="20"/>
                <w:szCs w:val="20"/>
              </w:rPr>
              <w:t>№</w:t>
            </w:r>
          </w:p>
          <w:p w:rsidR="008A75AD" w:rsidRPr="009F635E" w:rsidRDefault="008A75AD" w:rsidP="0019787C">
            <w:pPr>
              <w:rPr>
                <w:rFonts w:ascii="Times New Roman" w:hAnsi="Times New Roman" w:cs="Times New Roman"/>
                <w:sz w:val="20"/>
                <w:szCs w:val="20"/>
              </w:rPr>
            </w:pPr>
            <w:r w:rsidRPr="009F635E">
              <w:rPr>
                <w:rFonts w:ascii="Times New Roman" w:hAnsi="Times New Roman" w:cs="Times New Roman"/>
                <w:sz w:val="20"/>
                <w:szCs w:val="20"/>
              </w:rPr>
              <w:t>п/п</w:t>
            </w:r>
          </w:p>
        </w:tc>
        <w:tc>
          <w:tcPr>
            <w:tcW w:w="2237" w:type="dxa"/>
          </w:tcPr>
          <w:p w:rsidR="008A75AD" w:rsidRDefault="008A75AD" w:rsidP="003C313B">
            <w:pPr>
              <w:jc w:val="center"/>
              <w:rPr>
                <w:rFonts w:ascii="Times New Roman" w:hAnsi="Times New Roman" w:cs="Times New Roman"/>
                <w:sz w:val="20"/>
                <w:szCs w:val="20"/>
              </w:rPr>
            </w:pPr>
            <w:r w:rsidRPr="009F635E">
              <w:rPr>
                <w:rFonts w:ascii="Times New Roman" w:hAnsi="Times New Roman" w:cs="Times New Roman"/>
                <w:sz w:val="20"/>
                <w:szCs w:val="20"/>
              </w:rPr>
              <w:t>Наименование</w:t>
            </w:r>
          </w:p>
          <w:p w:rsidR="008A75AD" w:rsidRPr="009F635E" w:rsidRDefault="008A75AD" w:rsidP="003C313B">
            <w:pPr>
              <w:rPr>
                <w:rFonts w:ascii="Times New Roman" w:hAnsi="Times New Roman" w:cs="Times New Roman"/>
                <w:sz w:val="20"/>
                <w:szCs w:val="20"/>
              </w:rPr>
            </w:pPr>
          </w:p>
        </w:tc>
        <w:tc>
          <w:tcPr>
            <w:tcW w:w="2016" w:type="dxa"/>
          </w:tcPr>
          <w:p w:rsidR="008A75AD" w:rsidRPr="009F635E" w:rsidRDefault="008A75AD" w:rsidP="003C313B">
            <w:pPr>
              <w:jc w:val="center"/>
              <w:rPr>
                <w:rFonts w:ascii="Times New Roman" w:hAnsi="Times New Roman" w:cs="Times New Roman"/>
                <w:sz w:val="20"/>
                <w:szCs w:val="20"/>
              </w:rPr>
            </w:pPr>
            <w:r>
              <w:rPr>
                <w:rFonts w:ascii="Times New Roman" w:hAnsi="Times New Roman" w:cs="Times New Roman"/>
                <w:sz w:val="20"/>
                <w:szCs w:val="20"/>
              </w:rPr>
              <w:t>Месторасположение</w:t>
            </w:r>
          </w:p>
        </w:tc>
        <w:tc>
          <w:tcPr>
            <w:tcW w:w="1134" w:type="dxa"/>
          </w:tcPr>
          <w:p w:rsidR="003C313B" w:rsidRDefault="008A75AD" w:rsidP="003C313B">
            <w:pPr>
              <w:jc w:val="center"/>
              <w:rPr>
                <w:rFonts w:ascii="Times New Roman" w:hAnsi="Times New Roman" w:cs="Times New Roman"/>
                <w:sz w:val="20"/>
                <w:szCs w:val="20"/>
              </w:rPr>
            </w:pPr>
            <w:r w:rsidRPr="009F635E">
              <w:rPr>
                <w:rFonts w:ascii="Times New Roman" w:hAnsi="Times New Roman" w:cs="Times New Roman"/>
                <w:sz w:val="20"/>
                <w:szCs w:val="20"/>
              </w:rPr>
              <w:t>Год</w:t>
            </w:r>
          </w:p>
          <w:p w:rsidR="008A75AD" w:rsidRPr="009F635E" w:rsidRDefault="008A75AD" w:rsidP="003C313B">
            <w:pPr>
              <w:jc w:val="center"/>
              <w:rPr>
                <w:rFonts w:ascii="Times New Roman" w:hAnsi="Times New Roman" w:cs="Times New Roman"/>
                <w:sz w:val="20"/>
                <w:szCs w:val="20"/>
              </w:rPr>
            </w:pPr>
            <w:r>
              <w:rPr>
                <w:rFonts w:ascii="Times New Roman" w:hAnsi="Times New Roman" w:cs="Times New Roman"/>
                <w:sz w:val="20"/>
                <w:szCs w:val="20"/>
              </w:rPr>
              <w:t xml:space="preserve">ввода в эксплуатацию </w:t>
            </w:r>
            <w:r w:rsidR="003C313B">
              <w:rPr>
                <w:rFonts w:ascii="Times New Roman" w:hAnsi="Times New Roman" w:cs="Times New Roman"/>
                <w:sz w:val="20"/>
                <w:szCs w:val="20"/>
              </w:rPr>
              <w:t>объекта</w:t>
            </w:r>
          </w:p>
        </w:tc>
        <w:tc>
          <w:tcPr>
            <w:tcW w:w="1388" w:type="dxa"/>
          </w:tcPr>
          <w:p w:rsidR="008A75AD" w:rsidRDefault="008A75AD" w:rsidP="003C313B">
            <w:pPr>
              <w:jc w:val="center"/>
              <w:rPr>
                <w:rFonts w:ascii="Times New Roman" w:hAnsi="Times New Roman" w:cs="Times New Roman"/>
                <w:sz w:val="20"/>
                <w:szCs w:val="20"/>
              </w:rPr>
            </w:pPr>
            <w:r>
              <w:rPr>
                <w:rFonts w:ascii="Times New Roman" w:hAnsi="Times New Roman" w:cs="Times New Roman"/>
                <w:sz w:val="20"/>
                <w:szCs w:val="20"/>
              </w:rPr>
              <w:t>Единица измерения</w:t>
            </w:r>
          </w:p>
          <w:p w:rsidR="008A75AD" w:rsidRPr="009F635E" w:rsidRDefault="008A75AD" w:rsidP="003C313B">
            <w:pPr>
              <w:rPr>
                <w:rFonts w:ascii="Times New Roman" w:hAnsi="Times New Roman" w:cs="Times New Roman"/>
                <w:sz w:val="20"/>
                <w:szCs w:val="20"/>
              </w:rPr>
            </w:pPr>
          </w:p>
        </w:tc>
        <w:tc>
          <w:tcPr>
            <w:tcW w:w="1021" w:type="dxa"/>
          </w:tcPr>
          <w:p w:rsidR="008A75AD" w:rsidRPr="009F635E" w:rsidRDefault="008A75AD" w:rsidP="003C313B">
            <w:pPr>
              <w:jc w:val="center"/>
              <w:rPr>
                <w:rFonts w:ascii="Times New Roman" w:hAnsi="Times New Roman" w:cs="Times New Roman"/>
                <w:sz w:val="20"/>
                <w:szCs w:val="20"/>
              </w:rPr>
            </w:pPr>
            <w:r>
              <w:rPr>
                <w:rFonts w:ascii="Times New Roman" w:hAnsi="Times New Roman" w:cs="Times New Roman"/>
                <w:sz w:val="20"/>
                <w:szCs w:val="20"/>
              </w:rPr>
              <w:t>Мощность</w:t>
            </w:r>
          </w:p>
        </w:tc>
        <w:tc>
          <w:tcPr>
            <w:tcW w:w="1560" w:type="dxa"/>
          </w:tcPr>
          <w:p w:rsidR="008A75AD" w:rsidRPr="009F635E" w:rsidRDefault="008A75AD" w:rsidP="003C313B">
            <w:pPr>
              <w:jc w:val="center"/>
              <w:rPr>
                <w:rFonts w:ascii="Times New Roman" w:hAnsi="Times New Roman" w:cs="Times New Roman"/>
                <w:sz w:val="20"/>
                <w:szCs w:val="20"/>
              </w:rPr>
            </w:pPr>
            <w:r>
              <w:rPr>
                <w:rFonts w:ascii="Times New Roman" w:hAnsi="Times New Roman" w:cs="Times New Roman"/>
                <w:sz w:val="20"/>
                <w:szCs w:val="20"/>
              </w:rPr>
              <w:t>Процент износа %/ техническое состояние (удовл.неудовл)</w:t>
            </w:r>
          </w:p>
        </w:tc>
      </w:tr>
      <w:tr w:rsidR="00116EBA" w:rsidRPr="009F635E" w:rsidTr="00BF065B">
        <w:tc>
          <w:tcPr>
            <w:tcW w:w="10173" w:type="dxa"/>
            <w:gridSpan w:val="7"/>
          </w:tcPr>
          <w:p w:rsidR="00116EBA" w:rsidRPr="00116EBA" w:rsidRDefault="00116EBA" w:rsidP="00116EBA">
            <w:pPr>
              <w:rPr>
                <w:rFonts w:ascii="Times New Roman" w:hAnsi="Times New Roman" w:cs="Times New Roman"/>
                <w:b/>
                <w:sz w:val="20"/>
                <w:szCs w:val="20"/>
              </w:rPr>
            </w:pPr>
            <w:r w:rsidRPr="00116EBA">
              <w:rPr>
                <w:rFonts w:ascii="Times New Roman" w:hAnsi="Times New Roman" w:cs="Times New Roman"/>
                <w:b/>
                <w:sz w:val="20"/>
                <w:szCs w:val="20"/>
              </w:rPr>
              <w:t>Учреждения культурно-досугового типа</w:t>
            </w:r>
          </w:p>
        </w:tc>
      </w:tr>
      <w:tr w:rsidR="008A75AD" w:rsidRPr="009F635E" w:rsidTr="00BF065B">
        <w:tc>
          <w:tcPr>
            <w:tcW w:w="817" w:type="dxa"/>
          </w:tcPr>
          <w:p w:rsidR="008A75AD" w:rsidRPr="00BF065B" w:rsidRDefault="00161319" w:rsidP="00161319">
            <w:pPr>
              <w:rPr>
                <w:rFonts w:ascii="Times New Roman" w:hAnsi="Times New Roman" w:cs="Times New Roman"/>
                <w:sz w:val="20"/>
                <w:szCs w:val="20"/>
              </w:rPr>
            </w:pPr>
            <w:r w:rsidRPr="00BF065B">
              <w:rPr>
                <w:rFonts w:ascii="Times New Roman" w:hAnsi="Times New Roman" w:cs="Times New Roman"/>
                <w:sz w:val="20"/>
                <w:szCs w:val="20"/>
              </w:rPr>
              <w:t>1.</w:t>
            </w:r>
          </w:p>
        </w:tc>
        <w:tc>
          <w:tcPr>
            <w:tcW w:w="2237" w:type="dxa"/>
          </w:tcPr>
          <w:p w:rsidR="008A75AD" w:rsidRPr="009F635E" w:rsidRDefault="008A75AD" w:rsidP="0019787C">
            <w:pPr>
              <w:rPr>
                <w:rFonts w:ascii="Times New Roman" w:hAnsi="Times New Roman" w:cs="Times New Roman"/>
                <w:sz w:val="20"/>
                <w:szCs w:val="20"/>
              </w:rPr>
            </w:pPr>
            <w:r>
              <w:rPr>
                <w:rFonts w:ascii="Times New Roman" w:hAnsi="Times New Roman" w:cs="Times New Roman"/>
                <w:sz w:val="20"/>
                <w:szCs w:val="20"/>
              </w:rPr>
              <w:t>Муниципальное бюджетное учреждение культуры «Дворец культуры «Вороний брод» п.Белокаменного Асбестовского городского округа</w:t>
            </w:r>
          </w:p>
        </w:tc>
        <w:tc>
          <w:tcPr>
            <w:tcW w:w="2016" w:type="dxa"/>
          </w:tcPr>
          <w:p w:rsidR="008A75AD" w:rsidRPr="009F635E" w:rsidRDefault="008A75AD" w:rsidP="0019787C">
            <w:pPr>
              <w:rPr>
                <w:rFonts w:ascii="Times New Roman" w:hAnsi="Times New Roman" w:cs="Times New Roman"/>
                <w:sz w:val="20"/>
                <w:szCs w:val="20"/>
              </w:rPr>
            </w:pPr>
            <w:r>
              <w:rPr>
                <w:rFonts w:ascii="Times New Roman" w:hAnsi="Times New Roman" w:cs="Times New Roman"/>
                <w:sz w:val="20"/>
                <w:szCs w:val="20"/>
              </w:rPr>
              <w:t xml:space="preserve"> г Асбест,, пос. Белокаменный, ул. Советская, д.14</w:t>
            </w:r>
          </w:p>
        </w:tc>
        <w:tc>
          <w:tcPr>
            <w:tcW w:w="1134" w:type="dxa"/>
          </w:tcPr>
          <w:p w:rsidR="008A75AD" w:rsidRPr="009F635E" w:rsidRDefault="008A75AD" w:rsidP="0019787C">
            <w:pPr>
              <w:rPr>
                <w:rFonts w:ascii="Times New Roman" w:hAnsi="Times New Roman" w:cs="Times New Roman"/>
                <w:sz w:val="20"/>
                <w:szCs w:val="20"/>
              </w:rPr>
            </w:pPr>
            <w:r>
              <w:rPr>
                <w:rFonts w:ascii="Times New Roman" w:hAnsi="Times New Roman" w:cs="Times New Roman"/>
                <w:sz w:val="20"/>
                <w:szCs w:val="20"/>
              </w:rPr>
              <w:t>1986</w:t>
            </w:r>
          </w:p>
        </w:tc>
        <w:tc>
          <w:tcPr>
            <w:tcW w:w="1388" w:type="dxa"/>
          </w:tcPr>
          <w:p w:rsidR="008A75AD" w:rsidRPr="009F635E" w:rsidRDefault="008A75AD" w:rsidP="0019787C">
            <w:pPr>
              <w:rPr>
                <w:rFonts w:ascii="Times New Roman" w:hAnsi="Times New Roman" w:cs="Times New Roman"/>
                <w:sz w:val="20"/>
                <w:szCs w:val="20"/>
              </w:rPr>
            </w:pPr>
            <w:r>
              <w:rPr>
                <w:rFonts w:ascii="Times New Roman" w:hAnsi="Times New Roman" w:cs="Times New Roman"/>
                <w:sz w:val="18"/>
                <w:szCs w:val="18"/>
              </w:rPr>
              <w:t>Количество мест</w:t>
            </w:r>
          </w:p>
        </w:tc>
        <w:tc>
          <w:tcPr>
            <w:tcW w:w="1021" w:type="dxa"/>
          </w:tcPr>
          <w:p w:rsidR="008A75AD" w:rsidRPr="009F635E" w:rsidRDefault="008A75AD" w:rsidP="0019787C">
            <w:pPr>
              <w:rPr>
                <w:rFonts w:ascii="Times New Roman" w:hAnsi="Times New Roman" w:cs="Times New Roman"/>
                <w:sz w:val="20"/>
                <w:szCs w:val="20"/>
              </w:rPr>
            </w:pPr>
            <w:r>
              <w:rPr>
                <w:rFonts w:ascii="Times New Roman" w:hAnsi="Times New Roman" w:cs="Times New Roman"/>
                <w:sz w:val="20"/>
                <w:szCs w:val="20"/>
              </w:rPr>
              <w:t>400</w:t>
            </w:r>
          </w:p>
        </w:tc>
        <w:tc>
          <w:tcPr>
            <w:tcW w:w="1560" w:type="dxa"/>
          </w:tcPr>
          <w:p w:rsidR="008A75AD" w:rsidRPr="009F635E" w:rsidRDefault="008A75AD" w:rsidP="003C313B">
            <w:pPr>
              <w:rPr>
                <w:rFonts w:ascii="Times New Roman" w:hAnsi="Times New Roman" w:cs="Times New Roman"/>
                <w:sz w:val="20"/>
                <w:szCs w:val="20"/>
              </w:rPr>
            </w:pPr>
            <w:r>
              <w:rPr>
                <w:rFonts w:ascii="Times New Roman" w:hAnsi="Times New Roman" w:cs="Times New Roman"/>
                <w:sz w:val="20"/>
                <w:szCs w:val="20"/>
              </w:rPr>
              <w:t>41%</w:t>
            </w:r>
            <w:r w:rsidR="003C313B">
              <w:rPr>
                <w:rFonts w:ascii="Times New Roman" w:eastAsia="Calibri" w:hAnsi="Times New Roman" w:cs="Times New Roman"/>
              </w:rPr>
              <w:t>/удовл.</w:t>
            </w:r>
          </w:p>
        </w:tc>
      </w:tr>
      <w:tr w:rsidR="008A75AD" w:rsidRPr="0053397C" w:rsidTr="00BF065B">
        <w:tc>
          <w:tcPr>
            <w:tcW w:w="817" w:type="dxa"/>
          </w:tcPr>
          <w:p w:rsidR="008A75AD" w:rsidRPr="00BF065B" w:rsidRDefault="00161319" w:rsidP="00161319">
            <w:pPr>
              <w:rPr>
                <w:rFonts w:ascii="Times New Roman" w:hAnsi="Times New Roman" w:cs="Times New Roman"/>
                <w:sz w:val="20"/>
                <w:szCs w:val="20"/>
              </w:rPr>
            </w:pPr>
            <w:r w:rsidRPr="00BF065B">
              <w:rPr>
                <w:rFonts w:ascii="Times New Roman" w:hAnsi="Times New Roman" w:cs="Times New Roman"/>
                <w:sz w:val="20"/>
                <w:szCs w:val="20"/>
              </w:rPr>
              <w:t>2.</w:t>
            </w:r>
          </w:p>
        </w:tc>
        <w:tc>
          <w:tcPr>
            <w:tcW w:w="2237" w:type="dxa"/>
          </w:tcPr>
          <w:p w:rsidR="008A75AD" w:rsidRPr="0053397C" w:rsidRDefault="008A75AD" w:rsidP="0019787C">
            <w:pPr>
              <w:rPr>
                <w:rFonts w:ascii="Times New Roman" w:hAnsi="Times New Roman" w:cs="Times New Roman"/>
                <w:sz w:val="20"/>
                <w:szCs w:val="20"/>
              </w:rPr>
            </w:pPr>
            <w:r>
              <w:rPr>
                <w:rFonts w:ascii="Times New Roman" w:hAnsi="Times New Roman" w:cs="Times New Roman"/>
                <w:sz w:val="20"/>
                <w:szCs w:val="20"/>
              </w:rPr>
              <w:t xml:space="preserve">Муниципальное бюджетное учреждение культуры «Центр культуры и досуга имени М.Горького» </w:t>
            </w:r>
            <w:r>
              <w:rPr>
                <w:rFonts w:ascii="Times New Roman" w:hAnsi="Times New Roman" w:cs="Times New Roman"/>
                <w:sz w:val="20"/>
                <w:szCs w:val="20"/>
              </w:rPr>
              <w:lastRenderedPageBreak/>
              <w:t>Асбестовского городского округа</w:t>
            </w:r>
          </w:p>
        </w:tc>
        <w:tc>
          <w:tcPr>
            <w:tcW w:w="2016" w:type="dxa"/>
          </w:tcPr>
          <w:p w:rsidR="008A75AD" w:rsidRPr="0053397C" w:rsidRDefault="008A75AD" w:rsidP="0019787C">
            <w:pPr>
              <w:rPr>
                <w:rFonts w:ascii="Times New Roman" w:hAnsi="Times New Roman" w:cs="Times New Roman"/>
                <w:sz w:val="20"/>
                <w:szCs w:val="20"/>
              </w:rPr>
            </w:pPr>
            <w:r w:rsidRPr="0053397C">
              <w:rPr>
                <w:rFonts w:ascii="Times New Roman" w:hAnsi="Times New Roman" w:cs="Times New Roman"/>
                <w:sz w:val="20"/>
                <w:szCs w:val="20"/>
              </w:rPr>
              <w:lastRenderedPageBreak/>
              <w:t>г.Асбест, ул.Осипенко 32</w:t>
            </w:r>
          </w:p>
        </w:tc>
        <w:tc>
          <w:tcPr>
            <w:tcW w:w="1134" w:type="dxa"/>
          </w:tcPr>
          <w:p w:rsidR="008A75AD" w:rsidRPr="0053397C" w:rsidRDefault="008A75AD" w:rsidP="0019787C">
            <w:pPr>
              <w:rPr>
                <w:rFonts w:ascii="Times New Roman" w:hAnsi="Times New Roman" w:cs="Times New Roman"/>
                <w:sz w:val="20"/>
                <w:szCs w:val="20"/>
              </w:rPr>
            </w:pPr>
            <w:r w:rsidRPr="0053397C">
              <w:rPr>
                <w:rFonts w:ascii="Times New Roman" w:hAnsi="Times New Roman" w:cs="Times New Roman"/>
                <w:sz w:val="20"/>
                <w:szCs w:val="20"/>
              </w:rPr>
              <w:t>1956</w:t>
            </w:r>
          </w:p>
        </w:tc>
        <w:tc>
          <w:tcPr>
            <w:tcW w:w="1388" w:type="dxa"/>
          </w:tcPr>
          <w:p w:rsidR="008A75AD" w:rsidRPr="0053397C" w:rsidRDefault="008A75AD" w:rsidP="0019787C">
            <w:pPr>
              <w:rPr>
                <w:rFonts w:ascii="Times New Roman" w:hAnsi="Times New Roman" w:cs="Times New Roman"/>
                <w:sz w:val="20"/>
                <w:szCs w:val="20"/>
              </w:rPr>
            </w:pPr>
            <w:r w:rsidRPr="0053397C">
              <w:rPr>
                <w:rFonts w:ascii="Times New Roman" w:hAnsi="Times New Roman" w:cs="Times New Roman"/>
                <w:sz w:val="20"/>
                <w:szCs w:val="20"/>
              </w:rPr>
              <w:t>Количество мест</w:t>
            </w:r>
          </w:p>
        </w:tc>
        <w:tc>
          <w:tcPr>
            <w:tcW w:w="1021" w:type="dxa"/>
          </w:tcPr>
          <w:p w:rsidR="008A75AD" w:rsidRPr="0053397C" w:rsidRDefault="008A75AD" w:rsidP="0019787C">
            <w:pPr>
              <w:rPr>
                <w:rFonts w:ascii="Times New Roman" w:hAnsi="Times New Roman" w:cs="Times New Roman"/>
                <w:sz w:val="20"/>
                <w:szCs w:val="20"/>
              </w:rPr>
            </w:pPr>
            <w:r w:rsidRPr="0053397C">
              <w:rPr>
                <w:rFonts w:ascii="Times New Roman" w:hAnsi="Times New Roman" w:cs="Times New Roman"/>
                <w:sz w:val="20"/>
                <w:szCs w:val="20"/>
              </w:rPr>
              <w:t>550</w:t>
            </w:r>
          </w:p>
        </w:tc>
        <w:tc>
          <w:tcPr>
            <w:tcW w:w="1560" w:type="dxa"/>
          </w:tcPr>
          <w:p w:rsidR="008A75AD" w:rsidRPr="0053397C" w:rsidRDefault="008A75AD" w:rsidP="00BF065B">
            <w:pPr>
              <w:rPr>
                <w:rFonts w:ascii="Times New Roman" w:hAnsi="Times New Roman" w:cs="Times New Roman"/>
                <w:sz w:val="20"/>
                <w:szCs w:val="20"/>
              </w:rPr>
            </w:pPr>
            <w:r w:rsidRPr="0053397C">
              <w:rPr>
                <w:rFonts w:ascii="Times New Roman" w:hAnsi="Times New Roman" w:cs="Times New Roman"/>
                <w:sz w:val="20"/>
                <w:szCs w:val="20"/>
              </w:rPr>
              <w:t>70,92</w:t>
            </w:r>
            <w:r w:rsidR="00BF065B">
              <w:rPr>
                <w:rFonts w:ascii="Times New Roman" w:hAnsi="Times New Roman" w:cs="Times New Roman"/>
                <w:sz w:val="20"/>
                <w:szCs w:val="20"/>
              </w:rPr>
              <w:t xml:space="preserve"> %</w:t>
            </w:r>
            <w:r w:rsidR="003C313B">
              <w:rPr>
                <w:rFonts w:ascii="Times New Roman" w:eastAsia="Calibri" w:hAnsi="Times New Roman" w:cs="Times New Roman"/>
              </w:rPr>
              <w:t>/удовл.</w:t>
            </w:r>
          </w:p>
        </w:tc>
      </w:tr>
      <w:tr w:rsidR="008A75AD" w:rsidRPr="0053397C" w:rsidTr="00BF065B">
        <w:tc>
          <w:tcPr>
            <w:tcW w:w="817" w:type="dxa"/>
          </w:tcPr>
          <w:p w:rsidR="008A75AD" w:rsidRPr="00BF065B" w:rsidRDefault="003C313B" w:rsidP="00161319">
            <w:pPr>
              <w:rPr>
                <w:rFonts w:ascii="Times New Roman" w:hAnsi="Times New Roman" w:cs="Times New Roman"/>
                <w:sz w:val="20"/>
                <w:szCs w:val="20"/>
              </w:rPr>
            </w:pPr>
            <w:r w:rsidRPr="00BF065B">
              <w:rPr>
                <w:rFonts w:ascii="Times New Roman" w:hAnsi="Times New Roman" w:cs="Times New Roman"/>
                <w:sz w:val="20"/>
                <w:szCs w:val="20"/>
              </w:rPr>
              <w:lastRenderedPageBreak/>
              <w:t>3</w:t>
            </w:r>
          </w:p>
        </w:tc>
        <w:tc>
          <w:tcPr>
            <w:tcW w:w="2237" w:type="dxa"/>
          </w:tcPr>
          <w:p w:rsidR="008A75AD" w:rsidRPr="0053397C" w:rsidRDefault="008A75AD" w:rsidP="0019787C">
            <w:pPr>
              <w:rPr>
                <w:rFonts w:ascii="Times New Roman" w:hAnsi="Times New Roman" w:cs="Times New Roman"/>
                <w:sz w:val="20"/>
                <w:szCs w:val="20"/>
              </w:rPr>
            </w:pPr>
            <w:r>
              <w:rPr>
                <w:rFonts w:ascii="Times New Roman" w:hAnsi="Times New Roman" w:cs="Times New Roman"/>
                <w:sz w:val="20"/>
                <w:szCs w:val="20"/>
              </w:rPr>
              <w:t>«Центр народной культуры «Лад</w:t>
            </w:r>
            <w:r w:rsidR="00864947">
              <w:rPr>
                <w:rFonts w:ascii="Times New Roman" w:hAnsi="Times New Roman" w:cs="Times New Roman"/>
                <w:sz w:val="20"/>
                <w:szCs w:val="20"/>
              </w:rPr>
              <w:t>» - ф</w:t>
            </w:r>
            <w:r>
              <w:rPr>
                <w:rFonts w:ascii="Times New Roman" w:hAnsi="Times New Roman" w:cs="Times New Roman"/>
                <w:sz w:val="20"/>
                <w:szCs w:val="20"/>
              </w:rPr>
              <w:t>илиал Муниципального бюджетного учреждения культуры «Центр культуры и досуга имени М.Горького» Асбестовского городского округа</w:t>
            </w:r>
          </w:p>
        </w:tc>
        <w:tc>
          <w:tcPr>
            <w:tcW w:w="2016" w:type="dxa"/>
          </w:tcPr>
          <w:p w:rsidR="008A75AD" w:rsidRPr="0053397C" w:rsidRDefault="008A75AD" w:rsidP="0019787C">
            <w:pPr>
              <w:rPr>
                <w:rFonts w:ascii="Times New Roman" w:hAnsi="Times New Roman" w:cs="Times New Roman"/>
                <w:sz w:val="20"/>
                <w:szCs w:val="20"/>
              </w:rPr>
            </w:pPr>
            <w:r w:rsidRPr="0053397C">
              <w:rPr>
                <w:rFonts w:ascii="Times New Roman" w:hAnsi="Times New Roman" w:cs="Times New Roman"/>
                <w:sz w:val="20"/>
                <w:szCs w:val="20"/>
              </w:rPr>
              <w:t>г.</w:t>
            </w:r>
            <w:r w:rsidR="00864947">
              <w:rPr>
                <w:rFonts w:ascii="Times New Roman" w:hAnsi="Times New Roman" w:cs="Times New Roman"/>
                <w:sz w:val="20"/>
                <w:szCs w:val="20"/>
              </w:rPr>
              <w:t xml:space="preserve"> </w:t>
            </w:r>
            <w:r w:rsidRPr="0053397C">
              <w:rPr>
                <w:rFonts w:ascii="Times New Roman" w:hAnsi="Times New Roman" w:cs="Times New Roman"/>
                <w:sz w:val="20"/>
                <w:szCs w:val="20"/>
              </w:rPr>
              <w:t>Асбест, ул.Московская 21</w:t>
            </w:r>
          </w:p>
        </w:tc>
        <w:tc>
          <w:tcPr>
            <w:tcW w:w="1134" w:type="dxa"/>
          </w:tcPr>
          <w:p w:rsidR="008A75AD" w:rsidRPr="0053397C" w:rsidRDefault="008A75AD" w:rsidP="0019787C">
            <w:pPr>
              <w:rPr>
                <w:rFonts w:ascii="Times New Roman" w:hAnsi="Times New Roman" w:cs="Times New Roman"/>
                <w:sz w:val="20"/>
                <w:szCs w:val="20"/>
              </w:rPr>
            </w:pPr>
            <w:r w:rsidRPr="0053397C">
              <w:rPr>
                <w:rFonts w:ascii="Times New Roman" w:hAnsi="Times New Roman" w:cs="Times New Roman"/>
                <w:sz w:val="20"/>
                <w:szCs w:val="20"/>
              </w:rPr>
              <w:t>1966</w:t>
            </w:r>
          </w:p>
        </w:tc>
        <w:tc>
          <w:tcPr>
            <w:tcW w:w="1388" w:type="dxa"/>
          </w:tcPr>
          <w:p w:rsidR="008A75AD" w:rsidRPr="0053397C" w:rsidRDefault="008A75AD" w:rsidP="0019787C">
            <w:pPr>
              <w:rPr>
                <w:rFonts w:ascii="Times New Roman" w:hAnsi="Times New Roman" w:cs="Times New Roman"/>
                <w:sz w:val="20"/>
                <w:szCs w:val="20"/>
              </w:rPr>
            </w:pPr>
            <w:r w:rsidRPr="0053397C">
              <w:rPr>
                <w:rFonts w:ascii="Times New Roman" w:hAnsi="Times New Roman" w:cs="Times New Roman"/>
                <w:sz w:val="20"/>
                <w:szCs w:val="20"/>
              </w:rPr>
              <w:t>Количество мест</w:t>
            </w:r>
          </w:p>
        </w:tc>
        <w:tc>
          <w:tcPr>
            <w:tcW w:w="1021" w:type="dxa"/>
          </w:tcPr>
          <w:p w:rsidR="008A75AD" w:rsidRPr="0053397C" w:rsidRDefault="008A75AD" w:rsidP="0019787C">
            <w:pPr>
              <w:rPr>
                <w:rFonts w:ascii="Times New Roman" w:hAnsi="Times New Roman" w:cs="Times New Roman"/>
                <w:sz w:val="20"/>
                <w:szCs w:val="20"/>
              </w:rPr>
            </w:pPr>
            <w:r w:rsidRPr="0053397C">
              <w:rPr>
                <w:rFonts w:ascii="Times New Roman" w:hAnsi="Times New Roman" w:cs="Times New Roman"/>
                <w:sz w:val="20"/>
                <w:szCs w:val="20"/>
              </w:rPr>
              <w:t>260</w:t>
            </w:r>
          </w:p>
        </w:tc>
        <w:tc>
          <w:tcPr>
            <w:tcW w:w="1560" w:type="dxa"/>
          </w:tcPr>
          <w:p w:rsidR="008A75AD" w:rsidRPr="0053397C" w:rsidRDefault="008A75AD" w:rsidP="0019787C">
            <w:pPr>
              <w:rPr>
                <w:rFonts w:ascii="Times New Roman" w:hAnsi="Times New Roman" w:cs="Times New Roman"/>
                <w:sz w:val="20"/>
                <w:szCs w:val="20"/>
              </w:rPr>
            </w:pPr>
            <w:r w:rsidRPr="0053397C">
              <w:rPr>
                <w:rFonts w:ascii="Times New Roman" w:hAnsi="Times New Roman" w:cs="Times New Roman"/>
                <w:sz w:val="20"/>
                <w:szCs w:val="20"/>
              </w:rPr>
              <w:t xml:space="preserve">59,96 </w:t>
            </w:r>
            <w:r w:rsidR="003C313B">
              <w:rPr>
                <w:rFonts w:ascii="Times New Roman" w:eastAsia="Calibri" w:hAnsi="Times New Roman" w:cs="Times New Roman"/>
              </w:rPr>
              <w:t>%/удовл.</w:t>
            </w:r>
          </w:p>
        </w:tc>
      </w:tr>
      <w:tr w:rsidR="008A75AD" w:rsidRPr="00E469C9" w:rsidTr="00BF065B">
        <w:tc>
          <w:tcPr>
            <w:tcW w:w="817" w:type="dxa"/>
          </w:tcPr>
          <w:p w:rsidR="008A75AD" w:rsidRPr="00BF065B" w:rsidRDefault="008A75AD" w:rsidP="0019787C">
            <w:pPr>
              <w:pStyle w:val="a4"/>
              <w:rPr>
                <w:rFonts w:ascii="Times New Roman" w:hAnsi="Times New Roman" w:cs="Times New Roman"/>
                <w:sz w:val="20"/>
                <w:szCs w:val="20"/>
              </w:rPr>
            </w:pPr>
          </w:p>
          <w:p w:rsidR="008A75AD" w:rsidRPr="00BF065B" w:rsidRDefault="008A75AD" w:rsidP="0019787C">
            <w:pPr>
              <w:rPr>
                <w:sz w:val="20"/>
                <w:szCs w:val="20"/>
              </w:rPr>
            </w:pPr>
          </w:p>
          <w:p w:rsidR="008A75AD" w:rsidRPr="00BF065B" w:rsidRDefault="00161319" w:rsidP="00BF065B">
            <w:pPr>
              <w:rPr>
                <w:rFonts w:ascii="Times New Roman" w:hAnsi="Times New Roman" w:cs="Times New Roman"/>
                <w:sz w:val="20"/>
                <w:szCs w:val="20"/>
              </w:rPr>
            </w:pPr>
            <w:r w:rsidRPr="00BF065B">
              <w:rPr>
                <w:rFonts w:ascii="Times New Roman" w:hAnsi="Times New Roman" w:cs="Times New Roman"/>
                <w:sz w:val="20"/>
                <w:szCs w:val="20"/>
              </w:rPr>
              <w:t>4</w:t>
            </w:r>
          </w:p>
        </w:tc>
        <w:tc>
          <w:tcPr>
            <w:tcW w:w="2237" w:type="dxa"/>
          </w:tcPr>
          <w:p w:rsidR="008A75AD" w:rsidRPr="00AB046C" w:rsidRDefault="008A75AD" w:rsidP="0019787C">
            <w:pPr>
              <w:rPr>
                <w:rFonts w:ascii="Times New Roman" w:hAnsi="Times New Roman" w:cs="Times New Roman"/>
                <w:sz w:val="18"/>
                <w:szCs w:val="18"/>
              </w:rPr>
            </w:pPr>
            <w:r>
              <w:rPr>
                <w:rFonts w:ascii="Times New Roman" w:eastAsia="Calibri" w:hAnsi="Times New Roman" w:cs="Times New Roman"/>
                <w:sz w:val="20"/>
                <w:szCs w:val="20"/>
              </w:rPr>
              <w:t>Муниципальное автономное учреждение культуры «Киноконцертный театр «Прогресс» Асбестовского городского округа»</w:t>
            </w:r>
          </w:p>
        </w:tc>
        <w:tc>
          <w:tcPr>
            <w:tcW w:w="2016" w:type="dxa"/>
          </w:tcPr>
          <w:p w:rsidR="008A75AD" w:rsidRPr="00AB046C" w:rsidRDefault="00864947" w:rsidP="0019787C">
            <w:pPr>
              <w:rPr>
                <w:rFonts w:ascii="Times New Roman" w:hAnsi="Times New Roman" w:cs="Times New Roman"/>
                <w:sz w:val="18"/>
                <w:szCs w:val="18"/>
              </w:rPr>
            </w:pPr>
            <w:r>
              <w:rPr>
                <w:rFonts w:ascii="Times New Roman" w:eastAsia="Calibri" w:hAnsi="Times New Roman" w:cs="Times New Roman"/>
                <w:sz w:val="20"/>
                <w:szCs w:val="20"/>
              </w:rPr>
              <w:t xml:space="preserve">г. </w:t>
            </w:r>
            <w:r w:rsidR="008A75AD">
              <w:rPr>
                <w:rFonts w:ascii="Times New Roman" w:eastAsia="Calibri" w:hAnsi="Times New Roman" w:cs="Times New Roman"/>
                <w:sz w:val="20"/>
                <w:szCs w:val="20"/>
              </w:rPr>
              <w:t>Асбест, ул. Ленинградская д.7</w:t>
            </w:r>
          </w:p>
        </w:tc>
        <w:tc>
          <w:tcPr>
            <w:tcW w:w="1134" w:type="dxa"/>
          </w:tcPr>
          <w:p w:rsidR="008A75AD" w:rsidRPr="00AB046C" w:rsidRDefault="008A75AD" w:rsidP="00116EBA">
            <w:pPr>
              <w:rPr>
                <w:rFonts w:ascii="Times New Roman" w:hAnsi="Times New Roman" w:cs="Times New Roman"/>
                <w:sz w:val="18"/>
                <w:szCs w:val="18"/>
              </w:rPr>
            </w:pPr>
            <w:r>
              <w:rPr>
                <w:rFonts w:ascii="Times New Roman" w:eastAsia="Calibri" w:hAnsi="Times New Roman" w:cs="Times New Roman"/>
                <w:sz w:val="20"/>
                <w:szCs w:val="20"/>
              </w:rPr>
              <w:t>1961.</w:t>
            </w:r>
          </w:p>
        </w:tc>
        <w:tc>
          <w:tcPr>
            <w:tcW w:w="1388" w:type="dxa"/>
          </w:tcPr>
          <w:p w:rsidR="008A75AD" w:rsidRDefault="008A75AD" w:rsidP="0019787C">
            <w:pPr>
              <w:rPr>
                <w:rFonts w:ascii="Times New Roman" w:hAnsi="Times New Roman" w:cs="Times New Roman"/>
                <w:sz w:val="18"/>
                <w:szCs w:val="18"/>
              </w:rPr>
            </w:pPr>
            <w:r>
              <w:rPr>
                <w:rFonts w:ascii="Times New Roman" w:hAnsi="Times New Roman" w:cs="Times New Roman"/>
                <w:sz w:val="18"/>
                <w:szCs w:val="18"/>
              </w:rPr>
              <w:t>Количество мест</w:t>
            </w:r>
          </w:p>
        </w:tc>
        <w:tc>
          <w:tcPr>
            <w:tcW w:w="1021" w:type="dxa"/>
          </w:tcPr>
          <w:p w:rsidR="008A75AD" w:rsidRDefault="008A75AD" w:rsidP="0019787C">
            <w:pPr>
              <w:rPr>
                <w:rFonts w:ascii="Times New Roman" w:hAnsi="Times New Roman" w:cs="Times New Roman"/>
                <w:sz w:val="18"/>
                <w:szCs w:val="18"/>
              </w:rPr>
            </w:pPr>
            <w:r>
              <w:rPr>
                <w:rFonts w:ascii="Times New Roman" w:eastAsia="Calibri" w:hAnsi="Times New Roman" w:cs="Times New Roman"/>
                <w:sz w:val="20"/>
                <w:szCs w:val="20"/>
              </w:rPr>
              <w:t>681</w:t>
            </w:r>
          </w:p>
        </w:tc>
        <w:tc>
          <w:tcPr>
            <w:tcW w:w="1560" w:type="dxa"/>
          </w:tcPr>
          <w:p w:rsidR="008A75AD" w:rsidRPr="00E469C9" w:rsidRDefault="008A75AD" w:rsidP="003C313B">
            <w:pPr>
              <w:rPr>
                <w:rFonts w:ascii="Times New Roman" w:eastAsia="Calibri" w:hAnsi="Times New Roman" w:cs="Times New Roman"/>
                <w:sz w:val="20"/>
                <w:szCs w:val="20"/>
              </w:rPr>
            </w:pPr>
            <w:r>
              <w:rPr>
                <w:rFonts w:ascii="Times New Roman" w:eastAsia="Calibri" w:hAnsi="Times New Roman" w:cs="Times New Roman"/>
                <w:sz w:val="20"/>
                <w:szCs w:val="20"/>
              </w:rPr>
              <w:t>66,59</w:t>
            </w:r>
            <w:r w:rsidR="003C313B">
              <w:rPr>
                <w:rFonts w:ascii="Times New Roman" w:eastAsia="Calibri" w:hAnsi="Times New Roman" w:cs="Times New Roman"/>
                <w:sz w:val="20"/>
                <w:szCs w:val="20"/>
              </w:rPr>
              <w:t>%/</w:t>
            </w:r>
            <w:r w:rsidRPr="0053397C">
              <w:rPr>
                <w:rFonts w:ascii="Times New Roman" w:hAnsi="Times New Roman" w:cs="Times New Roman"/>
                <w:sz w:val="20"/>
                <w:szCs w:val="20"/>
              </w:rPr>
              <w:t xml:space="preserve"> удовл</w:t>
            </w:r>
            <w:r w:rsidR="003C313B">
              <w:rPr>
                <w:rFonts w:ascii="Times New Roman" w:hAnsi="Times New Roman" w:cs="Times New Roman"/>
                <w:sz w:val="20"/>
                <w:szCs w:val="20"/>
              </w:rPr>
              <w:t>.</w:t>
            </w:r>
          </w:p>
        </w:tc>
      </w:tr>
      <w:tr w:rsidR="00116EBA" w:rsidRPr="00E469C9" w:rsidTr="00BF065B">
        <w:tc>
          <w:tcPr>
            <w:tcW w:w="10173" w:type="dxa"/>
            <w:gridSpan w:val="7"/>
          </w:tcPr>
          <w:p w:rsidR="00116EBA" w:rsidRPr="00116EBA" w:rsidRDefault="00116EBA" w:rsidP="003C313B">
            <w:pPr>
              <w:rPr>
                <w:rFonts w:ascii="Times New Roman" w:eastAsia="Calibri" w:hAnsi="Times New Roman" w:cs="Times New Roman"/>
                <w:b/>
                <w:sz w:val="20"/>
                <w:szCs w:val="20"/>
              </w:rPr>
            </w:pPr>
            <w:r w:rsidRPr="00116EBA">
              <w:rPr>
                <w:rFonts w:ascii="Times New Roman" w:eastAsia="Calibri" w:hAnsi="Times New Roman" w:cs="Times New Roman"/>
                <w:b/>
                <w:sz w:val="20"/>
                <w:szCs w:val="20"/>
              </w:rPr>
              <w:t>Библиотеки</w:t>
            </w:r>
          </w:p>
        </w:tc>
      </w:tr>
      <w:tr w:rsidR="00B8714B" w:rsidRPr="000A3CA0" w:rsidTr="00BF065B">
        <w:tc>
          <w:tcPr>
            <w:tcW w:w="817" w:type="dxa"/>
          </w:tcPr>
          <w:p w:rsidR="00161319" w:rsidRPr="00BF065B" w:rsidRDefault="00161319" w:rsidP="00161319">
            <w:pPr>
              <w:pStyle w:val="a4"/>
              <w:jc w:val="both"/>
              <w:rPr>
                <w:rFonts w:ascii="Times New Roman" w:hAnsi="Times New Roman" w:cs="Times New Roman"/>
                <w:sz w:val="20"/>
                <w:szCs w:val="20"/>
              </w:rPr>
            </w:pPr>
          </w:p>
          <w:p w:rsidR="00B8714B" w:rsidRPr="00BF065B" w:rsidRDefault="00161319" w:rsidP="00161319">
            <w:pPr>
              <w:jc w:val="both"/>
              <w:rPr>
                <w:rFonts w:ascii="Times New Roman" w:hAnsi="Times New Roman" w:cs="Times New Roman"/>
                <w:sz w:val="20"/>
                <w:szCs w:val="20"/>
              </w:rPr>
            </w:pPr>
            <w:r w:rsidRPr="00BF065B">
              <w:rPr>
                <w:rFonts w:ascii="Times New Roman" w:hAnsi="Times New Roman" w:cs="Times New Roman"/>
                <w:sz w:val="20"/>
                <w:szCs w:val="20"/>
              </w:rPr>
              <w:t>5</w:t>
            </w:r>
          </w:p>
        </w:tc>
        <w:tc>
          <w:tcPr>
            <w:tcW w:w="2237" w:type="dxa"/>
            <w:vAlign w:val="center"/>
          </w:tcPr>
          <w:p w:rsidR="00B8714B" w:rsidRPr="00B8714B" w:rsidRDefault="00B8714B" w:rsidP="00B8714B">
            <w:pPr>
              <w:rPr>
                <w:rFonts w:ascii="Times New Roman" w:eastAsia="Calibri" w:hAnsi="Times New Roman" w:cs="Times New Roman"/>
              </w:rPr>
            </w:pPr>
            <w:r w:rsidRPr="00B8714B">
              <w:rPr>
                <w:rFonts w:ascii="Times New Roman" w:eastAsia="Calibri" w:hAnsi="Times New Roman" w:cs="Times New Roman"/>
              </w:rPr>
              <w:t>Центральная городская библиотека</w:t>
            </w:r>
          </w:p>
          <w:p w:rsidR="00B8714B" w:rsidRPr="00B8714B" w:rsidRDefault="00B8714B" w:rsidP="00B8714B">
            <w:pPr>
              <w:rPr>
                <w:rFonts w:ascii="Times New Roman" w:eastAsia="Calibri" w:hAnsi="Times New Roman" w:cs="Times New Roman"/>
              </w:rPr>
            </w:pPr>
            <w:r w:rsidRPr="00B8714B">
              <w:rPr>
                <w:rFonts w:ascii="Times New Roman" w:eastAsia="Calibri" w:hAnsi="Times New Roman" w:cs="Times New Roman"/>
              </w:rPr>
              <w:t>им. А.И. Чечулина</w:t>
            </w:r>
          </w:p>
        </w:tc>
        <w:tc>
          <w:tcPr>
            <w:tcW w:w="2016" w:type="dxa"/>
            <w:vAlign w:val="center"/>
          </w:tcPr>
          <w:p w:rsidR="00B8714B" w:rsidRDefault="00B8714B" w:rsidP="00B8714B">
            <w:pPr>
              <w:jc w:val="center"/>
              <w:rPr>
                <w:rFonts w:ascii="Times New Roman" w:hAnsi="Times New Roman" w:cs="Times New Roman"/>
              </w:rPr>
            </w:pPr>
            <w:r>
              <w:rPr>
                <w:rFonts w:ascii="Times New Roman" w:hAnsi="Times New Roman" w:cs="Times New Roman"/>
              </w:rPr>
              <w:t>г. Асбест</w:t>
            </w:r>
          </w:p>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ул. Войкова, 64</w:t>
            </w:r>
          </w:p>
        </w:tc>
        <w:tc>
          <w:tcPr>
            <w:tcW w:w="1134" w:type="dxa"/>
            <w:vAlign w:val="center"/>
          </w:tcPr>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1973</w:t>
            </w:r>
          </w:p>
        </w:tc>
        <w:tc>
          <w:tcPr>
            <w:tcW w:w="1388" w:type="dxa"/>
            <w:vAlign w:val="center"/>
          </w:tcPr>
          <w:p w:rsidR="00B8714B" w:rsidRPr="00B8714B" w:rsidRDefault="003C313B" w:rsidP="00B8714B">
            <w:pPr>
              <w:jc w:val="center"/>
              <w:rPr>
                <w:rFonts w:ascii="Times New Roman" w:eastAsia="Calibri" w:hAnsi="Times New Roman" w:cs="Times New Roman"/>
              </w:rPr>
            </w:pPr>
            <w:r>
              <w:rPr>
                <w:rFonts w:ascii="Times New Roman" w:eastAsia="Calibri" w:hAnsi="Times New Roman" w:cs="Times New Roman"/>
              </w:rPr>
              <w:t>тыс.экз.</w:t>
            </w:r>
          </w:p>
        </w:tc>
        <w:tc>
          <w:tcPr>
            <w:tcW w:w="1021" w:type="dxa"/>
            <w:vAlign w:val="center"/>
          </w:tcPr>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 xml:space="preserve">113,4 </w:t>
            </w:r>
          </w:p>
        </w:tc>
        <w:tc>
          <w:tcPr>
            <w:tcW w:w="1560" w:type="dxa"/>
            <w:vAlign w:val="center"/>
          </w:tcPr>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45</w:t>
            </w:r>
            <w:r w:rsidR="003C313B">
              <w:rPr>
                <w:rFonts w:ascii="Times New Roman" w:eastAsia="Calibri" w:hAnsi="Times New Roman" w:cs="Times New Roman"/>
              </w:rPr>
              <w:t>%/удовл.</w:t>
            </w:r>
          </w:p>
        </w:tc>
      </w:tr>
      <w:tr w:rsidR="00B8714B" w:rsidRPr="000A3CA0" w:rsidTr="00BF065B">
        <w:tc>
          <w:tcPr>
            <w:tcW w:w="817" w:type="dxa"/>
          </w:tcPr>
          <w:p w:rsidR="00B8714B" w:rsidRPr="00BF065B" w:rsidRDefault="00161319" w:rsidP="00161319">
            <w:pPr>
              <w:jc w:val="both"/>
              <w:rPr>
                <w:rFonts w:ascii="Times New Roman" w:hAnsi="Times New Roman" w:cs="Times New Roman"/>
                <w:sz w:val="20"/>
                <w:szCs w:val="20"/>
              </w:rPr>
            </w:pPr>
            <w:r w:rsidRPr="00BF065B">
              <w:rPr>
                <w:rFonts w:ascii="Times New Roman" w:hAnsi="Times New Roman" w:cs="Times New Roman"/>
                <w:sz w:val="20"/>
                <w:szCs w:val="20"/>
              </w:rPr>
              <w:t>6</w:t>
            </w:r>
          </w:p>
        </w:tc>
        <w:tc>
          <w:tcPr>
            <w:tcW w:w="2237" w:type="dxa"/>
            <w:vAlign w:val="center"/>
          </w:tcPr>
          <w:p w:rsidR="00B8714B" w:rsidRPr="00B8714B" w:rsidRDefault="00B8714B" w:rsidP="00B8714B">
            <w:pPr>
              <w:rPr>
                <w:rFonts w:ascii="Times New Roman" w:eastAsia="Calibri" w:hAnsi="Times New Roman" w:cs="Times New Roman"/>
              </w:rPr>
            </w:pPr>
            <w:r w:rsidRPr="00B8714B">
              <w:rPr>
                <w:rFonts w:ascii="Times New Roman" w:eastAsia="Calibri" w:hAnsi="Times New Roman" w:cs="Times New Roman"/>
              </w:rPr>
              <w:t>Центральная детская библиотека</w:t>
            </w:r>
          </w:p>
        </w:tc>
        <w:tc>
          <w:tcPr>
            <w:tcW w:w="2016" w:type="dxa"/>
            <w:vAlign w:val="center"/>
          </w:tcPr>
          <w:p w:rsidR="00B8714B" w:rsidRDefault="00B8714B" w:rsidP="00B8714B">
            <w:pPr>
              <w:jc w:val="center"/>
              <w:rPr>
                <w:rFonts w:ascii="Times New Roman" w:hAnsi="Times New Roman" w:cs="Times New Roman"/>
              </w:rPr>
            </w:pPr>
            <w:r>
              <w:rPr>
                <w:rFonts w:ascii="Times New Roman" w:hAnsi="Times New Roman" w:cs="Times New Roman"/>
              </w:rPr>
              <w:t>г. Асбест</w:t>
            </w:r>
          </w:p>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ул. Мира, 12</w:t>
            </w:r>
          </w:p>
        </w:tc>
        <w:tc>
          <w:tcPr>
            <w:tcW w:w="1134" w:type="dxa"/>
            <w:vAlign w:val="center"/>
          </w:tcPr>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1984</w:t>
            </w:r>
          </w:p>
        </w:tc>
        <w:tc>
          <w:tcPr>
            <w:tcW w:w="1388" w:type="dxa"/>
            <w:vAlign w:val="center"/>
          </w:tcPr>
          <w:p w:rsidR="00B8714B" w:rsidRPr="00B8714B" w:rsidRDefault="003C313B" w:rsidP="00B8714B">
            <w:pPr>
              <w:jc w:val="center"/>
              <w:rPr>
                <w:rFonts w:ascii="Times New Roman" w:eastAsia="Calibri" w:hAnsi="Times New Roman" w:cs="Times New Roman"/>
              </w:rPr>
            </w:pPr>
            <w:r>
              <w:rPr>
                <w:rFonts w:ascii="Times New Roman" w:eastAsia="Calibri" w:hAnsi="Times New Roman" w:cs="Times New Roman"/>
              </w:rPr>
              <w:t>тыс.экз.</w:t>
            </w:r>
          </w:p>
        </w:tc>
        <w:tc>
          <w:tcPr>
            <w:tcW w:w="1021" w:type="dxa"/>
            <w:vAlign w:val="center"/>
          </w:tcPr>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 xml:space="preserve">30,4 </w:t>
            </w:r>
          </w:p>
        </w:tc>
        <w:tc>
          <w:tcPr>
            <w:tcW w:w="1560" w:type="dxa"/>
            <w:vAlign w:val="center"/>
          </w:tcPr>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34</w:t>
            </w:r>
            <w:r w:rsidR="003C313B">
              <w:rPr>
                <w:rFonts w:ascii="Times New Roman" w:eastAsia="Calibri" w:hAnsi="Times New Roman" w:cs="Times New Roman"/>
              </w:rPr>
              <w:t>%/удовл.</w:t>
            </w:r>
          </w:p>
        </w:tc>
      </w:tr>
      <w:tr w:rsidR="00B8714B" w:rsidRPr="000A3CA0" w:rsidTr="00BF065B">
        <w:trPr>
          <w:trHeight w:val="1106"/>
        </w:trPr>
        <w:tc>
          <w:tcPr>
            <w:tcW w:w="817" w:type="dxa"/>
          </w:tcPr>
          <w:p w:rsidR="00B8714B" w:rsidRPr="00BF065B" w:rsidRDefault="00161319" w:rsidP="00161319">
            <w:pPr>
              <w:jc w:val="both"/>
              <w:rPr>
                <w:rFonts w:ascii="Times New Roman" w:hAnsi="Times New Roman" w:cs="Times New Roman"/>
                <w:sz w:val="20"/>
                <w:szCs w:val="20"/>
              </w:rPr>
            </w:pPr>
            <w:r w:rsidRPr="00BF065B">
              <w:rPr>
                <w:rFonts w:ascii="Times New Roman" w:hAnsi="Times New Roman" w:cs="Times New Roman"/>
                <w:sz w:val="20"/>
                <w:szCs w:val="20"/>
              </w:rPr>
              <w:t>7</w:t>
            </w:r>
          </w:p>
        </w:tc>
        <w:tc>
          <w:tcPr>
            <w:tcW w:w="2237" w:type="dxa"/>
            <w:vAlign w:val="center"/>
          </w:tcPr>
          <w:p w:rsidR="00B8714B" w:rsidRPr="00B8714B" w:rsidRDefault="00B8714B" w:rsidP="00B8714B">
            <w:pPr>
              <w:rPr>
                <w:rFonts w:ascii="Times New Roman" w:eastAsia="Calibri" w:hAnsi="Times New Roman" w:cs="Times New Roman"/>
              </w:rPr>
            </w:pPr>
            <w:r w:rsidRPr="00B8714B">
              <w:rPr>
                <w:rFonts w:ascii="Times New Roman" w:eastAsia="Calibri" w:hAnsi="Times New Roman" w:cs="Times New Roman"/>
              </w:rPr>
              <w:t>Библиотека-филиал № 1</w:t>
            </w:r>
          </w:p>
        </w:tc>
        <w:tc>
          <w:tcPr>
            <w:tcW w:w="2016" w:type="dxa"/>
            <w:vAlign w:val="center"/>
          </w:tcPr>
          <w:p w:rsidR="00B8714B" w:rsidRDefault="00B8714B" w:rsidP="00B8714B">
            <w:pPr>
              <w:jc w:val="center"/>
              <w:rPr>
                <w:rFonts w:ascii="Times New Roman" w:hAnsi="Times New Roman" w:cs="Times New Roman"/>
              </w:rPr>
            </w:pPr>
            <w:r>
              <w:rPr>
                <w:rFonts w:ascii="Times New Roman" w:hAnsi="Times New Roman" w:cs="Times New Roman"/>
              </w:rPr>
              <w:t>г. Асбест</w:t>
            </w:r>
          </w:p>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ул. Ленинградская, 90</w:t>
            </w:r>
          </w:p>
        </w:tc>
        <w:tc>
          <w:tcPr>
            <w:tcW w:w="1134" w:type="dxa"/>
            <w:vAlign w:val="center"/>
          </w:tcPr>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1960</w:t>
            </w:r>
          </w:p>
        </w:tc>
        <w:tc>
          <w:tcPr>
            <w:tcW w:w="1388" w:type="dxa"/>
            <w:vAlign w:val="center"/>
          </w:tcPr>
          <w:p w:rsidR="00B8714B" w:rsidRPr="00B8714B" w:rsidRDefault="003C313B" w:rsidP="00B8714B">
            <w:pPr>
              <w:jc w:val="center"/>
              <w:rPr>
                <w:rFonts w:ascii="Times New Roman" w:eastAsia="Calibri" w:hAnsi="Times New Roman" w:cs="Times New Roman"/>
              </w:rPr>
            </w:pPr>
            <w:r>
              <w:rPr>
                <w:rFonts w:ascii="Times New Roman" w:eastAsia="Calibri" w:hAnsi="Times New Roman" w:cs="Times New Roman"/>
              </w:rPr>
              <w:t>тыс.экз.</w:t>
            </w:r>
          </w:p>
        </w:tc>
        <w:tc>
          <w:tcPr>
            <w:tcW w:w="1021" w:type="dxa"/>
            <w:vAlign w:val="center"/>
          </w:tcPr>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15,5</w:t>
            </w:r>
          </w:p>
        </w:tc>
        <w:tc>
          <w:tcPr>
            <w:tcW w:w="1560" w:type="dxa"/>
            <w:vAlign w:val="center"/>
          </w:tcPr>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58</w:t>
            </w:r>
            <w:r w:rsidR="003C313B">
              <w:rPr>
                <w:rFonts w:ascii="Times New Roman" w:eastAsia="Calibri" w:hAnsi="Times New Roman" w:cs="Times New Roman"/>
              </w:rPr>
              <w:t>%/удовл.</w:t>
            </w:r>
          </w:p>
        </w:tc>
      </w:tr>
      <w:tr w:rsidR="00B8714B" w:rsidRPr="000A3CA0" w:rsidTr="00BF065B">
        <w:tc>
          <w:tcPr>
            <w:tcW w:w="817" w:type="dxa"/>
          </w:tcPr>
          <w:p w:rsidR="00B8714B" w:rsidRPr="00BF065B" w:rsidRDefault="00161319" w:rsidP="00161319">
            <w:pPr>
              <w:jc w:val="both"/>
              <w:rPr>
                <w:rFonts w:ascii="Times New Roman" w:hAnsi="Times New Roman" w:cs="Times New Roman"/>
                <w:sz w:val="20"/>
                <w:szCs w:val="20"/>
              </w:rPr>
            </w:pPr>
            <w:r w:rsidRPr="00BF065B">
              <w:rPr>
                <w:rFonts w:ascii="Times New Roman" w:hAnsi="Times New Roman" w:cs="Times New Roman"/>
                <w:sz w:val="20"/>
                <w:szCs w:val="20"/>
              </w:rPr>
              <w:t>8</w:t>
            </w:r>
          </w:p>
        </w:tc>
        <w:tc>
          <w:tcPr>
            <w:tcW w:w="2237" w:type="dxa"/>
            <w:vAlign w:val="center"/>
          </w:tcPr>
          <w:p w:rsidR="00B8714B" w:rsidRPr="00B8714B" w:rsidRDefault="00B8714B" w:rsidP="00B8714B">
            <w:pPr>
              <w:rPr>
                <w:rFonts w:ascii="Times New Roman" w:eastAsia="Calibri" w:hAnsi="Times New Roman" w:cs="Times New Roman"/>
              </w:rPr>
            </w:pPr>
            <w:r w:rsidRPr="00B8714B">
              <w:rPr>
                <w:rFonts w:ascii="Times New Roman" w:eastAsia="Calibri" w:hAnsi="Times New Roman" w:cs="Times New Roman"/>
              </w:rPr>
              <w:t>Библиотека-филиал № 2</w:t>
            </w:r>
          </w:p>
        </w:tc>
        <w:tc>
          <w:tcPr>
            <w:tcW w:w="2016" w:type="dxa"/>
            <w:vAlign w:val="center"/>
          </w:tcPr>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ул. Мира, 4/3</w:t>
            </w:r>
          </w:p>
        </w:tc>
        <w:tc>
          <w:tcPr>
            <w:tcW w:w="1134" w:type="dxa"/>
            <w:vAlign w:val="center"/>
          </w:tcPr>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1985</w:t>
            </w:r>
          </w:p>
        </w:tc>
        <w:tc>
          <w:tcPr>
            <w:tcW w:w="1388" w:type="dxa"/>
            <w:vAlign w:val="center"/>
          </w:tcPr>
          <w:p w:rsidR="00B8714B" w:rsidRPr="00B8714B" w:rsidRDefault="003C313B" w:rsidP="00B8714B">
            <w:pPr>
              <w:jc w:val="center"/>
              <w:rPr>
                <w:rFonts w:ascii="Times New Roman" w:eastAsia="Calibri" w:hAnsi="Times New Roman" w:cs="Times New Roman"/>
              </w:rPr>
            </w:pPr>
            <w:r>
              <w:rPr>
                <w:rFonts w:ascii="Times New Roman" w:eastAsia="Calibri" w:hAnsi="Times New Roman" w:cs="Times New Roman"/>
              </w:rPr>
              <w:t>тыс.экз.</w:t>
            </w:r>
          </w:p>
        </w:tc>
        <w:tc>
          <w:tcPr>
            <w:tcW w:w="1021" w:type="dxa"/>
            <w:vAlign w:val="center"/>
          </w:tcPr>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58,5</w:t>
            </w:r>
          </w:p>
        </w:tc>
        <w:tc>
          <w:tcPr>
            <w:tcW w:w="1560" w:type="dxa"/>
            <w:vAlign w:val="center"/>
          </w:tcPr>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68</w:t>
            </w:r>
            <w:r w:rsidR="003C313B">
              <w:rPr>
                <w:rFonts w:ascii="Times New Roman" w:eastAsia="Calibri" w:hAnsi="Times New Roman" w:cs="Times New Roman"/>
              </w:rPr>
              <w:t>%/удовл.</w:t>
            </w:r>
          </w:p>
        </w:tc>
      </w:tr>
      <w:tr w:rsidR="00B8714B" w:rsidRPr="000A3CA0" w:rsidTr="00BF065B">
        <w:tc>
          <w:tcPr>
            <w:tcW w:w="817" w:type="dxa"/>
          </w:tcPr>
          <w:p w:rsidR="00B8714B" w:rsidRPr="00BF065B" w:rsidRDefault="00161319" w:rsidP="00161319">
            <w:pPr>
              <w:jc w:val="both"/>
              <w:rPr>
                <w:rFonts w:ascii="Times New Roman" w:hAnsi="Times New Roman" w:cs="Times New Roman"/>
                <w:sz w:val="20"/>
                <w:szCs w:val="20"/>
              </w:rPr>
            </w:pPr>
            <w:r w:rsidRPr="00BF065B">
              <w:rPr>
                <w:rFonts w:ascii="Times New Roman" w:hAnsi="Times New Roman" w:cs="Times New Roman"/>
                <w:sz w:val="20"/>
                <w:szCs w:val="20"/>
              </w:rPr>
              <w:t>9</w:t>
            </w:r>
          </w:p>
        </w:tc>
        <w:tc>
          <w:tcPr>
            <w:tcW w:w="2237" w:type="dxa"/>
            <w:vAlign w:val="center"/>
          </w:tcPr>
          <w:p w:rsidR="00B8714B" w:rsidRPr="00B8714B" w:rsidRDefault="00B8714B" w:rsidP="00B8714B">
            <w:pPr>
              <w:rPr>
                <w:rFonts w:ascii="Times New Roman" w:eastAsia="Calibri" w:hAnsi="Times New Roman" w:cs="Times New Roman"/>
              </w:rPr>
            </w:pPr>
            <w:r w:rsidRPr="00B8714B">
              <w:rPr>
                <w:rFonts w:ascii="Times New Roman" w:eastAsia="Calibri" w:hAnsi="Times New Roman" w:cs="Times New Roman"/>
              </w:rPr>
              <w:t>Библиотека-филиал № 3</w:t>
            </w:r>
          </w:p>
        </w:tc>
        <w:tc>
          <w:tcPr>
            <w:tcW w:w="2016" w:type="dxa"/>
            <w:vAlign w:val="center"/>
          </w:tcPr>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ул. Московская, 19</w:t>
            </w:r>
          </w:p>
        </w:tc>
        <w:tc>
          <w:tcPr>
            <w:tcW w:w="1134" w:type="dxa"/>
            <w:vAlign w:val="center"/>
          </w:tcPr>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1961</w:t>
            </w:r>
          </w:p>
        </w:tc>
        <w:tc>
          <w:tcPr>
            <w:tcW w:w="1388" w:type="dxa"/>
            <w:vAlign w:val="center"/>
          </w:tcPr>
          <w:p w:rsidR="00B8714B" w:rsidRPr="00B8714B" w:rsidRDefault="003C313B" w:rsidP="00B8714B">
            <w:pPr>
              <w:jc w:val="center"/>
              <w:rPr>
                <w:rFonts w:ascii="Times New Roman" w:eastAsia="Calibri" w:hAnsi="Times New Roman" w:cs="Times New Roman"/>
              </w:rPr>
            </w:pPr>
            <w:r>
              <w:rPr>
                <w:rFonts w:ascii="Times New Roman" w:eastAsia="Calibri" w:hAnsi="Times New Roman" w:cs="Times New Roman"/>
              </w:rPr>
              <w:t>тыс.экз.</w:t>
            </w:r>
          </w:p>
        </w:tc>
        <w:tc>
          <w:tcPr>
            <w:tcW w:w="1021" w:type="dxa"/>
            <w:vAlign w:val="center"/>
          </w:tcPr>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19,1</w:t>
            </w:r>
          </w:p>
        </w:tc>
        <w:tc>
          <w:tcPr>
            <w:tcW w:w="1560" w:type="dxa"/>
            <w:vAlign w:val="center"/>
          </w:tcPr>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58</w:t>
            </w:r>
            <w:r w:rsidR="003C313B">
              <w:rPr>
                <w:rFonts w:ascii="Times New Roman" w:eastAsia="Calibri" w:hAnsi="Times New Roman" w:cs="Times New Roman"/>
              </w:rPr>
              <w:t>%/удовл.</w:t>
            </w:r>
          </w:p>
        </w:tc>
      </w:tr>
      <w:tr w:rsidR="00B8714B" w:rsidRPr="000A3CA0" w:rsidTr="00BF065B">
        <w:tc>
          <w:tcPr>
            <w:tcW w:w="817" w:type="dxa"/>
          </w:tcPr>
          <w:p w:rsidR="00B8714B" w:rsidRPr="00BF065B" w:rsidRDefault="00161319" w:rsidP="00161319">
            <w:pPr>
              <w:jc w:val="both"/>
              <w:rPr>
                <w:rFonts w:ascii="Times New Roman" w:hAnsi="Times New Roman" w:cs="Times New Roman"/>
                <w:sz w:val="20"/>
                <w:szCs w:val="20"/>
              </w:rPr>
            </w:pPr>
            <w:r w:rsidRPr="00BF065B">
              <w:rPr>
                <w:rFonts w:ascii="Times New Roman" w:hAnsi="Times New Roman" w:cs="Times New Roman"/>
                <w:sz w:val="20"/>
                <w:szCs w:val="20"/>
              </w:rPr>
              <w:t>10</w:t>
            </w:r>
          </w:p>
        </w:tc>
        <w:tc>
          <w:tcPr>
            <w:tcW w:w="2237" w:type="dxa"/>
            <w:vAlign w:val="center"/>
          </w:tcPr>
          <w:p w:rsidR="00B8714B" w:rsidRPr="00B8714B" w:rsidRDefault="00B8714B" w:rsidP="00B8714B">
            <w:pPr>
              <w:rPr>
                <w:rFonts w:ascii="Times New Roman" w:eastAsia="Calibri" w:hAnsi="Times New Roman" w:cs="Times New Roman"/>
              </w:rPr>
            </w:pPr>
            <w:r w:rsidRPr="00B8714B">
              <w:rPr>
                <w:rFonts w:ascii="Times New Roman" w:eastAsia="Calibri" w:hAnsi="Times New Roman" w:cs="Times New Roman"/>
              </w:rPr>
              <w:t>Библиотека-филиал № 6</w:t>
            </w:r>
          </w:p>
        </w:tc>
        <w:tc>
          <w:tcPr>
            <w:tcW w:w="2016" w:type="dxa"/>
            <w:vAlign w:val="center"/>
          </w:tcPr>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п. Белокаменный,</w:t>
            </w:r>
          </w:p>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ул. Советская, 14</w:t>
            </w:r>
          </w:p>
        </w:tc>
        <w:tc>
          <w:tcPr>
            <w:tcW w:w="1134" w:type="dxa"/>
            <w:vAlign w:val="center"/>
          </w:tcPr>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1986</w:t>
            </w:r>
          </w:p>
        </w:tc>
        <w:tc>
          <w:tcPr>
            <w:tcW w:w="1388" w:type="dxa"/>
            <w:vAlign w:val="center"/>
          </w:tcPr>
          <w:p w:rsidR="00B8714B" w:rsidRPr="00B8714B" w:rsidRDefault="003C313B" w:rsidP="00B8714B">
            <w:pPr>
              <w:jc w:val="center"/>
              <w:rPr>
                <w:rFonts w:ascii="Times New Roman" w:eastAsia="Calibri" w:hAnsi="Times New Roman" w:cs="Times New Roman"/>
              </w:rPr>
            </w:pPr>
            <w:r>
              <w:rPr>
                <w:rFonts w:ascii="Times New Roman" w:eastAsia="Calibri" w:hAnsi="Times New Roman" w:cs="Times New Roman"/>
              </w:rPr>
              <w:t>тыс.экз.</w:t>
            </w:r>
          </w:p>
        </w:tc>
        <w:tc>
          <w:tcPr>
            <w:tcW w:w="1021" w:type="dxa"/>
            <w:vAlign w:val="center"/>
          </w:tcPr>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20</w:t>
            </w:r>
          </w:p>
        </w:tc>
        <w:tc>
          <w:tcPr>
            <w:tcW w:w="1560" w:type="dxa"/>
            <w:vAlign w:val="center"/>
          </w:tcPr>
          <w:p w:rsidR="00B8714B" w:rsidRPr="00B8714B" w:rsidRDefault="00B8714B" w:rsidP="00B8714B">
            <w:pPr>
              <w:jc w:val="center"/>
              <w:rPr>
                <w:rFonts w:ascii="Times New Roman" w:eastAsia="Calibri" w:hAnsi="Times New Roman" w:cs="Times New Roman"/>
              </w:rPr>
            </w:pPr>
            <w:r w:rsidRPr="00B8714B">
              <w:rPr>
                <w:rFonts w:ascii="Times New Roman" w:eastAsia="Calibri" w:hAnsi="Times New Roman" w:cs="Times New Roman"/>
              </w:rPr>
              <w:t>97</w:t>
            </w:r>
            <w:r w:rsidR="003C313B">
              <w:rPr>
                <w:rFonts w:ascii="Times New Roman" w:eastAsia="Calibri" w:hAnsi="Times New Roman" w:cs="Times New Roman"/>
              </w:rPr>
              <w:t>%/удовл.</w:t>
            </w:r>
          </w:p>
          <w:p w:rsidR="00B8714B" w:rsidRPr="00B8714B" w:rsidRDefault="00B8714B" w:rsidP="00B8714B">
            <w:pPr>
              <w:jc w:val="center"/>
              <w:rPr>
                <w:rFonts w:ascii="Times New Roman" w:eastAsia="Calibri" w:hAnsi="Times New Roman" w:cs="Times New Roman"/>
              </w:rPr>
            </w:pPr>
          </w:p>
        </w:tc>
      </w:tr>
      <w:tr w:rsidR="003C313B" w:rsidRPr="000A3CA0" w:rsidTr="00BF065B">
        <w:tc>
          <w:tcPr>
            <w:tcW w:w="817" w:type="dxa"/>
          </w:tcPr>
          <w:p w:rsidR="003C313B" w:rsidRPr="00BF065B" w:rsidRDefault="00161319" w:rsidP="00161319">
            <w:pPr>
              <w:jc w:val="both"/>
              <w:rPr>
                <w:rFonts w:ascii="Times New Roman" w:hAnsi="Times New Roman" w:cs="Times New Roman"/>
                <w:sz w:val="20"/>
                <w:szCs w:val="20"/>
              </w:rPr>
            </w:pPr>
            <w:r w:rsidRPr="00BF065B">
              <w:rPr>
                <w:rFonts w:ascii="Times New Roman" w:hAnsi="Times New Roman" w:cs="Times New Roman"/>
                <w:sz w:val="20"/>
                <w:szCs w:val="20"/>
              </w:rPr>
              <w:t>11</w:t>
            </w:r>
          </w:p>
        </w:tc>
        <w:tc>
          <w:tcPr>
            <w:tcW w:w="2237" w:type="dxa"/>
            <w:vAlign w:val="center"/>
          </w:tcPr>
          <w:p w:rsidR="003C313B" w:rsidRPr="003C313B" w:rsidRDefault="003C313B" w:rsidP="00E80A50">
            <w:pPr>
              <w:rPr>
                <w:rFonts w:ascii="Times New Roman" w:eastAsia="Calibri" w:hAnsi="Times New Roman" w:cs="Times New Roman"/>
              </w:rPr>
            </w:pPr>
            <w:r w:rsidRPr="003C313B">
              <w:rPr>
                <w:rFonts w:ascii="Times New Roman" w:eastAsia="Calibri" w:hAnsi="Times New Roman" w:cs="Times New Roman"/>
              </w:rPr>
              <w:t>Библиотека-филиал № 5</w:t>
            </w:r>
          </w:p>
        </w:tc>
        <w:tc>
          <w:tcPr>
            <w:tcW w:w="2016" w:type="dxa"/>
            <w:vAlign w:val="center"/>
          </w:tcPr>
          <w:p w:rsidR="003C313B" w:rsidRPr="003C313B" w:rsidRDefault="003C313B" w:rsidP="00E80A50">
            <w:pPr>
              <w:jc w:val="center"/>
              <w:rPr>
                <w:rFonts w:ascii="Times New Roman" w:eastAsia="Calibri" w:hAnsi="Times New Roman" w:cs="Times New Roman"/>
              </w:rPr>
            </w:pPr>
            <w:r>
              <w:rPr>
                <w:rFonts w:ascii="Times New Roman" w:hAnsi="Times New Roman" w:cs="Times New Roman"/>
              </w:rPr>
              <w:t>у</w:t>
            </w:r>
            <w:r w:rsidRPr="003C313B">
              <w:rPr>
                <w:rFonts w:ascii="Times New Roman" w:eastAsia="Calibri" w:hAnsi="Times New Roman" w:cs="Times New Roman"/>
              </w:rPr>
              <w:t>л. Уральская,</w:t>
            </w:r>
            <w:r w:rsidR="00BF065B">
              <w:rPr>
                <w:rFonts w:ascii="Times New Roman" w:eastAsia="Calibri" w:hAnsi="Times New Roman" w:cs="Times New Roman"/>
              </w:rPr>
              <w:t xml:space="preserve"> </w:t>
            </w:r>
            <w:r w:rsidRPr="003C313B">
              <w:rPr>
                <w:rFonts w:ascii="Times New Roman" w:eastAsia="Calibri" w:hAnsi="Times New Roman" w:cs="Times New Roman"/>
              </w:rPr>
              <w:t>75</w:t>
            </w:r>
          </w:p>
        </w:tc>
        <w:tc>
          <w:tcPr>
            <w:tcW w:w="1134" w:type="dxa"/>
            <w:vAlign w:val="center"/>
          </w:tcPr>
          <w:p w:rsidR="003C313B" w:rsidRPr="003C313B" w:rsidRDefault="003C313B" w:rsidP="00E80A50">
            <w:pPr>
              <w:jc w:val="center"/>
              <w:rPr>
                <w:rFonts w:ascii="Times New Roman" w:eastAsia="Calibri" w:hAnsi="Times New Roman" w:cs="Times New Roman"/>
              </w:rPr>
            </w:pPr>
            <w:r w:rsidRPr="003C313B">
              <w:rPr>
                <w:rFonts w:ascii="Times New Roman" w:eastAsia="Calibri" w:hAnsi="Times New Roman" w:cs="Times New Roman"/>
              </w:rPr>
              <w:t>1968</w:t>
            </w:r>
          </w:p>
        </w:tc>
        <w:tc>
          <w:tcPr>
            <w:tcW w:w="1388" w:type="dxa"/>
            <w:vAlign w:val="center"/>
          </w:tcPr>
          <w:p w:rsidR="003C313B" w:rsidRPr="003C313B" w:rsidRDefault="003C313B" w:rsidP="00E80A50">
            <w:pPr>
              <w:jc w:val="center"/>
              <w:rPr>
                <w:rFonts w:ascii="Times New Roman" w:eastAsia="Calibri" w:hAnsi="Times New Roman" w:cs="Times New Roman"/>
              </w:rPr>
            </w:pPr>
            <w:r>
              <w:rPr>
                <w:rFonts w:ascii="Times New Roman" w:hAnsi="Times New Roman" w:cs="Times New Roman"/>
              </w:rPr>
              <w:t>сыс. экз.</w:t>
            </w:r>
          </w:p>
        </w:tc>
        <w:tc>
          <w:tcPr>
            <w:tcW w:w="1021" w:type="dxa"/>
            <w:vAlign w:val="center"/>
          </w:tcPr>
          <w:p w:rsidR="003C313B" w:rsidRPr="003C313B" w:rsidRDefault="003C313B" w:rsidP="00E80A50">
            <w:pPr>
              <w:jc w:val="center"/>
              <w:rPr>
                <w:rFonts w:ascii="Times New Roman" w:eastAsia="Calibri" w:hAnsi="Times New Roman" w:cs="Times New Roman"/>
              </w:rPr>
            </w:pPr>
            <w:r w:rsidRPr="003C313B">
              <w:rPr>
                <w:rFonts w:ascii="Times New Roman" w:eastAsia="Calibri" w:hAnsi="Times New Roman" w:cs="Times New Roman"/>
              </w:rPr>
              <w:t>12,5</w:t>
            </w:r>
          </w:p>
        </w:tc>
        <w:tc>
          <w:tcPr>
            <w:tcW w:w="1560" w:type="dxa"/>
            <w:vAlign w:val="center"/>
          </w:tcPr>
          <w:p w:rsidR="003C313B" w:rsidRPr="00B8714B" w:rsidRDefault="003C313B" w:rsidP="003C313B">
            <w:pPr>
              <w:jc w:val="center"/>
              <w:rPr>
                <w:rFonts w:ascii="Times New Roman" w:eastAsia="Calibri" w:hAnsi="Times New Roman" w:cs="Times New Roman"/>
              </w:rPr>
            </w:pPr>
            <w:r w:rsidRPr="003C313B">
              <w:rPr>
                <w:rFonts w:ascii="Times New Roman" w:eastAsia="Calibri" w:hAnsi="Times New Roman" w:cs="Times New Roman"/>
              </w:rPr>
              <w:t>51</w:t>
            </w:r>
            <w:r>
              <w:rPr>
                <w:rFonts w:ascii="Times New Roman" w:eastAsia="Calibri" w:hAnsi="Times New Roman" w:cs="Times New Roman"/>
              </w:rPr>
              <w:t>%/удовл.</w:t>
            </w:r>
          </w:p>
          <w:p w:rsidR="003C313B" w:rsidRPr="003C313B" w:rsidRDefault="003C313B" w:rsidP="00E80A50">
            <w:pPr>
              <w:jc w:val="center"/>
              <w:rPr>
                <w:rFonts w:ascii="Times New Roman" w:eastAsia="Calibri" w:hAnsi="Times New Roman" w:cs="Times New Roman"/>
              </w:rPr>
            </w:pPr>
          </w:p>
        </w:tc>
      </w:tr>
    </w:tbl>
    <w:p w:rsidR="002865CA" w:rsidRDefault="002865CA" w:rsidP="00864947">
      <w:pPr>
        <w:spacing w:line="240" w:lineRule="auto"/>
        <w:ind w:firstLine="851"/>
        <w:jc w:val="both"/>
        <w:rPr>
          <w:rFonts w:ascii="Times New Roman" w:eastAsia="Calibri" w:hAnsi="Times New Roman" w:cs="Times New Roman"/>
          <w:sz w:val="28"/>
          <w:szCs w:val="28"/>
        </w:rPr>
      </w:pPr>
      <w:r w:rsidRPr="00AF044C">
        <w:rPr>
          <w:rFonts w:ascii="Times New Roman" w:eastAsia="Calibri" w:hAnsi="Times New Roman" w:cs="Times New Roman"/>
          <w:sz w:val="28"/>
          <w:szCs w:val="28"/>
        </w:rPr>
        <w:t>В учреждениях культуры реализуются проекты,</w:t>
      </w:r>
      <w:r w:rsidR="006D41CC" w:rsidRPr="00AF044C">
        <w:rPr>
          <w:rFonts w:ascii="Times New Roman" w:hAnsi="Times New Roman" w:cs="Times New Roman"/>
          <w:sz w:val="28"/>
          <w:szCs w:val="28"/>
        </w:rPr>
        <w:t xml:space="preserve"> </w:t>
      </w:r>
      <w:r w:rsidRPr="00AF044C">
        <w:rPr>
          <w:rFonts w:ascii="Times New Roman" w:eastAsia="Calibri" w:hAnsi="Times New Roman" w:cs="Times New Roman"/>
          <w:sz w:val="28"/>
          <w:szCs w:val="28"/>
        </w:rPr>
        <w:t xml:space="preserve">направленные </w:t>
      </w:r>
      <w:r w:rsidR="00864947">
        <w:rPr>
          <w:rFonts w:ascii="Times New Roman" w:eastAsia="Calibri" w:hAnsi="Times New Roman" w:cs="Times New Roman"/>
          <w:sz w:val="28"/>
          <w:szCs w:val="28"/>
        </w:rPr>
        <w:br/>
      </w:r>
      <w:r w:rsidRPr="00AF044C">
        <w:rPr>
          <w:rFonts w:ascii="Times New Roman" w:eastAsia="Calibri" w:hAnsi="Times New Roman" w:cs="Times New Roman"/>
          <w:sz w:val="28"/>
          <w:szCs w:val="28"/>
        </w:rPr>
        <w:t>на обеспечение доступности культурных услуг для социально-незащищенных слоев населения, проходят гастроли театральных, цирковых и концертных организаций и творческие встречи с мастерами искусства. Ежегодно растет количество проводи</w:t>
      </w:r>
      <w:r w:rsidR="00161319">
        <w:rPr>
          <w:rFonts w:ascii="Times New Roman" w:eastAsia="Calibri" w:hAnsi="Times New Roman" w:cs="Times New Roman"/>
          <w:sz w:val="28"/>
          <w:szCs w:val="28"/>
        </w:rPr>
        <w:t>мых мероприятий и их участников (таблица 11).</w:t>
      </w:r>
    </w:p>
    <w:p w:rsidR="00161319" w:rsidRDefault="00161319" w:rsidP="00161319">
      <w:pPr>
        <w:spacing w:after="0" w:line="240" w:lineRule="auto"/>
        <w:jc w:val="both"/>
        <w:rPr>
          <w:rFonts w:ascii="Times New Roman" w:eastAsia="Calibri" w:hAnsi="Times New Roman" w:cs="Times New Roman"/>
          <w:sz w:val="28"/>
          <w:szCs w:val="28"/>
        </w:rPr>
      </w:pPr>
      <w:r w:rsidRPr="007714F1">
        <w:rPr>
          <w:rFonts w:ascii="Times New Roman" w:eastAsia="Calibri" w:hAnsi="Times New Roman" w:cs="Times New Roman"/>
          <w:sz w:val="28"/>
          <w:szCs w:val="28"/>
        </w:rPr>
        <w:t xml:space="preserve">Таблица 11 - </w:t>
      </w:r>
      <w:r w:rsidR="002865CA" w:rsidRPr="007714F1">
        <w:rPr>
          <w:rFonts w:ascii="Times New Roman" w:eastAsia="Calibri" w:hAnsi="Times New Roman" w:cs="Times New Roman"/>
          <w:sz w:val="28"/>
          <w:szCs w:val="28"/>
        </w:rPr>
        <w:t>Динамика увеличения количества участников мероприятий, проводимых учреждениями культуры Асбестовского городского округа</w:t>
      </w:r>
    </w:p>
    <w:p w:rsidR="007714F1" w:rsidRPr="007714F1" w:rsidRDefault="007714F1" w:rsidP="00161319">
      <w:pPr>
        <w:spacing w:after="0" w:line="240" w:lineRule="auto"/>
        <w:jc w:val="both"/>
        <w:rPr>
          <w:rFonts w:ascii="Times New Roman" w:eastAsia="Calibri" w:hAnsi="Times New Roman" w:cs="Times New Roman"/>
          <w:sz w:val="28"/>
          <w:szCs w:val="28"/>
        </w:rPr>
      </w:pPr>
    </w:p>
    <w:tbl>
      <w:tblPr>
        <w:tblStyle w:val="aa"/>
        <w:tblW w:w="0" w:type="auto"/>
        <w:tblLook w:val="04A0"/>
      </w:tblPr>
      <w:tblGrid>
        <w:gridCol w:w="1389"/>
        <w:gridCol w:w="671"/>
        <w:gridCol w:w="690"/>
        <w:gridCol w:w="672"/>
        <w:gridCol w:w="672"/>
        <w:gridCol w:w="672"/>
        <w:gridCol w:w="672"/>
        <w:gridCol w:w="672"/>
        <w:gridCol w:w="672"/>
        <w:gridCol w:w="672"/>
        <w:gridCol w:w="672"/>
        <w:gridCol w:w="672"/>
        <w:gridCol w:w="672"/>
        <w:gridCol w:w="666"/>
      </w:tblGrid>
      <w:tr w:rsidR="006D41CC" w:rsidRPr="006D41CC" w:rsidTr="006D41CC">
        <w:tc>
          <w:tcPr>
            <w:tcW w:w="1389"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Период</w:t>
            </w:r>
          </w:p>
        </w:tc>
        <w:tc>
          <w:tcPr>
            <w:tcW w:w="686"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2005</w:t>
            </w:r>
          </w:p>
        </w:tc>
        <w:tc>
          <w:tcPr>
            <w:tcW w:w="752"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2006</w:t>
            </w:r>
          </w:p>
        </w:tc>
        <w:tc>
          <w:tcPr>
            <w:tcW w:w="686"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2007</w:t>
            </w:r>
          </w:p>
        </w:tc>
        <w:tc>
          <w:tcPr>
            <w:tcW w:w="686"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2008</w:t>
            </w:r>
          </w:p>
        </w:tc>
        <w:tc>
          <w:tcPr>
            <w:tcW w:w="686"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2009</w:t>
            </w:r>
          </w:p>
        </w:tc>
        <w:tc>
          <w:tcPr>
            <w:tcW w:w="686"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2010</w:t>
            </w:r>
          </w:p>
        </w:tc>
        <w:tc>
          <w:tcPr>
            <w:tcW w:w="686"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2011</w:t>
            </w:r>
          </w:p>
        </w:tc>
        <w:tc>
          <w:tcPr>
            <w:tcW w:w="686"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2012</w:t>
            </w:r>
          </w:p>
        </w:tc>
        <w:tc>
          <w:tcPr>
            <w:tcW w:w="686"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2013</w:t>
            </w:r>
          </w:p>
        </w:tc>
        <w:tc>
          <w:tcPr>
            <w:tcW w:w="686"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2014</w:t>
            </w:r>
          </w:p>
        </w:tc>
        <w:tc>
          <w:tcPr>
            <w:tcW w:w="686"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2015</w:t>
            </w:r>
          </w:p>
        </w:tc>
        <w:tc>
          <w:tcPr>
            <w:tcW w:w="686"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2016</w:t>
            </w:r>
          </w:p>
        </w:tc>
        <w:tc>
          <w:tcPr>
            <w:tcW w:w="449" w:type="dxa"/>
          </w:tcPr>
          <w:p w:rsidR="006D41CC" w:rsidRPr="006D41CC" w:rsidRDefault="006D41CC" w:rsidP="0017617E">
            <w:pPr>
              <w:jc w:val="both"/>
              <w:rPr>
                <w:rFonts w:ascii="Times New Roman" w:eastAsia="Calibri" w:hAnsi="Times New Roman" w:cs="Times New Roman"/>
                <w:sz w:val="20"/>
                <w:szCs w:val="20"/>
                <w:highlight w:val="yellow"/>
              </w:rPr>
            </w:pPr>
            <w:r w:rsidRPr="003C313B">
              <w:rPr>
                <w:rFonts w:ascii="Times New Roman" w:eastAsia="Calibri" w:hAnsi="Times New Roman" w:cs="Times New Roman"/>
                <w:sz w:val="20"/>
                <w:szCs w:val="20"/>
              </w:rPr>
              <w:t>2017</w:t>
            </w:r>
          </w:p>
        </w:tc>
      </w:tr>
      <w:tr w:rsidR="006D41CC" w:rsidRPr="00755E12" w:rsidTr="006D41CC">
        <w:tc>
          <w:tcPr>
            <w:tcW w:w="1389"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Количество участников мероприятий, тыс.чел</w:t>
            </w:r>
          </w:p>
        </w:tc>
        <w:tc>
          <w:tcPr>
            <w:tcW w:w="686"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103,0</w:t>
            </w:r>
          </w:p>
        </w:tc>
        <w:tc>
          <w:tcPr>
            <w:tcW w:w="752"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125,0</w:t>
            </w:r>
          </w:p>
        </w:tc>
        <w:tc>
          <w:tcPr>
            <w:tcW w:w="686"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136,1</w:t>
            </w:r>
          </w:p>
        </w:tc>
        <w:tc>
          <w:tcPr>
            <w:tcW w:w="686"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148,9</w:t>
            </w:r>
          </w:p>
        </w:tc>
        <w:tc>
          <w:tcPr>
            <w:tcW w:w="686"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145,1</w:t>
            </w:r>
          </w:p>
        </w:tc>
        <w:tc>
          <w:tcPr>
            <w:tcW w:w="686"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139,1</w:t>
            </w:r>
          </w:p>
        </w:tc>
        <w:tc>
          <w:tcPr>
            <w:tcW w:w="686"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153,4</w:t>
            </w:r>
          </w:p>
        </w:tc>
        <w:tc>
          <w:tcPr>
            <w:tcW w:w="686"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157,3</w:t>
            </w:r>
          </w:p>
        </w:tc>
        <w:tc>
          <w:tcPr>
            <w:tcW w:w="686"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160,2</w:t>
            </w:r>
          </w:p>
        </w:tc>
        <w:tc>
          <w:tcPr>
            <w:tcW w:w="686"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165,3</w:t>
            </w:r>
          </w:p>
        </w:tc>
        <w:tc>
          <w:tcPr>
            <w:tcW w:w="686"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178,2</w:t>
            </w:r>
          </w:p>
        </w:tc>
        <w:tc>
          <w:tcPr>
            <w:tcW w:w="686" w:type="dxa"/>
          </w:tcPr>
          <w:p w:rsidR="006D41CC" w:rsidRPr="00755E12" w:rsidRDefault="006D41CC" w:rsidP="0017617E">
            <w:pPr>
              <w:jc w:val="both"/>
              <w:rPr>
                <w:rFonts w:ascii="Times New Roman" w:eastAsia="Calibri" w:hAnsi="Times New Roman" w:cs="Times New Roman"/>
                <w:sz w:val="20"/>
                <w:szCs w:val="20"/>
              </w:rPr>
            </w:pPr>
            <w:r w:rsidRPr="00755E12">
              <w:rPr>
                <w:rFonts w:ascii="Times New Roman" w:eastAsia="Calibri" w:hAnsi="Times New Roman" w:cs="Times New Roman"/>
                <w:sz w:val="20"/>
                <w:szCs w:val="20"/>
              </w:rPr>
              <w:t>192,4</w:t>
            </w:r>
          </w:p>
        </w:tc>
        <w:tc>
          <w:tcPr>
            <w:tcW w:w="449" w:type="dxa"/>
          </w:tcPr>
          <w:p w:rsidR="006D41CC" w:rsidRPr="00755E12" w:rsidRDefault="003C313B" w:rsidP="0017617E">
            <w:pPr>
              <w:jc w:val="both"/>
              <w:rPr>
                <w:rFonts w:ascii="Times New Roman" w:eastAsia="Calibri" w:hAnsi="Times New Roman" w:cs="Times New Roman"/>
                <w:sz w:val="20"/>
                <w:szCs w:val="20"/>
              </w:rPr>
            </w:pPr>
            <w:r>
              <w:rPr>
                <w:rFonts w:ascii="Times New Roman" w:eastAsia="Calibri" w:hAnsi="Times New Roman" w:cs="Times New Roman"/>
                <w:sz w:val="20"/>
                <w:szCs w:val="20"/>
              </w:rPr>
              <w:t>210,5</w:t>
            </w:r>
          </w:p>
        </w:tc>
      </w:tr>
    </w:tbl>
    <w:p w:rsidR="00116EBA" w:rsidRDefault="00116EBA" w:rsidP="006D41CC">
      <w:pPr>
        <w:spacing w:after="0" w:line="240" w:lineRule="auto"/>
        <w:ind w:firstLine="720"/>
        <w:jc w:val="both"/>
        <w:rPr>
          <w:rFonts w:ascii="Times New Roman" w:eastAsia="Calibri" w:hAnsi="Times New Roman" w:cs="Times New Roman"/>
          <w:sz w:val="24"/>
          <w:szCs w:val="24"/>
        </w:rPr>
      </w:pPr>
    </w:p>
    <w:p w:rsidR="002865CA" w:rsidRPr="00AF044C" w:rsidRDefault="002865CA" w:rsidP="00864947">
      <w:pPr>
        <w:spacing w:after="0" w:line="240" w:lineRule="auto"/>
        <w:ind w:firstLine="851"/>
        <w:jc w:val="both"/>
        <w:rPr>
          <w:rFonts w:ascii="Times New Roman" w:eastAsia="Calibri" w:hAnsi="Times New Roman" w:cs="Times New Roman"/>
          <w:sz w:val="28"/>
          <w:szCs w:val="28"/>
        </w:rPr>
      </w:pPr>
      <w:r w:rsidRPr="00AF044C">
        <w:rPr>
          <w:rFonts w:ascii="Times New Roman" w:eastAsia="Calibri" w:hAnsi="Times New Roman" w:cs="Times New Roman"/>
          <w:sz w:val="28"/>
          <w:szCs w:val="28"/>
        </w:rPr>
        <w:t xml:space="preserve">Благодаря планомерной работе клубных объединений, все категории граждан, проживающих в г. Асбесте, имеют возможность заниматься </w:t>
      </w:r>
      <w:r w:rsidRPr="00AF044C">
        <w:rPr>
          <w:rFonts w:ascii="Times New Roman" w:eastAsia="Calibri" w:hAnsi="Times New Roman" w:cs="Times New Roman"/>
          <w:sz w:val="28"/>
          <w:szCs w:val="28"/>
        </w:rPr>
        <w:lastRenderedPageBreak/>
        <w:t>творчеством, повышать свой культурный уровень, качественно проводить досуг. В учреждениях культурно-досуговой сферы города Асбеста действует 87 клубных формирований, в которых занимается 1669 человек, из них 3 коллектива имеют звание «Народный коллектив» и 4 коллектива имеют звание «Образцовый коллектив». В учреждениях культурно-досугового типа и Централизованной библиотечной системе работает 154</w:t>
      </w:r>
      <w:r w:rsidRPr="00AF044C">
        <w:rPr>
          <w:rFonts w:ascii="Times New Roman" w:eastAsia="Calibri" w:hAnsi="Times New Roman" w:cs="Times New Roman"/>
          <w:b/>
          <w:sz w:val="28"/>
          <w:szCs w:val="28"/>
        </w:rPr>
        <w:t xml:space="preserve"> </w:t>
      </w:r>
      <w:r w:rsidRPr="00AF044C">
        <w:rPr>
          <w:rFonts w:ascii="Times New Roman" w:eastAsia="Calibri" w:hAnsi="Times New Roman" w:cs="Times New Roman"/>
          <w:sz w:val="28"/>
          <w:szCs w:val="28"/>
        </w:rPr>
        <w:t>штатных сотрудника, в том числе</w:t>
      </w:r>
      <w:r w:rsidR="005331B6">
        <w:rPr>
          <w:rFonts w:ascii="Times New Roman" w:eastAsia="Calibri" w:hAnsi="Times New Roman" w:cs="Times New Roman"/>
          <w:sz w:val="28"/>
          <w:szCs w:val="28"/>
        </w:rPr>
        <w:t xml:space="preserve"> </w:t>
      </w:r>
      <w:r w:rsidR="00864947">
        <w:rPr>
          <w:rFonts w:ascii="Times New Roman" w:eastAsia="Calibri" w:hAnsi="Times New Roman" w:cs="Times New Roman"/>
          <w:sz w:val="28"/>
          <w:szCs w:val="28"/>
        </w:rPr>
        <w:br/>
      </w:r>
      <w:r w:rsidRPr="00AF044C">
        <w:rPr>
          <w:rFonts w:ascii="Times New Roman" w:eastAsia="Calibri" w:hAnsi="Times New Roman" w:cs="Times New Roman"/>
          <w:sz w:val="28"/>
          <w:szCs w:val="28"/>
        </w:rPr>
        <w:t>136 работников, относящихся к основному персоналу.</w:t>
      </w:r>
    </w:p>
    <w:p w:rsidR="002865CA" w:rsidRPr="00AF044C" w:rsidRDefault="002865CA" w:rsidP="00864947">
      <w:pPr>
        <w:spacing w:after="0" w:line="240" w:lineRule="auto"/>
        <w:ind w:firstLine="851"/>
        <w:jc w:val="both"/>
        <w:rPr>
          <w:rFonts w:ascii="Times New Roman" w:eastAsia="Calibri" w:hAnsi="Times New Roman" w:cs="Times New Roman"/>
          <w:kern w:val="1"/>
          <w:sz w:val="28"/>
          <w:szCs w:val="28"/>
          <w:lang w:eastAsia="zh-CN"/>
        </w:rPr>
      </w:pPr>
      <w:r w:rsidRPr="00AF044C">
        <w:rPr>
          <w:rFonts w:ascii="Times New Roman" w:eastAsia="Calibri" w:hAnsi="Times New Roman" w:cs="Times New Roman"/>
          <w:kern w:val="1"/>
          <w:sz w:val="28"/>
          <w:szCs w:val="28"/>
          <w:lang w:eastAsia="zh-CN"/>
        </w:rPr>
        <w:t xml:space="preserve">Услуги в области кинопоказа осуществляет муниципальное автономное учреждение культуры «Киноконцертный театр «Прогресс» Асбестовского городского округа, который в </w:t>
      </w:r>
      <w:r w:rsidR="00116EBA" w:rsidRPr="00AF044C">
        <w:rPr>
          <w:rFonts w:ascii="Times New Roman" w:eastAsia="Calibri" w:hAnsi="Times New Roman" w:cs="Times New Roman"/>
          <w:kern w:val="1"/>
          <w:sz w:val="28"/>
          <w:szCs w:val="28"/>
          <w:lang w:eastAsia="zh-CN"/>
        </w:rPr>
        <w:t xml:space="preserve"> </w:t>
      </w:r>
      <w:r w:rsidRPr="00AF044C">
        <w:rPr>
          <w:rFonts w:ascii="Times New Roman" w:eastAsia="Calibri" w:hAnsi="Times New Roman" w:cs="Times New Roman"/>
          <w:kern w:val="1"/>
          <w:sz w:val="28"/>
          <w:szCs w:val="28"/>
          <w:lang w:eastAsia="zh-CN"/>
        </w:rPr>
        <w:t>2013 и 2015 годах был включен в Национальный Реестр «Ведущие учреждения культу</w:t>
      </w:r>
      <w:r w:rsidR="00864947">
        <w:rPr>
          <w:rFonts w:ascii="Times New Roman" w:eastAsia="Calibri" w:hAnsi="Times New Roman" w:cs="Times New Roman"/>
          <w:kern w:val="1"/>
          <w:sz w:val="28"/>
          <w:szCs w:val="28"/>
          <w:lang w:eastAsia="zh-CN"/>
        </w:rPr>
        <w:t xml:space="preserve">ры России». За последние годы проделан значительный объем работы по возрождению кинопоказа и привлечению зрителей, </w:t>
      </w:r>
      <w:r w:rsidRPr="00AF044C">
        <w:rPr>
          <w:rFonts w:ascii="Times New Roman" w:eastAsia="Calibri" w:hAnsi="Times New Roman" w:cs="Times New Roman"/>
          <w:kern w:val="1"/>
          <w:sz w:val="28"/>
          <w:szCs w:val="28"/>
          <w:lang w:eastAsia="zh-CN"/>
        </w:rPr>
        <w:t>целенаправленно создаются более комфортные условия для посетителей кинотеатра: проведен капитальный ремонт кровли большого зала и фойе, проведена работа по совер</w:t>
      </w:r>
      <w:r w:rsidR="00864947">
        <w:rPr>
          <w:rFonts w:ascii="Times New Roman" w:eastAsia="Calibri" w:hAnsi="Times New Roman" w:cs="Times New Roman"/>
          <w:kern w:val="1"/>
          <w:sz w:val="28"/>
          <w:szCs w:val="28"/>
          <w:lang w:eastAsia="zh-CN"/>
        </w:rPr>
        <w:t xml:space="preserve">шенствованию кинооборудования, </w:t>
      </w:r>
      <w:r w:rsidRPr="00AF044C">
        <w:rPr>
          <w:rFonts w:ascii="Times New Roman" w:eastAsia="Calibri" w:hAnsi="Times New Roman" w:cs="Times New Roman"/>
          <w:kern w:val="1"/>
          <w:sz w:val="28"/>
          <w:szCs w:val="28"/>
          <w:lang w:eastAsia="zh-CN"/>
        </w:rPr>
        <w:t xml:space="preserve">установлена современная </w:t>
      </w:r>
      <w:r w:rsidR="00864947" w:rsidRPr="00AF044C">
        <w:rPr>
          <w:rFonts w:ascii="Times New Roman" w:eastAsia="Calibri" w:hAnsi="Times New Roman" w:cs="Times New Roman"/>
          <w:kern w:val="1"/>
          <w:sz w:val="28"/>
          <w:szCs w:val="28"/>
          <w:lang w:eastAsia="zh-CN"/>
        </w:rPr>
        <w:t>звуковоспроизводящая</w:t>
      </w:r>
      <w:r w:rsidRPr="00AF044C">
        <w:rPr>
          <w:rFonts w:ascii="Times New Roman" w:eastAsia="Calibri" w:hAnsi="Times New Roman" w:cs="Times New Roman"/>
          <w:kern w:val="1"/>
          <w:sz w:val="28"/>
          <w:szCs w:val="28"/>
          <w:lang w:eastAsia="zh-CN"/>
        </w:rPr>
        <w:t xml:space="preserve"> аппаратура, цифровое оборудование для кинопоказа с возможностью демонстрации фильмов в формате 3</w:t>
      </w:r>
      <w:r w:rsidRPr="00AF044C">
        <w:rPr>
          <w:rFonts w:ascii="Times New Roman" w:eastAsia="Calibri" w:hAnsi="Times New Roman" w:cs="Times New Roman"/>
          <w:kern w:val="1"/>
          <w:sz w:val="28"/>
          <w:szCs w:val="28"/>
          <w:lang w:val="en-US" w:eastAsia="zh-CN"/>
        </w:rPr>
        <w:t>D</w:t>
      </w:r>
      <w:r w:rsidRPr="00AF044C">
        <w:rPr>
          <w:rFonts w:ascii="Times New Roman" w:eastAsia="Calibri" w:hAnsi="Times New Roman" w:cs="Times New Roman"/>
          <w:kern w:val="1"/>
          <w:sz w:val="28"/>
          <w:szCs w:val="28"/>
          <w:lang w:eastAsia="zh-CN"/>
        </w:rPr>
        <w:t>, обновлён большой экран, дополнительно к б</w:t>
      </w:r>
      <w:r w:rsidR="00864947">
        <w:rPr>
          <w:rFonts w:ascii="Times New Roman" w:eastAsia="Calibri" w:hAnsi="Times New Roman" w:cs="Times New Roman"/>
          <w:kern w:val="1"/>
          <w:sz w:val="28"/>
          <w:szCs w:val="28"/>
          <w:lang w:eastAsia="zh-CN"/>
        </w:rPr>
        <w:t xml:space="preserve">ольшому залу оборудован малый </w:t>
      </w:r>
      <w:r w:rsidRPr="00AF044C">
        <w:rPr>
          <w:rFonts w:ascii="Times New Roman" w:eastAsia="Calibri" w:hAnsi="Times New Roman" w:cs="Times New Roman"/>
          <w:kern w:val="1"/>
          <w:sz w:val="28"/>
          <w:szCs w:val="28"/>
          <w:lang w:eastAsia="zh-CN"/>
        </w:rPr>
        <w:t xml:space="preserve">просмотровый зал на 21 место с повышенными комфортными условиями, </w:t>
      </w:r>
      <w:r w:rsidR="00864947">
        <w:rPr>
          <w:rFonts w:ascii="Times New Roman" w:eastAsia="Calibri" w:hAnsi="Times New Roman" w:cs="Times New Roman"/>
          <w:spacing w:val="2"/>
          <w:kern w:val="1"/>
          <w:sz w:val="28"/>
          <w:szCs w:val="28"/>
          <w:shd w:val="clear" w:color="auto" w:fill="FFFFFF"/>
          <w:lang w:eastAsia="zh-CN"/>
        </w:rPr>
        <w:t xml:space="preserve">приобретено оборудование </w:t>
      </w:r>
      <w:r w:rsidRPr="00AF044C">
        <w:rPr>
          <w:rFonts w:ascii="Times New Roman" w:eastAsia="Calibri" w:hAnsi="Times New Roman" w:cs="Times New Roman"/>
          <w:spacing w:val="2"/>
          <w:kern w:val="1"/>
          <w:sz w:val="28"/>
          <w:szCs w:val="28"/>
          <w:shd w:val="clear" w:color="auto" w:fill="FFFFFF"/>
          <w:lang w:eastAsia="zh-CN"/>
        </w:rPr>
        <w:t>для осуществления кинопоказов с подготовленным субтитрированием и тифлокомментированием.</w:t>
      </w:r>
      <w:r w:rsidR="00864947">
        <w:rPr>
          <w:rFonts w:ascii="Times New Roman" w:eastAsia="Calibri" w:hAnsi="Times New Roman" w:cs="Times New Roman"/>
          <w:kern w:val="1"/>
          <w:sz w:val="28"/>
          <w:szCs w:val="28"/>
          <w:lang w:eastAsia="zh-CN"/>
        </w:rPr>
        <w:t xml:space="preserve"> Ежегодно кинотеатр посещают более 65000 зрителей, из них </w:t>
      </w:r>
      <w:r w:rsidRPr="00AF044C">
        <w:rPr>
          <w:rFonts w:ascii="Times New Roman" w:eastAsia="Calibri" w:hAnsi="Times New Roman" w:cs="Times New Roman"/>
          <w:kern w:val="1"/>
          <w:sz w:val="28"/>
          <w:szCs w:val="28"/>
          <w:lang w:eastAsia="zh-CN"/>
        </w:rPr>
        <w:t>около 12000 – дет</w:t>
      </w:r>
      <w:r w:rsidR="00864947">
        <w:rPr>
          <w:rFonts w:ascii="Times New Roman" w:eastAsia="Calibri" w:hAnsi="Times New Roman" w:cs="Times New Roman"/>
          <w:kern w:val="1"/>
          <w:sz w:val="28"/>
          <w:szCs w:val="28"/>
          <w:lang w:eastAsia="zh-CN"/>
        </w:rPr>
        <w:t xml:space="preserve">и, всего проводится более </w:t>
      </w:r>
      <w:r w:rsidR="00864947">
        <w:rPr>
          <w:rFonts w:ascii="Times New Roman" w:eastAsia="Calibri" w:hAnsi="Times New Roman" w:cs="Times New Roman"/>
          <w:kern w:val="1"/>
          <w:sz w:val="28"/>
          <w:szCs w:val="28"/>
          <w:lang w:eastAsia="zh-CN"/>
        </w:rPr>
        <w:br/>
        <w:t xml:space="preserve">4000 </w:t>
      </w:r>
      <w:r w:rsidRPr="00AF044C">
        <w:rPr>
          <w:rFonts w:ascii="Times New Roman" w:eastAsia="Calibri" w:hAnsi="Times New Roman" w:cs="Times New Roman"/>
          <w:kern w:val="1"/>
          <w:sz w:val="28"/>
          <w:szCs w:val="28"/>
          <w:lang w:eastAsia="zh-CN"/>
        </w:rPr>
        <w:t xml:space="preserve">киносеансов. За последние годы учреждением активизирована работа </w:t>
      </w:r>
      <w:r w:rsidR="00864947">
        <w:rPr>
          <w:rFonts w:ascii="Times New Roman" w:eastAsia="Calibri" w:hAnsi="Times New Roman" w:cs="Times New Roman"/>
          <w:kern w:val="1"/>
          <w:sz w:val="28"/>
          <w:szCs w:val="28"/>
          <w:lang w:eastAsia="zh-CN"/>
        </w:rPr>
        <w:br/>
      </w:r>
      <w:r w:rsidRPr="00AF044C">
        <w:rPr>
          <w:rFonts w:ascii="Times New Roman" w:eastAsia="Calibri" w:hAnsi="Times New Roman" w:cs="Times New Roman"/>
          <w:kern w:val="1"/>
          <w:sz w:val="28"/>
          <w:szCs w:val="28"/>
          <w:lang w:eastAsia="zh-CN"/>
        </w:rPr>
        <w:t>по организации концертов, с участием «звезд» российской эстрады.</w:t>
      </w:r>
    </w:p>
    <w:p w:rsidR="00743F74" w:rsidRPr="00AF044C" w:rsidRDefault="00743F74" w:rsidP="00864947">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Ключевая цель в области культуры - это духовно-нравственное развитие и реализация творческого потенциала жителей </w:t>
      </w:r>
      <w:r w:rsidR="001735E9" w:rsidRPr="00AF044C">
        <w:rPr>
          <w:rFonts w:ascii="Times New Roman" w:hAnsi="Times New Roman" w:cs="Times New Roman"/>
          <w:sz w:val="28"/>
          <w:szCs w:val="28"/>
        </w:rPr>
        <w:t>Асбестовского</w:t>
      </w:r>
      <w:r w:rsidRPr="00AF044C">
        <w:rPr>
          <w:rFonts w:ascii="Times New Roman" w:hAnsi="Times New Roman" w:cs="Times New Roman"/>
          <w:sz w:val="28"/>
          <w:szCs w:val="28"/>
        </w:rPr>
        <w:t xml:space="preserve"> городского округа.</w:t>
      </w:r>
    </w:p>
    <w:p w:rsidR="00743F74" w:rsidRPr="00AF044C" w:rsidRDefault="00743F74" w:rsidP="00864947">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Следует отметить, в процессе выполнения полномочий органов местного самоуправления в сфере культуры, </w:t>
      </w:r>
      <w:r w:rsidR="003C313B" w:rsidRPr="00AF044C">
        <w:rPr>
          <w:rFonts w:ascii="Times New Roman" w:hAnsi="Times New Roman" w:cs="Times New Roman"/>
          <w:sz w:val="28"/>
          <w:szCs w:val="28"/>
        </w:rPr>
        <w:t>о</w:t>
      </w:r>
      <w:r w:rsidRPr="00AF044C">
        <w:rPr>
          <w:rFonts w:ascii="Times New Roman" w:hAnsi="Times New Roman" w:cs="Times New Roman"/>
          <w:sz w:val="28"/>
          <w:szCs w:val="28"/>
        </w:rPr>
        <w:t xml:space="preserve">тдел культуры Администрации </w:t>
      </w:r>
      <w:r w:rsidR="001735E9" w:rsidRPr="00AF044C">
        <w:rPr>
          <w:rFonts w:ascii="Times New Roman" w:hAnsi="Times New Roman" w:cs="Times New Roman"/>
          <w:sz w:val="28"/>
          <w:szCs w:val="28"/>
        </w:rPr>
        <w:t>Асбестовского</w:t>
      </w:r>
      <w:r w:rsidRPr="00AF044C">
        <w:rPr>
          <w:rFonts w:ascii="Times New Roman" w:hAnsi="Times New Roman" w:cs="Times New Roman"/>
          <w:sz w:val="28"/>
          <w:szCs w:val="28"/>
        </w:rPr>
        <w:t xml:space="preserve"> городского округа и муниципальные учреждения культуры </w:t>
      </w:r>
      <w:r w:rsidR="001735E9" w:rsidRPr="00AF044C">
        <w:rPr>
          <w:rFonts w:ascii="Times New Roman" w:hAnsi="Times New Roman" w:cs="Times New Roman"/>
          <w:sz w:val="28"/>
          <w:szCs w:val="28"/>
        </w:rPr>
        <w:t>Асбестовского</w:t>
      </w:r>
      <w:r w:rsidRPr="00AF044C">
        <w:rPr>
          <w:rFonts w:ascii="Times New Roman" w:hAnsi="Times New Roman" w:cs="Times New Roman"/>
          <w:sz w:val="28"/>
          <w:szCs w:val="28"/>
        </w:rPr>
        <w:t xml:space="preserve"> городского округа сталкиваются с такими системными проблемами, как:</w:t>
      </w:r>
    </w:p>
    <w:p w:rsidR="00743F74" w:rsidRPr="00AF044C" w:rsidRDefault="00743F74" w:rsidP="00864947">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 утрата частью населения </w:t>
      </w:r>
      <w:r w:rsidR="001735E9" w:rsidRPr="00AF044C">
        <w:rPr>
          <w:rFonts w:ascii="Times New Roman" w:hAnsi="Times New Roman" w:cs="Times New Roman"/>
          <w:sz w:val="28"/>
          <w:szCs w:val="28"/>
        </w:rPr>
        <w:t>Асбестовского</w:t>
      </w:r>
      <w:r w:rsidRPr="00AF044C">
        <w:rPr>
          <w:rFonts w:ascii="Times New Roman" w:hAnsi="Times New Roman" w:cs="Times New Roman"/>
          <w:sz w:val="28"/>
          <w:szCs w:val="28"/>
        </w:rPr>
        <w:t xml:space="preserve"> городского округа, особенно молодежью, основ традиционной народной культуры;</w:t>
      </w:r>
    </w:p>
    <w:p w:rsidR="00743F74" w:rsidRPr="00AF044C" w:rsidRDefault="00743F74" w:rsidP="00864947">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старение кадров, работающих в сфере культуры;</w:t>
      </w:r>
    </w:p>
    <w:p w:rsidR="00743F74" w:rsidRPr="00AF044C" w:rsidRDefault="00743F74" w:rsidP="00864947">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недостаточная доступность учреждений для лиц с ограниченными возможностями здоровья;</w:t>
      </w:r>
    </w:p>
    <w:p w:rsidR="00743F74" w:rsidRPr="00AF044C" w:rsidRDefault="00743F74" w:rsidP="00864947">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необходимость постоянного совершенствования материально-технической базы учреждений культуры, в том числе в сельских населенных пунктах.</w:t>
      </w:r>
    </w:p>
    <w:p w:rsidR="00972922" w:rsidRDefault="00972922" w:rsidP="00864947">
      <w:pPr>
        <w:spacing w:after="0" w:line="240" w:lineRule="auto"/>
        <w:ind w:firstLine="851"/>
        <w:jc w:val="both"/>
        <w:rPr>
          <w:rFonts w:ascii="Times New Roman" w:eastAsia="Calibri" w:hAnsi="Times New Roman" w:cs="Times New Roman"/>
          <w:sz w:val="28"/>
          <w:szCs w:val="28"/>
        </w:rPr>
      </w:pPr>
      <w:r w:rsidRPr="00AF044C">
        <w:rPr>
          <w:rFonts w:ascii="Times New Roman" w:hAnsi="Times New Roman" w:cs="Times New Roman"/>
          <w:sz w:val="28"/>
          <w:szCs w:val="28"/>
        </w:rPr>
        <w:t xml:space="preserve">В сфере культуры функционирует 2 школы дополнительного образования – художественная и музыкальная. Общее количество учащихся в 2017 году </w:t>
      </w:r>
      <w:r w:rsidR="00864947">
        <w:rPr>
          <w:rFonts w:ascii="Times New Roman" w:hAnsi="Times New Roman" w:cs="Times New Roman"/>
          <w:sz w:val="28"/>
          <w:szCs w:val="28"/>
        </w:rPr>
        <w:br/>
      </w:r>
      <w:r w:rsidRPr="00AF044C">
        <w:rPr>
          <w:rFonts w:ascii="Times New Roman" w:hAnsi="Times New Roman" w:cs="Times New Roman"/>
          <w:sz w:val="28"/>
          <w:szCs w:val="28"/>
        </w:rPr>
        <w:t>в Д</w:t>
      </w:r>
      <w:r w:rsidR="00161319">
        <w:rPr>
          <w:rFonts w:ascii="Times New Roman" w:hAnsi="Times New Roman" w:cs="Times New Roman"/>
          <w:sz w:val="28"/>
          <w:szCs w:val="28"/>
        </w:rPr>
        <w:t xml:space="preserve">етской музыкальной школе </w:t>
      </w:r>
      <w:r w:rsidRPr="00AF044C">
        <w:rPr>
          <w:rFonts w:ascii="Times New Roman" w:hAnsi="Times New Roman" w:cs="Times New Roman"/>
          <w:sz w:val="28"/>
          <w:szCs w:val="28"/>
        </w:rPr>
        <w:t>и Д</w:t>
      </w:r>
      <w:r w:rsidR="00161319">
        <w:rPr>
          <w:rFonts w:ascii="Times New Roman" w:hAnsi="Times New Roman" w:cs="Times New Roman"/>
          <w:sz w:val="28"/>
          <w:szCs w:val="28"/>
        </w:rPr>
        <w:t xml:space="preserve">етской художественной школе </w:t>
      </w:r>
      <w:r w:rsidR="00864947">
        <w:rPr>
          <w:rFonts w:ascii="Times New Roman" w:hAnsi="Times New Roman" w:cs="Times New Roman"/>
          <w:sz w:val="28"/>
          <w:szCs w:val="28"/>
        </w:rPr>
        <w:t xml:space="preserve">- </w:t>
      </w:r>
      <w:r w:rsidRPr="00AF044C">
        <w:rPr>
          <w:rFonts w:ascii="Times New Roman" w:hAnsi="Times New Roman" w:cs="Times New Roman"/>
          <w:sz w:val="28"/>
          <w:szCs w:val="28"/>
        </w:rPr>
        <w:t xml:space="preserve">1172 ребенка, из них за счет средств местного бюджета - 842, а также по договору оказания услуг – 330 человек. </w:t>
      </w:r>
      <w:r w:rsidRPr="00AF044C">
        <w:rPr>
          <w:rFonts w:ascii="Times New Roman" w:eastAsia="Calibri" w:hAnsi="Times New Roman" w:cs="Times New Roman"/>
          <w:sz w:val="28"/>
          <w:szCs w:val="28"/>
        </w:rPr>
        <w:t xml:space="preserve">На протяжении многих лет в детских школах искусств сохраняется стабильное число учащихся. Обе школы имеют высшую категорию и </w:t>
      </w:r>
      <w:r w:rsidRPr="00AF044C">
        <w:rPr>
          <w:rFonts w:ascii="Times New Roman" w:eastAsia="Calibri" w:hAnsi="Times New Roman" w:cs="Times New Roman"/>
          <w:sz w:val="28"/>
          <w:szCs w:val="28"/>
        </w:rPr>
        <w:lastRenderedPageBreak/>
        <w:t xml:space="preserve">являются кустовыми методическими центрами. Школы искусств ведут активную концертно-просветительскую деятельность. Учащиеся детских школ искусств города принимают активное участие в конкурсах и фестивалях различного уровня: международных, региональных, областных, кустовых и городских, результатом высоких достижений становятся дипломы, грамоты и благодарности. </w:t>
      </w:r>
      <w:r w:rsidRPr="00AF044C">
        <w:rPr>
          <w:rFonts w:ascii="Times New Roman" w:hAnsi="Times New Roman"/>
          <w:sz w:val="28"/>
          <w:szCs w:val="28"/>
        </w:rPr>
        <w:t>На 01.01.2018 в конкурсных мероприятиях, фестивалях, выставок областного, регионального, межрегионального, всероссийского, международного значения и открытых муниципальных творческих конкурсов двух школ искусств (Асбестовская детская музыкальная школа и Асбестовская детская художес</w:t>
      </w:r>
      <w:r w:rsidR="00864947">
        <w:rPr>
          <w:rFonts w:ascii="Times New Roman" w:hAnsi="Times New Roman"/>
          <w:sz w:val="28"/>
          <w:szCs w:val="28"/>
        </w:rPr>
        <w:t xml:space="preserve">твенная школа) приняли участие </w:t>
      </w:r>
      <w:r w:rsidRPr="00AF044C">
        <w:rPr>
          <w:rFonts w:ascii="Times New Roman" w:hAnsi="Times New Roman"/>
          <w:sz w:val="28"/>
          <w:szCs w:val="28"/>
        </w:rPr>
        <w:t xml:space="preserve">2176 человек, что составляет 14,8% от общего числа детей в Асбестовском городском округе – 14727 человек. </w:t>
      </w:r>
      <w:r w:rsidRPr="00AF044C">
        <w:rPr>
          <w:rFonts w:ascii="Times New Roman" w:eastAsia="Calibri" w:hAnsi="Times New Roman" w:cs="Times New Roman"/>
          <w:sz w:val="28"/>
          <w:szCs w:val="28"/>
        </w:rPr>
        <w:t xml:space="preserve">В 2017 году  лауреатами международных конкурсов стали - 26 учащихся; всероссийского уровня – 37 человек; межрегионального значения – 19 учащихся; областных – 78. </w:t>
      </w:r>
    </w:p>
    <w:p w:rsidR="007714F1" w:rsidRDefault="007714F1" w:rsidP="00972922">
      <w:pPr>
        <w:spacing w:after="0" w:line="240" w:lineRule="auto"/>
        <w:jc w:val="both"/>
        <w:rPr>
          <w:rFonts w:ascii="Times New Roman" w:hAnsi="Times New Roman" w:cs="Times New Roman"/>
          <w:sz w:val="28"/>
          <w:szCs w:val="28"/>
        </w:rPr>
      </w:pPr>
    </w:p>
    <w:p w:rsidR="00972922" w:rsidRPr="00161319" w:rsidRDefault="00161319" w:rsidP="00972922">
      <w:pPr>
        <w:spacing w:after="0" w:line="240" w:lineRule="auto"/>
        <w:jc w:val="both"/>
        <w:rPr>
          <w:rFonts w:ascii="Times New Roman" w:hAnsi="Times New Roman" w:cs="Times New Roman"/>
          <w:sz w:val="28"/>
          <w:szCs w:val="28"/>
        </w:rPr>
      </w:pPr>
      <w:r w:rsidRPr="00161319">
        <w:rPr>
          <w:rFonts w:ascii="Times New Roman" w:hAnsi="Times New Roman" w:cs="Times New Roman"/>
          <w:sz w:val="28"/>
          <w:szCs w:val="28"/>
        </w:rPr>
        <w:t xml:space="preserve">Таблица 12 - </w:t>
      </w:r>
      <w:r w:rsidR="00972922" w:rsidRPr="00161319">
        <w:rPr>
          <w:rFonts w:ascii="Times New Roman" w:hAnsi="Times New Roman" w:cs="Times New Roman"/>
          <w:sz w:val="28"/>
          <w:szCs w:val="28"/>
        </w:rPr>
        <w:t>Перечень учреждений дополнительного образования  на территории Асбестовского городского округа в сфере культуры</w:t>
      </w:r>
    </w:p>
    <w:p w:rsidR="00972922" w:rsidRPr="00AF044C" w:rsidRDefault="00972922" w:rsidP="00972922">
      <w:pPr>
        <w:spacing w:after="0" w:line="240" w:lineRule="auto"/>
        <w:ind w:firstLine="851"/>
        <w:jc w:val="both"/>
        <w:rPr>
          <w:rFonts w:ascii="Times New Roman" w:hAnsi="Times New Roman" w:cs="Times New Roman"/>
          <w:sz w:val="28"/>
          <w:szCs w:val="28"/>
        </w:rPr>
      </w:pPr>
    </w:p>
    <w:tbl>
      <w:tblPr>
        <w:tblStyle w:val="aa"/>
        <w:tblW w:w="10173" w:type="dxa"/>
        <w:tblLayout w:type="fixed"/>
        <w:tblLook w:val="04A0"/>
      </w:tblPr>
      <w:tblGrid>
        <w:gridCol w:w="491"/>
        <w:gridCol w:w="2027"/>
        <w:gridCol w:w="2410"/>
        <w:gridCol w:w="992"/>
        <w:gridCol w:w="1134"/>
        <w:gridCol w:w="1134"/>
        <w:gridCol w:w="1985"/>
      </w:tblGrid>
      <w:tr w:rsidR="00972922" w:rsidRPr="00ED7B25" w:rsidTr="00BF065B">
        <w:trPr>
          <w:trHeight w:val="1610"/>
        </w:trPr>
        <w:tc>
          <w:tcPr>
            <w:tcW w:w="491" w:type="dxa"/>
          </w:tcPr>
          <w:p w:rsidR="00972922" w:rsidRPr="00ED7B25" w:rsidRDefault="00972922" w:rsidP="00ED7B25">
            <w:pPr>
              <w:jc w:val="center"/>
              <w:rPr>
                <w:rFonts w:ascii="Times New Roman" w:hAnsi="Times New Roman" w:cs="Times New Roman"/>
                <w:sz w:val="24"/>
                <w:szCs w:val="24"/>
              </w:rPr>
            </w:pPr>
            <w:r w:rsidRPr="00ED7B25">
              <w:rPr>
                <w:rFonts w:ascii="Times New Roman" w:hAnsi="Times New Roman" w:cs="Times New Roman"/>
                <w:sz w:val="24"/>
                <w:szCs w:val="24"/>
              </w:rPr>
              <w:t>№</w:t>
            </w:r>
          </w:p>
          <w:p w:rsidR="00972922" w:rsidRPr="00ED7B25" w:rsidRDefault="00972922" w:rsidP="00ED7B25">
            <w:pPr>
              <w:jc w:val="center"/>
              <w:rPr>
                <w:rFonts w:ascii="Times New Roman" w:hAnsi="Times New Roman" w:cs="Times New Roman"/>
                <w:sz w:val="24"/>
                <w:szCs w:val="24"/>
              </w:rPr>
            </w:pPr>
            <w:r w:rsidRPr="00ED7B25">
              <w:rPr>
                <w:rFonts w:ascii="Times New Roman" w:hAnsi="Times New Roman" w:cs="Times New Roman"/>
                <w:sz w:val="24"/>
                <w:szCs w:val="24"/>
              </w:rPr>
              <w:t>п/п</w:t>
            </w:r>
          </w:p>
        </w:tc>
        <w:tc>
          <w:tcPr>
            <w:tcW w:w="2027" w:type="dxa"/>
          </w:tcPr>
          <w:p w:rsidR="00972922" w:rsidRPr="00ED7B25" w:rsidRDefault="00972922" w:rsidP="00ED7B25">
            <w:pPr>
              <w:jc w:val="center"/>
              <w:rPr>
                <w:rFonts w:ascii="Times New Roman" w:hAnsi="Times New Roman" w:cs="Times New Roman"/>
                <w:sz w:val="24"/>
                <w:szCs w:val="24"/>
              </w:rPr>
            </w:pPr>
            <w:r w:rsidRPr="00ED7B25">
              <w:rPr>
                <w:rFonts w:ascii="Times New Roman" w:hAnsi="Times New Roman" w:cs="Times New Roman"/>
                <w:sz w:val="24"/>
                <w:szCs w:val="24"/>
              </w:rPr>
              <w:t>Наименование учреждения</w:t>
            </w:r>
          </w:p>
        </w:tc>
        <w:tc>
          <w:tcPr>
            <w:tcW w:w="2410" w:type="dxa"/>
          </w:tcPr>
          <w:p w:rsidR="00972922" w:rsidRPr="00ED7B25" w:rsidRDefault="00972922" w:rsidP="00ED7B25">
            <w:pPr>
              <w:jc w:val="center"/>
              <w:rPr>
                <w:rFonts w:ascii="Times New Roman" w:hAnsi="Times New Roman" w:cs="Times New Roman"/>
                <w:sz w:val="24"/>
                <w:szCs w:val="24"/>
              </w:rPr>
            </w:pPr>
            <w:r w:rsidRPr="00ED7B25">
              <w:rPr>
                <w:rFonts w:ascii="Times New Roman" w:hAnsi="Times New Roman" w:cs="Times New Roman"/>
                <w:sz w:val="24"/>
                <w:szCs w:val="24"/>
              </w:rPr>
              <w:t>Адрес</w:t>
            </w:r>
          </w:p>
        </w:tc>
        <w:tc>
          <w:tcPr>
            <w:tcW w:w="992" w:type="dxa"/>
          </w:tcPr>
          <w:p w:rsidR="00972922" w:rsidRPr="00ED7B25" w:rsidRDefault="00972922" w:rsidP="00ED7B25">
            <w:pPr>
              <w:jc w:val="center"/>
              <w:rPr>
                <w:rFonts w:ascii="Times New Roman" w:hAnsi="Times New Roman" w:cs="Times New Roman"/>
                <w:sz w:val="24"/>
                <w:szCs w:val="24"/>
              </w:rPr>
            </w:pPr>
            <w:r w:rsidRPr="00ED7B25">
              <w:rPr>
                <w:rFonts w:ascii="Times New Roman" w:hAnsi="Times New Roman" w:cs="Times New Roman"/>
                <w:sz w:val="24"/>
                <w:szCs w:val="24"/>
              </w:rPr>
              <w:t>Год основания</w:t>
            </w:r>
          </w:p>
        </w:tc>
        <w:tc>
          <w:tcPr>
            <w:tcW w:w="1134" w:type="dxa"/>
          </w:tcPr>
          <w:p w:rsidR="00972922" w:rsidRPr="00ED7B25" w:rsidRDefault="00972922" w:rsidP="00ED7B25">
            <w:pPr>
              <w:jc w:val="center"/>
              <w:rPr>
                <w:rFonts w:ascii="Times New Roman" w:hAnsi="Times New Roman" w:cs="Times New Roman"/>
                <w:sz w:val="24"/>
                <w:szCs w:val="24"/>
              </w:rPr>
            </w:pPr>
            <w:r w:rsidRPr="00ED7B25">
              <w:rPr>
                <w:rFonts w:ascii="Times New Roman" w:hAnsi="Times New Roman" w:cs="Times New Roman"/>
                <w:sz w:val="24"/>
                <w:szCs w:val="24"/>
              </w:rPr>
              <w:t>Вместимость проектная, человек</w:t>
            </w:r>
          </w:p>
        </w:tc>
        <w:tc>
          <w:tcPr>
            <w:tcW w:w="1134" w:type="dxa"/>
          </w:tcPr>
          <w:p w:rsidR="00972922" w:rsidRPr="00ED7B25" w:rsidRDefault="00972922" w:rsidP="00ED7B25">
            <w:pPr>
              <w:jc w:val="center"/>
              <w:rPr>
                <w:rFonts w:ascii="Times New Roman" w:hAnsi="Times New Roman" w:cs="Times New Roman"/>
                <w:sz w:val="24"/>
                <w:szCs w:val="24"/>
              </w:rPr>
            </w:pPr>
            <w:r w:rsidRPr="00ED7B25">
              <w:rPr>
                <w:rFonts w:ascii="Times New Roman" w:hAnsi="Times New Roman" w:cs="Times New Roman"/>
                <w:sz w:val="24"/>
                <w:szCs w:val="24"/>
              </w:rPr>
              <w:t>Численность обучающихся, человек</w:t>
            </w:r>
          </w:p>
          <w:p w:rsidR="00972922" w:rsidRPr="00ED7B25" w:rsidRDefault="00972922" w:rsidP="00ED7B25">
            <w:pPr>
              <w:jc w:val="center"/>
              <w:rPr>
                <w:rFonts w:ascii="Times New Roman" w:hAnsi="Times New Roman" w:cs="Times New Roman"/>
                <w:sz w:val="24"/>
                <w:szCs w:val="24"/>
              </w:rPr>
            </w:pPr>
            <w:r w:rsidRPr="00ED7B25">
              <w:rPr>
                <w:rFonts w:ascii="Times New Roman" w:hAnsi="Times New Roman" w:cs="Times New Roman"/>
                <w:sz w:val="24"/>
                <w:szCs w:val="24"/>
              </w:rPr>
              <w:t>(на 31.12.2017)</w:t>
            </w:r>
          </w:p>
        </w:tc>
        <w:tc>
          <w:tcPr>
            <w:tcW w:w="1985" w:type="dxa"/>
          </w:tcPr>
          <w:p w:rsidR="00972922" w:rsidRPr="00ED7B25" w:rsidRDefault="00972922" w:rsidP="00ED7B25">
            <w:pPr>
              <w:jc w:val="center"/>
              <w:rPr>
                <w:rFonts w:ascii="Times New Roman" w:hAnsi="Times New Roman" w:cs="Times New Roman"/>
                <w:sz w:val="24"/>
                <w:szCs w:val="24"/>
              </w:rPr>
            </w:pPr>
            <w:r w:rsidRPr="00ED7B25">
              <w:rPr>
                <w:rFonts w:ascii="Times New Roman" w:hAnsi="Times New Roman" w:cs="Times New Roman"/>
                <w:sz w:val="24"/>
                <w:szCs w:val="24"/>
              </w:rPr>
              <w:t>Направления обучения/отделения</w:t>
            </w:r>
          </w:p>
        </w:tc>
      </w:tr>
      <w:tr w:rsidR="00972922" w:rsidRPr="00ED7B25" w:rsidTr="00BF065B">
        <w:tc>
          <w:tcPr>
            <w:tcW w:w="491" w:type="dxa"/>
          </w:tcPr>
          <w:p w:rsidR="00972922" w:rsidRPr="00ED7B25" w:rsidRDefault="00972922" w:rsidP="00ED7B25">
            <w:pPr>
              <w:rPr>
                <w:rFonts w:ascii="Times New Roman" w:hAnsi="Times New Roman" w:cs="Times New Roman"/>
                <w:sz w:val="24"/>
                <w:szCs w:val="24"/>
              </w:rPr>
            </w:pPr>
            <w:r w:rsidRPr="00ED7B25">
              <w:rPr>
                <w:rFonts w:ascii="Times New Roman" w:hAnsi="Times New Roman" w:cs="Times New Roman"/>
                <w:sz w:val="24"/>
                <w:szCs w:val="24"/>
              </w:rPr>
              <w:t>1</w:t>
            </w:r>
          </w:p>
        </w:tc>
        <w:tc>
          <w:tcPr>
            <w:tcW w:w="2027" w:type="dxa"/>
          </w:tcPr>
          <w:p w:rsidR="00972922" w:rsidRPr="00ED7B25" w:rsidRDefault="00972922" w:rsidP="00ED7B25">
            <w:pPr>
              <w:rPr>
                <w:rFonts w:ascii="Times New Roman" w:hAnsi="Times New Roman" w:cs="Times New Roman"/>
                <w:sz w:val="24"/>
                <w:szCs w:val="24"/>
              </w:rPr>
            </w:pPr>
            <w:r w:rsidRPr="00ED7B25">
              <w:rPr>
                <w:rFonts w:ascii="Times New Roman" w:hAnsi="Times New Roman" w:cs="Times New Roman"/>
                <w:sz w:val="24"/>
                <w:szCs w:val="24"/>
              </w:rPr>
              <w:t>Муниципальное бюджетное учреждение дополнительного образования «Асбестовская детская музыкальная школа»</w:t>
            </w:r>
          </w:p>
        </w:tc>
        <w:tc>
          <w:tcPr>
            <w:tcW w:w="2410" w:type="dxa"/>
          </w:tcPr>
          <w:p w:rsidR="00972922" w:rsidRPr="00ED7B25" w:rsidRDefault="00972922" w:rsidP="00ED7B25">
            <w:pPr>
              <w:rPr>
                <w:rFonts w:ascii="Times New Roman" w:hAnsi="Times New Roman" w:cs="Times New Roman"/>
                <w:sz w:val="24"/>
                <w:szCs w:val="24"/>
              </w:rPr>
            </w:pPr>
            <w:r w:rsidRPr="00ED7B25">
              <w:rPr>
                <w:rFonts w:ascii="Times New Roman" w:hAnsi="Times New Roman" w:cs="Times New Roman"/>
                <w:sz w:val="24"/>
                <w:szCs w:val="24"/>
              </w:rPr>
              <w:t xml:space="preserve">г Асбест </w:t>
            </w:r>
          </w:p>
          <w:p w:rsidR="00972922" w:rsidRPr="00ED7B25" w:rsidRDefault="00972922" w:rsidP="00ED7B25">
            <w:pPr>
              <w:rPr>
                <w:rFonts w:ascii="Times New Roman" w:hAnsi="Times New Roman" w:cs="Times New Roman"/>
                <w:sz w:val="24"/>
                <w:szCs w:val="24"/>
              </w:rPr>
            </w:pPr>
            <w:r w:rsidRPr="00ED7B25">
              <w:rPr>
                <w:rFonts w:ascii="Times New Roman" w:hAnsi="Times New Roman" w:cs="Times New Roman"/>
                <w:sz w:val="24"/>
                <w:szCs w:val="24"/>
              </w:rPr>
              <w:t>ул. Советская, 8</w:t>
            </w:r>
          </w:p>
          <w:p w:rsidR="00972922" w:rsidRPr="00ED7B25" w:rsidRDefault="00972922" w:rsidP="00ED7B25">
            <w:pPr>
              <w:rPr>
                <w:rFonts w:ascii="Times New Roman" w:hAnsi="Times New Roman" w:cs="Times New Roman"/>
                <w:sz w:val="24"/>
                <w:szCs w:val="24"/>
              </w:rPr>
            </w:pPr>
          </w:p>
          <w:p w:rsidR="00972922" w:rsidRPr="00ED7B25" w:rsidRDefault="00972922" w:rsidP="00ED7B25">
            <w:pPr>
              <w:rPr>
                <w:rFonts w:ascii="Times New Roman" w:hAnsi="Times New Roman" w:cs="Times New Roman"/>
                <w:sz w:val="24"/>
                <w:szCs w:val="24"/>
              </w:rPr>
            </w:pPr>
          </w:p>
          <w:p w:rsidR="00972922" w:rsidRPr="00ED7B25" w:rsidRDefault="00972922" w:rsidP="00ED7B25">
            <w:pPr>
              <w:rPr>
                <w:rFonts w:ascii="Times New Roman" w:hAnsi="Times New Roman" w:cs="Times New Roman"/>
                <w:sz w:val="24"/>
                <w:szCs w:val="24"/>
              </w:rPr>
            </w:pPr>
            <w:r w:rsidRPr="00ED7B25">
              <w:rPr>
                <w:rFonts w:ascii="Times New Roman" w:hAnsi="Times New Roman" w:cs="Times New Roman"/>
                <w:sz w:val="24"/>
                <w:szCs w:val="24"/>
              </w:rPr>
              <w:t>ул. Советская, 12</w:t>
            </w:r>
          </w:p>
        </w:tc>
        <w:tc>
          <w:tcPr>
            <w:tcW w:w="992" w:type="dxa"/>
          </w:tcPr>
          <w:p w:rsidR="00972922" w:rsidRPr="00ED7B25" w:rsidRDefault="00972922" w:rsidP="00ED7B25">
            <w:pPr>
              <w:rPr>
                <w:rFonts w:ascii="Times New Roman" w:hAnsi="Times New Roman" w:cs="Times New Roman"/>
                <w:sz w:val="24"/>
                <w:szCs w:val="24"/>
              </w:rPr>
            </w:pPr>
            <w:r w:rsidRPr="00ED7B25">
              <w:rPr>
                <w:rFonts w:ascii="Times New Roman" w:hAnsi="Times New Roman" w:cs="Times New Roman"/>
                <w:sz w:val="24"/>
                <w:szCs w:val="24"/>
              </w:rPr>
              <w:t>1977</w:t>
            </w:r>
          </w:p>
          <w:p w:rsidR="00972922" w:rsidRPr="00ED7B25" w:rsidRDefault="00972922" w:rsidP="00ED7B25">
            <w:pPr>
              <w:rPr>
                <w:rFonts w:ascii="Times New Roman" w:hAnsi="Times New Roman" w:cs="Times New Roman"/>
                <w:sz w:val="24"/>
                <w:szCs w:val="24"/>
              </w:rPr>
            </w:pPr>
          </w:p>
          <w:p w:rsidR="00972922" w:rsidRPr="00ED7B25" w:rsidRDefault="00972922" w:rsidP="00ED7B25">
            <w:pPr>
              <w:rPr>
                <w:rFonts w:ascii="Times New Roman" w:hAnsi="Times New Roman" w:cs="Times New Roman"/>
                <w:sz w:val="24"/>
                <w:szCs w:val="24"/>
              </w:rPr>
            </w:pPr>
          </w:p>
          <w:p w:rsidR="00972922" w:rsidRPr="00ED7B25" w:rsidRDefault="00972922" w:rsidP="00ED7B25">
            <w:pPr>
              <w:rPr>
                <w:rFonts w:ascii="Times New Roman" w:hAnsi="Times New Roman" w:cs="Times New Roman"/>
                <w:sz w:val="24"/>
                <w:szCs w:val="24"/>
              </w:rPr>
            </w:pPr>
          </w:p>
          <w:p w:rsidR="00972922" w:rsidRPr="00ED7B25" w:rsidRDefault="00972922" w:rsidP="00ED7B25">
            <w:pPr>
              <w:rPr>
                <w:rFonts w:ascii="Times New Roman" w:hAnsi="Times New Roman" w:cs="Times New Roman"/>
                <w:sz w:val="24"/>
                <w:szCs w:val="24"/>
              </w:rPr>
            </w:pPr>
            <w:r w:rsidRPr="00ED7B25">
              <w:rPr>
                <w:rFonts w:ascii="Times New Roman" w:hAnsi="Times New Roman" w:cs="Times New Roman"/>
                <w:sz w:val="24"/>
                <w:szCs w:val="24"/>
              </w:rPr>
              <w:t>2012</w:t>
            </w:r>
          </w:p>
        </w:tc>
        <w:tc>
          <w:tcPr>
            <w:tcW w:w="1134" w:type="dxa"/>
          </w:tcPr>
          <w:p w:rsidR="00972922" w:rsidRPr="00ED7B25" w:rsidRDefault="00972922" w:rsidP="00ED7B25">
            <w:pPr>
              <w:rPr>
                <w:rFonts w:ascii="Times New Roman" w:hAnsi="Times New Roman" w:cs="Times New Roman"/>
                <w:sz w:val="24"/>
                <w:szCs w:val="24"/>
              </w:rPr>
            </w:pPr>
            <w:r w:rsidRPr="00ED7B25">
              <w:rPr>
                <w:rFonts w:ascii="Times New Roman" w:hAnsi="Times New Roman" w:cs="Times New Roman"/>
                <w:sz w:val="24"/>
                <w:szCs w:val="24"/>
              </w:rPr>
              <w:t>312</w:t>
            </w:r>
          </w:p>
          <w:p w:rsidR="00972922" w:rsidRPr="00ED7B25" w:rsidRDefault="00972922" w:rsidP="00ED7B25">
            <w:pPr>
              <w:rPr>
                <w:rFonts w:ascii="Times New Roman" w:hAnsi="Times New Roman" w:cs="Times New Roman"/>
                <w:sz w:val="24"/>
                <w:szCs w:val="24"/>
              </w:rPr>
            </w:pPr>
          </w:p>
          <w:p w:rsidR="00972922" w:rsidRPr="00ED7B25" w:rsidRDefault="00972922" w:rsidP="00ED7B25">
            <w:pPr>
              <w:rPr>
                <w:rFonts w:ascii="Times New Roman" w:hAnsi="Times New Roman" w:cs="Times New Roman"/>
                <w:sz w:val="24"/>
                <w:szCs w:val="24"/>
              </w:rPr>
            </w:pPr>
          </w:p>
          <w:p w:rsidR="00972922" w:rsidRPr="00ED7B25" w:rsidRDefault="00972922" w:rsidP="00ED7B25">
            <w:pPr>
              <w:rPr>
                <w:rFonts w:ascii="Times New Roman" w:hAnsi="Times New Roman" w:cs="Times New Roman"/>
                <w:sz w:val="24"/>
                <w:szCs w:val="24"/>
              </w:rPr>
            </w:pPr>
          </w:p>
          <w:p w:rsidR="00972922" w:rsidRPr="00ED7B25" w:rsidRDefault="00972922" w:rsidP="00ED7B25">
            <w:pPr>
              <w:rPr>
                <w:rFonts w:ascii="Times New Roman" w:hAnsi="Times New Roman" w:cs="Times New Roman"/>
                <w:sz w:val="24"/>
                <w:szCs w:val="24"/>
              </w:rPr>
            </w:pPr>
            <w:r w:rsidRPr="00ED7B25">
              <w:rPr>
                <w:rFonts w:ascii="Times New Roman" w:hAnsi="Times New Roman" w:cs="Times New Roman"/>
                <w:sz w:val="24"/>
                <w:szCs w:val="24"/>
              </w:rPr>
              <w:t>200</w:t>
            </w:r>
          </w:p>
          <w:p w:rsidR="00972922" w:rsidRPr="00ED7B25" w:rsidRDefault="00972922" w:rsidP="00ED7B25">
            <w:pPr>
              <w:rPr>
                <w:rFonts w:ascii="Times New Roman" w:hAnsi="Times New Roman" w:cs="Times New Roman"/>
                <w:sz w:val="24"/>
                <w:szCs w:val="24"/>
              </w:rPr>
            </w:pPr>
          </w:p>
        </w:tc>
        <w:tc>
          <w:tcPr>
            <w:tcW w:w="1134" w:type="dxa"/>
          </w:tcPr>
          <w:p w:rsidR="00972922" w:rsidRPr="00ED7B25" w:rsidRDefault="00972922" w:rsidP="00ED7B25">
            <w:pPr>
              <w:rPr>
                <w:rFonts w:ascii="Times New Roman" w:hAnsi="Times New Roman" w:cs="Times New Roman"/>
                <w:sz w:val="24"/>
                <w:szCs w:val="24"/>
              </w:rPr>
            </w:pPr>
            <w:r w:rsidRPr="00ED7B25">
              <w:rPr>
                <w:rFonts w:ascii="Times New Roman" w:hAnsi="Times New Roman" w:cs="Times New Roman"/>
                <w:sz w:val="24"/>
                <w:szCs w:val="24"/>
              </w:rPr>
              <w:t>418</w:t>
            </w:r>
          </w:p>
          <w:p w:rsidR="00972922" w:rsidRPr="00ED7B25" w:rsidRDefault="00972922" w:rsidP="00ED7B25">
            <w:pPr>
              <w:rPr>
                <w:rFonts w:ascii="Times New Roman" w:hAnsi="Times New Roman" w:cs="Times New Roman"/>
                <w:sz w:val="24"/>
                <w:szCs w:val="24"/>
              </w:rPr>
            </w:pPr>
          </w:p>
          <w:p w:rsidR="00972922" w:rsidRPr="00ED7B25" w:rsidRDefault="00972922" w:rsidP="00ED7B25">
            <w:pPr>
              <w:rPr>
                <w:rFonts w:ascii="Times New Roman" w:hAnsi="Times New Roman" w:cs="Times New Roman"/>
                <w:sz w:val="24"/>
                <w:szCs w:val="24"/>
              </w:rPr>
            </w:pPr>
          </w:p>
          <w:p w:rsidR="00972922" w:rsidRPr="00ED7B25" w:rsidRDefault="00972922" w:rsidP="00ED7B25">
            <w:pPr>
              <w:rPr>
                <w:rFonts w:ascii="Times New Roman" w:hAnsi="Times New Roman" w:cs="Times New Roman"/>
                <w:sz w:val="24"/>
                <w:szCs w:val="24"/>
              </w:rPr>
            </w:pPr>
          </w:p>
          <w:p w:rsidR="00972922" w:rsidRPr="00ED7B25" w:rsidRDefault="00972922" w:rsidP="00ED7B25">
            <w:pPr>
              <w:rPr>
                <w:rFonts w:ascii="Times New Roman" w:hAnsi="Times New Roman" w:cs="Times New Roman"/>
                <w:sz w:val="24"/>
                <w:szCs w:val="24"/>
              </w:rPr>
            </w:pPr>
            <w:r w:rsidRPr="00ED7B25">
              <w:rPr>
                <w:rFonts w:ascii="Times New Roman" w:hAnsi="Times New Roman" w:cs="Times New Roman"/>
                <w:sz w:val="24"/>
                <w:szCs w:val="24"/>
              </w:rPr>
              <w:t>200</w:t>
            </w:r>
          </w:p>
        </w:tc>
        <w:tc>
          <w:tcPr>
            <w:tcW w:w="1985" w:type="dxa"/>
          </w:tcPr>
          <w:p w:rsidR="00972922" w:rsidRPr="00ED7B25" w:rsidRDefault="00972922" w:rsidP="00ED7B25">
            <w:pPr>
              <w:rPr>
                <w:rFonts w:ascii="Times New Roman" w:hAnsi="Times New Roman" w:cs="Times New Roman"/>
                <w:sz w:val="24"/>
                <w:szCs w:val="24"/>
              </w:rPr>
            </w:pPr>
            <w:r w:rsidRPr="00ED7B25">
              <w:rPr>
                <w:rFonts w:ascii="Times New Roman" w:hAnsi="Times New Roman" w:cs="Times New Roman"/>
                <w:sz w:val="24"/>
                <w:szCs w:val="24"/>
              </w:rPr>
              <w:t>Реализация дополнительных предпрофессиональных программ в области искусств</w:t>
            </w:r>
          </w:p>
          <w:p w:rsidR="00972922" w:rsidRPr="00ED7B25" w:rsidRDefault="00972922" w:rsidP="00ED7B25">
            <w:pPr>
              <w:rPr>
                <w:rFonts w:ascii="Times New Roman" w:hAnsi="Times New Roman" w:cs="Times New Roman"/>
                <w:sz w:val="24"/>
                <w:szCs w:val="24"/>
              </w:rPr>
            </w:pPr>
          </w:p>
          <w:p w:rsidR="005F73D5" w:rsidRPr="00ED7B25" w:rsidRDefault="00972922" w:rsidP="00301885">
            <w:pPr>
              <w:jc w:val="both"/>
              <w:rPr>
                <w:rFonts w:ascii="Times New Roman" w:hAnsi="Times New Roman" w:cs="Times New Roman"/>
                <w:sz w:val="24"/>
                <w:szCs w:val="24"/>
              </w:rPr>
            </w:pPr>
            <w:r w:rsidRPr="00ED7B25">
              <w:rPr>
                <w:rFonts w:ascii="Times New Roman" w:hAnsi="Times New Roman" w:cs="Times New Roman"/>
                <w:sz w:val="24"/>
                <w:szCs w:val="24"/>
              </w:rPr>
              <w:t xml:space="preserve">Реализация дополнительных общеразвивающих программ </w:t>
            </w:r>
          </w:p>
        </w:tc>
      </w:tr>
      <w:tr w:rsidR="00972922" w:rsidRPr="00ED7B25" w:rsidTr="00BF065B">
        <w:tc>
          <w:tcPr>
            <w:tcW w:w="491" w:type="dxa"/>
          </w:tcPr>
          <w:p w:rsidR="00972922" w:rsidRPr="00ED7B25" w:rsidRDefault="00972922" w:rsidP="00ED7B25">
            <w:pPr>
              <w:rPr>
                <w:rFonts w:ascii="Times New Roman" w:hAnsi="Times New Roman" w:cs="Times New Roman"/>
                <w:sz w:val="24"/>
                <w:szCs w:val="24"/>
              </w:rPr>
            </w:pPr>
            <w:r w:rsidRPr="00ED7B25">
              <w:rPr>
                <w:rFonts w:ascii="Times New Roman" w:hAnsi="Times New Roman" w:cs="Times New Roman"/>
                <w:sz w:val="24"/>
                <w:szCs w:val="24"/>
              </w:rPr>
              <w:t>2</w:t>
            </w:r>
          </w:p>
        </w:tc>
        <w:tc>
          <w:tcPr>
            <w:tcW w:w="2027" w:type="dxa"/>
          </w:tcPr>
          <w:p w:rsidR="00972922" w:rsidRPr="00ED7B25" w:rsidRDefault="00972922" w:rsidP="00ED7B25">
            <w:pPr>
              <w:rPr>
                <w:rFonts w:ascii="Times New Roman" w:hAnsi="Times New Roman" w:cs="Times New Roman"/>
                <w:sz w:val="24"/>
                <w:szCs w:val="24"/>
              </w:rPr>
            </w:pPr>
            <w:r w:rsidRPr="00ED7B25">
              <w:rPr>
                <w:rFonts w:ascii="Times New Roman" w:hAnsi="Times New Roman" w:cs="Times New Roman"/>
                <w:sz w:val="24"/>
                <w:szCs w:val="24"/>
              </w:rPr>
              <w:t>Муниципальное бюджетное учреждение дополнительного образования «Асбестовская детская художественная школа»</w:t>
            </w:r>
          </w:p>
        </w:tc>
        <w:tc>
          <w:tcPr>
            <w:tcW w:w="2410" w:type="dxa"/>
          </w:tcPr>
          <w:p w:rsidR="00972922" w:rsidRPr="00ED7B25" w:rsidRDefault="00972922" w:rsidP="00ED7B25">
            <w:pPr>
              <w:rPr>
                <w:rFonts w:ascii="Times New Roman" w:hAnsi="Times New Roman" w:cs="Times New Roman"/>
                <w:sz w:val="24"/>
                <w:szCs w:val="24"/>
              </w:rPr>
            </w:pPr>
            <w:r w:rsidRPr="00ED7B25">
              <w:rPr>
                <w:rFonts w:ascii="Times New Roman" w:hAnsi="Times New Roman" w:cs="Times New Roman"/>
                <w:sz w:val="24"/>
                <w:szCs w:val="24"/>
              </w:rPr>
              <w:t xml:space="preserve">г. Асбест </w:t>
            </w:r>
          </w:p>
          <w:p w:rsidR="00972922" w:rsidRPr="00ED7B25" w:rsidRDefault="00972922" w:rsidP="00ED7B25">
            <w:pPr>
              <w:rPr>
                <w:rFonts w:ascii="Times New Roman" w:hAnsi="Times New Roman" w:cs="Times New Roman"/>
                <w:sz w:val="24"/>
                <w:szCs w:val="24"/>
              </w:rPr>
            </w:pPr>
            <w:r w:rsidRPr="00ED7B25">
              <w:rPr>
                <w:rFonts w:ascii="Times New Roman" w:hAnsi="Times New Roman" w:cs="Times New Roman"/>
                <w:sz w:val="24"/>
                <w:szCs w:val="24"/>
              </w:rPr>
              <w:t>ул. Ленинградская, 4</w:t>
            </w:r>
          </w:p>
        </w:tc>
        <w:tc>
          <w:tcPr>
            <w:tcW w:w="992" w:type="dxa"/>
          </w:tcPr>
          <w:p w:rsidR="00972922" w:rsidRPr="00ED7B25" w:rsidRDefault="00972922" w:rsidP="00ED7B25">
            <w:pPr>
              <w:rPr>
                <w:rFonts w:ascii="Times New Roman" w:hAnsi="Times New Roman" w:cs="Times New Roman"/>
                <w:sz w:val="24"/>
                <w:szCs w:val="24"/>
              </w:rPr>
            </w:pPr>
            <w:r w:rsidRPr="00ED7B25">
              <w:rPr>
                <w:rFonts w:ascii="Times New Roman" w:hAnsi="Times New Roman" w:cs="Times New Roman"/>
                <w:sz w:val="24"/>
                <w:szCs w:val="24"/>
              </w:rPr>
              <w:t>1996</w:t>
            </w:r>
          </w:p>
        </w:tc>
        <w:tc>
          <w:tcPr>
            <w:tcW w:w="1134" w:type="dxa"/>
          </w:tcPr>
          <w:p w:rsidR="00972922" w:rsidRPr="00ED7B25" w:rsidRDefault="00972922" w:rsidP="00ED7B25">
            <w:pPr>
              <w:rPr>
                <w:rFonts w:ascii="Times New Roman" w:hAnsi="Times New Roman" w:cs="Times New Roman"/>
                <w:sz w:val="24"/>
                <w:szCs w:val="24"/>
              </w:rPr>
            </w:pPr>
            <w:r w:rsidRPr="00ED7B25">
              <w:rPr>
                <w:rFonts w:ascii="Times New Roman" w:hAnsi="Times New Roman" w:cs="Times New Roman"/>
                <w:sz w:val="24"/>
                <w:szCs w:val="24"/>
              </w:rPr>
              <w:t>200 чел/сутки</w:t>
            </w:r>
          </w:p>
        </w:tc>
        <w:tc>
          <w:tcPr>
            <w:tcW w:w="1134" w:type="dxa"/>
          </w:tcPr>
          <w:p w:rsidR="00972922" w:rsidRPr="00ED7B25" w:rsidRDefault="00972922" w:rsidP="00ED7B25">
            <w:pPr>
              <w:rPr>
                <w:rFonts w:ascii="Times New Roman" w:hAnsi="Times New Roman" w:cs="Times New Roman"/>
                <w:sz w:val="24"/>
                <w:szCs w:val="24"/>
              </w:rPr>
            </w:pPr>
            <w:r w:rsidRPr="00ED7B25">
              <w:rPr>
                <w:rFonts w:ascii="Times New Roman" w:hAnsi="Times New Roman" w:cs="Times New Roman"/>
                <w:sz w:val="24"/>
                <w:szCs w:val="24"/>
              </w:rPr>
              <w:t>364</w:t>
            </w:r>
          </w:p>
          <w:p w:rsidR="00972922" w:rsidRPr="00ED7B25" w:rsidRDefault="00972922" w:rsidP="00ED7B25">
            <w:pPr>
              <w:rPr>
                <w:rFonts w:ascii="Times New Roman" w:hAnsi="Times New Roman" w:cs="Times New Roman"/>
                <w:sz w:val="24"/>
                <w:szCs w:val="24"/>
              </w:rPr>
            </w:pPr>
          </w:p>
          <w:p w:rsidR="00972922" w:rsidRPr="00ED7B25" w:rsidRDefault="00972922" w:rsidP="00ED7B25">
            <w:pPr>
              <w:rPr>
                <w:rFonts w:ascii="Times New Roman" w:hAnsi="Times New Roman" w:cs="Times New Roman"/>
                <w:sz w:val="24"/>
                <w:szCs w:val="24"/>
              </w:rPr>
            </w:pPr>
            <w:r w:rsidRPr="00ED7B25">
              <w:rPr>
                <w:rFonts w:ascii="Times New Roman" w:hAnsi="Times New Roman" w:cs="Times New Roman"/>
                <w:sz w:val="24"/>
                <w:szCs w:val="24"/>
              </w:rPr>
              <w:t>150</w:t>
            </w:r>
          </w:p>
        </w:tc>
        <w:tc>
          <w:tcPr>
            <w:tcW w:w="1985" w:type="dxa"/>
          </w:tcPr>
          <w:p w:rsidR="00972922" w:rsidRPr="00ED7B25" w:rsidRDefault="00972922" w:rsidP="00ED7B25">
            <w:pPr>
              <w:rPr>
                <w:rFonts w:ascii="Times New Roman" w:hAnsi="Times New Roman" w:cs="Times New Roman"/>
                <w:sz w:val="24"/>
                <w:szCs w:val="24"/>
              </w:rPr>
            </w:pPr>
            <w:r w:rsidRPr="00ED7B25">
              <w:rPr>
                <w:rFonts w:ascii="Times New Roman" w:hAnsi="Times New Roman" w:cs="Times New Roman"/>
                <w:sz w:val="24"/>
                <w:szCs w:val="24"/>
              </w:rPr>
              <w:t>Реализация дополнительных предпрофессиональных программ в области искусств</w:t>
            </w:r>
          </w:p>
          <w:p w:rsidR="00972922" w:rsidRPr="00ED7B25" w:rsidRDefault="00972922" w:rsidP="00301885">
            <w:pPr>
              <w:jc w:val="both"/>
              <w:rPr>
                <w:rFonts w:ascii="Times New Roman" w:hAnsi="Times New Roman" w:cs="Times New Roman"/>
                <w:sz w:val="24"/>
                <w:szCs w:val="24"/>
              </w:rPr>
            </w:pPr>
            <w:r w:rsidRPr="00ED7B25">
              <w:rPr>
                <w:rFonts w:ascii="Times New Roman" w:hAnsi="Times New Roman" w:cs="Times New Roman"/>
                <w:sz w:val="24"/>
                <w:szCs w:val="24"/>
              </w:rPr>
              <w:t>Реализация дополнительных общеразвиваю</w:t>
            </w:r>
            <w:r w:rsidR="00387365">
              <w:rPr>
                <w:rFonts w:ascii="Times New Roman" w:hAnsi="Times New Roman" w:cs="Times New Roman"/>
                <w:sz w:val="24"/>
                <w:szCs w:val="24"/>
              </w:rPr>
              <w:t xml:space="preserve"> </w:t>
            </w:r>
            <w:r w:rsidRPr="00ED7B25">
              <w:rPr>
                <w:rFonts w:ascii="Times New Roman" w:hAnsi="Times New Roman" w:cs="Times New Roman"/>
                <w:sz w:val="24"/>
                <w:szCs w:val="24"/>
              </w:rPr>
              <w:t xml:space="preserve">щих программ </w:t>
            </w:r>
          </w:p>
        </w:tc>
      </w:tr>
    </w:tbl>
    <w:p w:rsidR="00175D40" w:rsidRPr="00175D40" w:rsidRDefault="007714F1" w:rsidP="00864947">
      <w:pPr>
        <w:pStyle w:val="Style9"/>
        <w:widowControl/>
        <w:spacing w:line="240" w:lineRule="auto"/>
        <w:ind w:firstLine="851"/>
        <w:rPr>
          <w:rFonts w:ascii="Times New Roman" w:hAnsi="Times New Roman" w:cs="Times New Roman"/>
          <w:sz w:val="28"/>
          <w:szCs w:val="28"/>
        </w:rPr>
      </w:pPr>
      <w:r w:rsidRPr="007714F1">
        <w:rPr>
          <w:rFonts w:ascii="Times New Roman" w:hAnsi="Times New Roman" w:cs="Times New Roman"/>
          <w:sz w:val="28"/>
          <w:szCs w:val="28"/>
        </w:rPr>
        <w:lastRenderedPageBreak/>
        <w:t xml:space="preserve">С 2019 года </w:t>
      </w:r>
      <w:r w:rsidR="00387365">
        <w:rPr>
          <w:rFonts w:ascii="Times New Roman" w:hAnsi="Times New Roman" w:cs="Times New Roman"/>
          <w:sz w:val="28"/>
          <w:szCs w:val="28"/>
        </w:rPr>
        <w:t>«</w:t>
      </w:r>
      <w:r w:rsidRPr="007714F1">
        <w:rPr>
          <w:rFonts w:ascii="Times New Roman" w:hAnsi="Times New Roman" w:cs="Times New Roman"/>
          <w:sz w:val="28"/>
          <w:szCs w:val="28"/>
        </w:rPr>
        <w:t>Асбестовская детская музыкальная школа</w:t>
      </w:r>
      <w:r w:rsidR="00387365">
        <w:rPr>
          <w:rFonts w:ascii="Times New Roman" w:hAnsi="Times New Roman" w:cs="Times New Roman"/>
          <w:sz w:val="28"/>
          <w:szCs w:val="28"/>
        </w:rPr>
        <w:t>»</w:t>
      </w:r>
      <w:r w:rsidRPr="007714F1">
        <w:rPr>
          <w:rFonts w:ascii="Times New Roman" w:hAnsi="Times New Roman" w:cs="Times New Roman"/>
          <w:sz w:val="28"/>
          <w:szCs w:val="28"/>
        </w:rPr>
        <w:t xml:space="preserve"> и </w:t>
      </w:r>
      <w:r w:rsidR="00387365">
        <w:rPr>
          <w:rFonts w:ascii="Times New Roman" w:hAnsi="Times New Roman" w:cs="Times New Roman"/>
          <w:sz w:val="28"/>
          <w:szCs w:val="28"/>
        </w:rPr>
        <w:t>«</w:t>
      </w:r>
      <w:r w:rsidRPr="007714F1">
        <w:rPr>
          <w:rFonts w:ascii="Times New Roman" w:hAnsi="Times New Roman" w:cs="Times New Roman"/>
          <w:sz w:val="28"/>
          <w:szCs w:val="28"/>
        </w:rPr>
        <w:t>Асбестовская детская художественная школа</w:t>
      </w:r>
      <w:r w:rsidR="00387365">
        <w:rPr>
          <w:rFonts w:ascii="Times New Roman" w:hAnsi="Times New Roman" w:cs="Times New Roman"/>
          <w:sz w:val="28"/>
          <w:szCs w:val="28"/>
        </w:rPr>
        <w:t>»</w:t>
      </w:r>
      <w:r w:rsidRPr="007714F1">
        <w:rPr>
          <w:rFonts w:ascii="Times New Roman" w:hAnsi="Times New Roman" w:cs="Times New Roman"/>
          <w:sz w:val="28"/>
          <w:szCs w:val="28"/>
        </w:rPr>
        <w:t xml:space="preserve"> перейдут в ведение Министерства культуры Свердловской области в соотве</w:t>
      </w:r>
      <w:r>
        <w:rPr>
          <w:rFonts w:ascii="Times New Roman" w:hAnsi="Times New Roman" w:cs="Times New Roman"/>
          <w:sz w:val="28"/>
          <w:szCs w:val="28"/>
        </w:rPr>
        <w:t>т</w:t>
      </w:r>
      <w:r w:rsidRPr="007714F1">
        <w:rPr>
          <w:rFonts w:ascii="Times New Roman" w:hAnsi="Times New Roman" w:cs="Times New Roman"/>
          <w:sz w:val="28"/>
          <w:szCs w:val="28"/>
        </w:rPr>
        <w:t>ствии с Решением Думы Асбестовского городского округа от 26.07.2018 № 13/10 «О передаче</w:t>
      </w:r>
      <w:r w:rsidRPr="007714F1">
        <w:rPr>
          <w:rFonts w:ascii="Times New Roman" w:hAnsi="Times New Roman" w:cs="Times New Roman"/>
          <w:i/>
          <w:sz w:val="28"/>
          <w:szCs w:val="28"/>
        </w:rPr>
        <w:t xml:space="preserve"> </w:t>
      </w:r>
      <w:r w:rsidRPr="007714F1">
        <w:rPr>
          <w:rFonts w:ascii="Times New Roman" w:hAnsi="Times New Roman" w:cs="Times New Roman"/>
          <w:sz w:val="28"/>
          <w:szCs w:val="28"/>
        </w:rPr>
        <w:t xml:space="preserve">недвижимого имущества, движимого имущества, нефинансовых и финансовых активов, обязательств и финансовых результатов по балансу Муниципального </w:t>
      </w:r>
      <w:r w:rsidRPr="007714F1">
        <w:rPr>
          <w:rFonts w:ascii="Times New Roman" w:hAnsi="Times New Roman" w:cs="Times New Roman"/>
          <w:spacing w:val="-4"/>
          <w:sz w:val="28"/>
          <w:szCs w:val="28"/>
        </w:rPr>
        <w:t xml:space="preserve">бюджетного </w:t>
      </w:r>
      <w:r w:rsidRPr="007714F1">
        <w:rPr>
          <w:rFonts w:ascii="Times New Roman" w:hAnsi="Times New Roman" w:cs="Times New Roman"/>
          <w:color w:val="000000"/>
          <w:spacing w:val="-4"/>
          <w:sz w:val="28"/>
          <w:szCs w:val="28"/>
        </w:rPr>
        <w:t>учреждения дополнительного образования «Асбестовская детская музыкальная школа»</w:t>
      </w:r>
      <w:r w:rsidRPr="007714F1">
        <w:rPr>
          <w:rFonts w:ascii="Times New Roman" w:hAnsi="Times New Roman" w:cs="Times New Roman"/>
          <w:sz w:val="28"/>
          <w:szCs w:val="28"/>
        </w:rPr>
        <w:t xml:space="preserve"> </w:t>
      </w:r>
      <w:r w:rsidR="00864947">
        <w:rPr>
          <w:rFonts w:ascii="Times New Roman" w:hAnsi="Times New Roman" w:cs="Times New Roman"/>
          <w:sz w:val="28"/>
          <w:szCs w:val="28"/>
        </w:rPr>
        <w:br/>
      </w:r>
      <w:r w:rsidRPr="007714F1">
        <w:rPr>
          <w:rFonts w:ascii="Times New Roman" w:hAnsi="Times New Roman" w:cs="Times New Roman"/>
          <w:sz w:val="28"/>
          <w:szCs w:val="28"/>
        </w:rPr>
        <w:t>в государственную собственность Свердловской области»,</w:t>
      </w:r>
      <w:r w:rsidR="00175D40" w:rsidRPr="00175D40">
        <w:rPr>
          <w:sz w:val="27"/>
          <w:szCs w:val="27"/>
        </w:rPr>
        <w:t xml:space="preserve"> </w:t>
      </w:r>
      <w:r w:rsidR="00175D40" w:rsidRPr="00175D40">
        <w:rPr>
          <w:rFonts w:ascii="Times New Roman" w:hAnsi="Times New Roman" w:cs="Times New Roman"/>
          <w:sz w:val="28"/>
          <w:szCs w:val="28"/>
        </w:rPr>
        <w:t>Решением Думы Асбестовского городского округа от 26.07.2018 № 13/11 «О передаче</w:t>
      </w:r>
      <w:r w:rsidR="00175D40" w:rsidRPr="00175D40">
        <w:rPr>
          <w:rFonts w:ascii="Times New Roman" w:hAnsi="Times New Roman" w:cs="Times New Roman"/>
          <w:i/>
          <w:sz w:val="28"/>
          <w:szCs w:val="28"/>
        </w:rPr>
        <w:t xml:space="preserve"> </w:t>
      </w:r>
      <w:r w:rsidR="00175D40" w:rsidRPr="00175D40">
        <w:rPr>
          <w:rFonts w:ascii="Times New Roman" w:hAnsi="Times New Roman" w:cs="Times New Roman"/>
          <w:sz w:val="28"/>
          <w:szCs w:val="28"/>
        </w:rPr>
        <w:t>недвижимого имущества, движимого имущества, нефинансовых и финансовых активов, обязательств и финансовых результатов</w:t>
      </w:r>
      <w:r w:rsidR="00175D40">
        <w:rPr>
          <w:rFonts w:ascii="Times New Roman" w:hAnsi="Times New Roman" w:cs="Times New Roman"/>
          <w:sz w:val="28"/>
          <w:szCs w:val="28"/>
        </w:rPr>
        <w:t xml:space="preserve"> </w:t>
      </w:r>
      <w:r w:rsidR="00175D40" w:rsidRPr="00175D40">
        <w:rPr>
          <w:rFonts w:ascii="Times New Roman" w:hAnsi="Times New Roman" w:cs="Times New Roman"/>
          <w:sz w:val="28"/>
          <w:szCs w:val="28"/>
        </w:rPr>
        <w:t xml:space="preserve">по балансу Муниципального </w:t>
      </w:r>
      <w:r w:rsidR="00175D40" w:rsidRPr="00175D40">
        <w:rPr>
          <w:rFonts w:ascii="Times New Roman" w:hAnsi="Times New Roman" w:cs="Times New Roman"/>
          <w:spacing w:val="-4"/>
          <w:sz w:val="28"/>
          <w:szCs w:val="28"/>
        </w:rPr>
        <w:t xml:space="preserve">бюджетного </w:t>
      </w:r>
      <w:r w:rsidR="00175D40" w:rsidRPr="00175D40">
        <w:rPr>
          <w:rFonts w:ascii="Times New Roman" w:hAnsi="Times New Roman" w:cs="Times New Roman"/>
          <w:color w:val="000000"/>
          <w:spacing w:val="-4"/>
          <w:sz w:val="28"/>
          <w:szCs w:val="28"/>
        </w:rPr>
        <w:t>учреждения дополнительного образования «Асбестовская детская художественная школа»</w:t>
      </w:r>
      <w:r w:rsidR="00175D40" w:rsidRPr="00175D40">
        <w:rPr>
          <w:rFonts w:ascii="Times New Roman" w:hAnsi="Times New Roman" w:cs="Times New Roman"/>
          <w:sz w:val="28"/>
          <w:szCs w:val="28"/>
        </w:rPr>
        <w:t xml:space="preserve"> в государственную собственность Свердловской области»</w:t>
      </w:r>
      <w:r w:rsidR="00175D40">
        <w:rPr>
          <w:rFonts w:ascii="Times New Roman" w:hAnsi="Times New Roman" w:cs="Times New Roman"/>
          <w:sz w:val="28"/>
          <w:szCs w:val="28"/>
        </w:rPr>
        <w:t>, а также постановлениями администрации Асбестовского городского округа от 10.08.2018 № 390-ПА «</w:t>
      </w:r>
      <w:r w:rsidR="00175D40" w:rsidRPr="00175D40">
        <w:rPr>
          <w:rFonts w:ascii="Times New Roman" w:hAnsi="Times New Roman" w:cs="Times New Roman"/>
          <w:sz w:val="28"/>
          <w:szCs w:val="28"/>
        </w:rPr>
        <w:t xml:space="preserve">О безвозмездной передаче Муниципального </w:t>
      </w:r>
      <w:r w:rsidR="00175D40" w:rsidRPr="00175D40">
        <w:rPr>
          <w:rFonts w:ascii="Times New Roman" w:hAnsi="Times New Roman" w:cs="Times New Roman"/>
          <w:spacing w:val="-4"/>
          <w:sz w:val="28"/>
          <w:szCs w:val="28"/>
        </w:rPr>
        <w:t xml:space="preserve">бюджетного </w:t>
      </w:r>
      <w:r w:rsidR="00175D40" w:rsidRPr="00175D40">
        <w:rPr>
          <w:rFonts w:ascii="Times New Roman" w:hAnsi="Times New Roman" w:cs="Times New Roman"/>
          <w:color w:val="000000"/>
          <w:spacing w:val="-4"/>
          <w:sz w:val="28"/>
          <w:szCs w:val="28"/>
        </w:rPr>
        <w:t xml:space="preserve">учреждения дополнительного образования «Асбестовская детская художественная школа» </w:t>
      </w:r>
      <w:r w:rsidR="00175D40" w:rsidRPr="00175D40">
        <w:rPr>
          <w:rFonts w:ascii="Times New Roman" w:hAnsi="Times New Roman" w:cs="Times New Roman"/>
          <w:sz w:val="28"/>
          <w:szCs w:val="28"/>
        </w:rPr>
        <w:t>в государственную собственность Свердловской области</w:t>
      </w:r>
      <w:r w:rsidR="00175D40">
        <w:rPr>
          <w:rFonts w:ascii="Times New Roman" w:hAnsi="Times New Roman" w:cs="Times New Roman"/>
          <w:sz w:val="28"/>
          <w:szCs w:val="28"/>
        </w:rPr>
        <w:t>», от 10.08.2018 № 391-ПА «</w:t>
      </w:r>
      <w:r w:rsidR="00175D40" w:rsidRPr="00175D40">
        <w:rPr>
          <w:rFonts w:ascii="Times New Roman" w:hAnsi="Times New Roman" w:cs="Times New Roman"/>
          <w:sz w:val="28"/>
          <w:szCs w:val="28"/>
        </w:rPr>
        <w:t xml:space="preserve">О безвозмездной передаче Муниципального </w:t>
      </w:r>
      <w:r w:rsidR="00175D40" w:rsidRPr="00175D40">
        <w:rPr>
          <w:rFonts w:ascii="Times New Roman" w:hAnsi="Times New Roman" w:cs="Times New Roman"/>
          <w:spacing w:val="-4"/>
          <w:sz w:val="28"/>
          <w:szCs w:val="28"/>
        </w:rPr>
        <w:t xml:space="preserve">бюджетного </w:t>
      </w:r>
      <w:r w:rsidR="00175D40" w:rsidRPr="00175D40">
        <w:rPr>
          <w:rFonts w:ascii="Times New Roman" w:hAnsi="Times New Roman" w:cs="Times New Roman"/>
          <w:color w:val="000000"/>
          <w:spacing w:val="-4"/>
          <w:sz w:val="28"/>
          <w:szCs w:val="28"/>
        </w:rPr>
        <w:t xml:space="preserve">учреждения дополнительного образования «Асбестовская детская музыкальная школа» </w:t>
      </w:r>
      <w:r w:rsidR="00175D40" w:rsidRPr="00175D40">
        <w:rPr>
          <w:rFonts w:ascii="Times New Roman" w:hAnsi="Times New Roman" w:cs="Times New Roman"/>
          <w:sz w:val="28"/>
          <w:szCs w:val="28"/>
        </w:rPr>
        <w:t>в государственную собственность Свердловской области</w:t>
      </w:r>
      <w:r w:rsidR="00175D40">
        <w:rPr>
          <w:rFonts w:ascii="Times New Roman" w:hAnsi="Times New Roman" w:cs="Times New Roman"/>
          <w:sz w:val="28"/>
          <w:szCs w:val="28"/>
        </w:rPr>
        <w:t>».</w:t>
      </w:r>
    </w:p>
    <w:p w:rsidR="00175D40" w:rsidRPr="00175D40" w:rsidRDefault="00175D40" w:rsidP="00175D40">
      <w:pPr>
        <w:pStyle w:val="Style9"/>
        <w:widowControl/>
        <w:spacing w:line="240" w:lineRule="auto"/>
        <w:ind w:firstLine="0"/>
        <w:rPr>
          <w:rFonts w:ascii="Times New Roman" w:hAnsi="Times New Roman" w:cs="Times New Roman"/>
          <w:sz w:val="28"/>
          <w:szCs w:val="28"/>
        </w:rPr>
      </w:pPr>
    </w:p>
    <w:p w:rsidR="00743F74" w:rsidRPr="00010A52" w:rsidRDefault="00175D40" w:rsidP="001735E9">
      <w:pPr>
        <w:pStyle w:val="ConsPlusNormal"/>
        <w:jc w:val="center"/>
        <w:outlineLvl w:val="3"/>
        <w:rPr>
          <w:rFonts w:ascii="Times New Roman" w:hAnsi="Times New Roman" w:cs="Times New Roman"/>
          <w:b/>
          <w:sz w:val="28"/>
          <w:szCs w:val="28"/>
        </w:rPr>
      </w:pPr>
      <w:r>
        <w:rPr>
          <w:rFonts w:ascii="Times New Roman" w:hAnsi="Times New Roman" w:cs="Times New Roman"/>
          <w:b/>
          <w:sz w:val="28"/>
          <w:szCs w:val="28"/>
        </w:rPr>
        <w:t>Ф</w:t>
      </w:r>
      <w:r w:rsidRPr="00010A52">
        <w:rPr>
          <w:rFonts w:ascii="Times New Roman" w:hAnsi="Times New Roman" w:cs="Times New Roman"/>
          <w:b/>
          <w:sz w:val="28"/>
          <w:szCs w:val="28"/>
        </w:rPr>
        <w:t>изическая культура</w:t>
      </w:r>
      <w:r>
        <w:rPr>
          <w:rFonts w:ascii="Times New Roman" w:hAnsi="Times New Roman" w:cs="Times New Roman"/>
          <w:b/>
          <w:sz w:val="28"/>
          <w:szCs w:val="28"/>
        </w:rPr>
        <w:t xml:space="preserve">, </w:t>
      </w:r>
      <w:r w:rsidRPr="00010A52">
        <w:rPr>
          <w:rFonts w:ascii="Times New Roman" w:hAnsi="Times New Roman" w:cs="Times New Roman"/>
          <w:b/>
          <w:sz w:val="28"/>
          <w:szCs w:val="28"/>
        </w:rPr>
        <w:t>спорт</w:t>
      </w:r>
      <w:r>
        <w:rPr>
          <w:rFonts w:ascii="Times New Roman" w:hAnsi="Times New Roman" w:cs="Times New Roman"/>
          <w:b/>
          <w:sz w:val="28"/>
          <w:szCs w:val="28"/>
        </w:rPr>
        <w:t xml:space="preserve"> и молодежь</w:t>
      </w:r>
    </w:p>
    <w:p w:rsidR="00743F74" w:rsidRPr="00AF044C" w:rsidRDefault="00743F74" w:rsidP="00010A52">
      <w:pPr>
        <w:pStyle w:val="ConsPlusNormal"/>
        <w:ind w:firstLine="540"/>
        <w:jc w:val="both"/>
        <w:rPr>
          <w:rFonts w:ascii="Times New Roman" w:hAnsi="Times New Roman" w:cs="Times New Roman"/>
          <w:sz w:val="28"/>
          <w:szCs w:val="28"/>
        </w:rPr>
      </w:pPr>
    </w:p>
    <w:p w:rsidR="00743F74" w:rsidRDefault="00BF065B" w:rsidP="0086494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Асбестовском </w:t>
      </w:r>
      <w:r w:rsidR="00743F74" w:rsidRPr="00AF044C">
        <w:rPr>
          <w:rFonts w:ascii="Times New Roman" w:hAnsi="Times New Roman" w:cs="Times New Roman"/>
          <w:sz w:val="28"/>
          <w:szCs w:val="28"/>
        </w:rPr>
        <w:t>городском округе создана развитая система физической культуры и спорта, которая обеспечивает условия для активного отдыха и занятий физической культурой и спортом, формирования потребности в здоровом образе жизни, воспитании здорового, сильного человека, увеличение числа жителей, систематически занимающихся физической культурой и спортом.</w:t>
      </w:r>
    </w:p>
    <w:p w:rsidR="00220931" w:rsidRPr="00AF044C" w:rsidRDefault="00220931" w:rsidP="00220931">
      <w:pPr>
        <w:spacing w:after="0" w:line="240" w:lineRule="auto"/>
        <w:ind w:firstLine="709"/>
        <w:jc w:val="both"/>
        <w:rPr>
          <w:rFonts w:ascii="Times New Roman" w:hAnsi="Times New Roman" w:cs="Times New Roman"/>
          <w:sz w:val="28"/>
          <w:szCs w:val="28"/>
        </w:rPr>
      </w:pPr>
      <w:r w:rsidRPr="00AF044C">
        <w:rPr>
          <w:rFonts w:ascii="Times New Roman" w:hAnsi="Times New Roman" w:cs="Times New Roman"/>
          <w:sz w:val="28"/>
          <w:szCs w:val="28"/>
        </w:rPr>
        <w:t xml:space="preserve">На территории Асбестовского городского округа реализуется муниципальная </w:t>
      </w:r>
      <w:hyperlink r:id="rId29" w:history="1">
        <w:r w:rsidRPr="00AF044C">
          <w:rPr>
            <w:rFonts w:ascii="Times New Roman" w:hAnsi="Times New Roman" w:cs="Times New Roman"/>
            <w:sz w:val="28"/>
            <w:szCs w:val="28"/>
          </w:rPr>
          <w:t>программа</w:t>
        </w:r>
      </w:hyperlink>
      <w:r w:rsidRPr="00AF044C">
        <w:rPr>
          <w:rFonts w:ascii="Times New Roman" w:hAnsi="Times New Roman" w:cs="Times New Roman"/>
          <w:sz w:val="28"/>
          <w:szCs w:val="28"/>
        </w:rPr>
        <w:t xml:space="preserve"> «Развитие физической культуры и спорта </w:t>
      </w:r>
      <w:r w:rsidR="00864947">
        <w:rPr>
          <w:rFonts w:ascii="Times New Roman" w:hAnsi="Times New Roman" w:cs="Times New Roman"/>
          <w:sz w:val="28"/>
          <w:szCs w:val="28"/>
        </w:rPr>
        <w:br/>
      </w:r>
      <w:r w:rsidRPr="00AF044C">
        <w:rPr>
          <w:rFonts w:ascii="Times New Roman" w:hAnsi="Times New Roman" w:cs="Times New Roman"/>
          <w:sz w:val="28"/>
          <w:szCs w:val="28"/>
        </w:rPr>
        <w:t>в Асбестовском городском округе до 2020 года», утвержденная постановлением администрации Асбестовского городског</w:t>
      </w:r>
      <w:r>
        <w:rPr>
          <w:rFonts w:ascii="Times New Roman" w:hAnsi="Times New Roman" w:cs="Times New Roman"/>
          <w:sz w:val="28"/>
          <w:szCs w:val="28"/>
        </w:rPr>
        <w:t xml:space="preserve">о округа от 04.12.2013 № 765-ПА </w:t>
      </w:r>
      <w:r w:rsidR="00864947">
        <w:rPr>
          <w:rFonts w:ascii="Times New Roman" w:hAnsi="Times New Roman" w:cs="Times New Roman"/>
          <w:sz w:val="28"/>
          <w:szCs w:val="28"/>
        </w:rPr>
        <w:br/>
      </w:r>
      <w:r>
        <w:rPr>
          <w:rFonts w:ascii="Times New Roman" w:hAnsi="Times New Roman" w:cs="Times New Roman"/>
          <w:sz w:val="28"/>
          <w:szCs w:val="28"/>
        </w:rPr>
        <w:t>(с изменениями).</w:t>
      </w:r>
    </w:p>
    <w:p w:rsidR="009D32D6" w:rsidRDefault="00952178" w:rsidP="00864947">
      <w:pPr>
        <w:spacing w:after="0" w:line="240" w:lineRule="auto"/>
        <w:ind w:firstLine="851"/>
        <w:jc w:val="both"/>
        <w:rPr>
          <w:rFonts w:ascii="Times New Roman" w:eastAsia="Calibri" w:hAnsi="Times New Roman" w:cs="Times New Roman"/>
          <w:sz w:val="28"/>
          <w:szCs w:val="28"/>
          <w:lang w:eastAsia="ru-RU"/>
        </w:rPr>
      </w:pPr>
      <w:r w:rsidRPr="00AF044C">
        <w:rPr>
          <w:rFonts w:ascii="Times New Roman" w:hAnsi="Times New Roman" w:cs="Times New Roman"/>
          <w:sz w:val="28"/>
          <w:szCs w:val="28"/>
        </w:rPr>
        <w:t xml:space="preserve">Основным показателем, динамика роста которого, свидетельствует </w:t>
      </w:r>
      <w:r w:rsidR="00864947">
        <w:rPr>
          <w:rFonts w:ascii="Times New Roman" w:hAnsi="Times New Roman" w:cs="Times New Roman"/>
          <w:sz w:val="28"/>
          <w:szCs w:val="28"/>
        </w:rPr>
        <w:br/>
      </w:r>
      <w:r w:rsidRPr="00AF044C">
        <w:rPr>
          <w:rFonts w:ascii="Times New Roman" w:hAnsi="Times New Roman" w:cs="Times New Roman"/>
          <w:sz w:val="28"/>
          <w:szCs w:val="28"/>
        </w:rPr>
        <w:t xml:space="preserve">об эффективности органов местного самоуправления в сфере физической культуры и спорта, является показатель удельного веса населения, систематически занимающегося физической культурой и спортом. </w:t>
      </w:r>
      <w:r w:rsidR="009D32D6" w:rsidRPr="00AF044C">
        <w:rPr>
          <w:rFonts w:ascii="Times New Roman" w:eastAsia="Calibri" w:hAnsi="Times New Roman" w:cs="Times New Roman"/>
          <w:sz w:val="28"/>
          <w:szCs w:val="28"/>
        </w:rPr>
        <w:t>Численность систематически занимающихся физической культурой и спортом в общей численности населения Асбестовского городского округа в возрасте 3-79 лет ра</w:t>
      </w:r>
      <w:r w:rsidR="00010A52">
        <w:rPr>
          <w:rFonts w:ascii="Times New Roman" w:eastAsia="Calibri" w:hAnsi="Times New Roman" w:cs="Times New Roman"/>
          <w:sz w:val="28"/>
          <w:szCs w:val="28"/>
        </w:rPr>
        <w:t>стет и составляет по итогам 2017</w:t>
      </w:r>
      <w:r w:rsidR="009D32D6" w:rsidRPr="00AF044C">
        <w:rPr>
          <w:rFonts w:ascii="Times New Roman" w:eastAsia="Calibri" w:hAnsi="Times New Roman" w:cs="Times New Roman"/>
          <w:sz w:val="28"/>
          <w:szCs w:val="28"/>
        </w:rPr>
        <w:t xml:space="preserve"> года 22 </w:t>
      </w:r>
      <w:r w:rsidR="00010A52">
        <w:rPr>
          <w:rFonts w:ascii="Times New Roman" w:eastAsia="Calibri" w:hAnsi="Times New Roman" w:cs="Times New Roman"/>
          <w:sz w:val="28"/>
          <w:szCs w:val="28"/>
        </w:rPr>
        <w:t>593</w:t>
      </w:r>
      <w:r w:rsidR="009D32D6" w:rsidRPr="00AF044C">
        <w:rPr>
          <w:rFonts w:ascii="Times New Roman" w:eastAsia="Calibri" w:hAnsi="Times New Roman" w:cs="Times New Roman"/>
          <w:sz w:val="28"/>
          <w:szCs w:val="28"/>
        </w:rPr>
        <w:t xml:space="preserve"> чел., или </w:t>
      </w:r>
      <w:r w:rsidR="00010A52">
        <w:rPr>
          <w:rFonts w:ascii="Times New Roman" w:eastAsia="Calibri" w:hAnsi="Times New Roman" w:cs="Times New Roman"/>
          <w:sz w:val="28"/>
          <w:szCs w:val="28"/>
        </w:rPr>
        <w:t>36,5</w:t>
      </w:r>
      <w:r w:rsidR="009D32D6" w:rsidRPr="00AF044C">
        <w:rPr>
          <w:rFonts w:ascii="Times New Roman" w:eastAsia="Calibri" w:hAnsi="Times New Roman" w:cs="Times New Roman"/>
          <w:sz w:val="28"/>
          <w:szCs w:val="28"/>
        </w:rPr>
        <w:t xml:space="preserve"> % по отношению к общей численности постоянного населения Асбестовского городского округа в возрасте 3-79 лет (</w:t>
      </w:r>
      <w:r w:rsidR="00010A52">
        <w:rPr>
          <w:rFonts w:ascii="Times New Roman" w:eastAsia="Calibri" w:hAnsi="Times New Roman" w:cs="Times New Roman"/>
          <w:sz w:val="28"/>
          <w:szCs w:val="28"/>
        </w:rPr>
        <w:t xml:space="preserve">61978 </w:t>
      </w:r>
      <w:r w:rsidR="009D32D6" w:rsidRPr="00AF044C">
        <w:rPr>
          <w:rFonts w:ascii="Times New Roman" w:eastAsia="Calibri" w:hAnsi="Times New Roman" w:cs="Times New Roman"/>
          <w:sz w:val="28"/>
          <w:szCs w:val="28"/>
        </w:rPr>
        <w:t>чел.), что выше показателя по итогам 201</w:t>
      </w:r>
      <w:r w:rsidR="00010A52">
        <w:rPr>
          <w:rFonts w:ascii="Times New Roman" w:eastAsia="Calibri" w:hAnsi="Times New Roman" w:cs="Times New Roman"/>
          <w:sz w:val="28"/>
          <w:szCs w:val="28"/>
        </w:rPr>
        <w:t>6</w:t>
      </w:r>
      <w:r w:rsidR="009D32D6" w:rsidRPr="00AF044C">
        <w:rPr>
          <w:rFonts w:ascii="Times New Roman" w:eastAsia="Calibri" w:hAnsi="Times New Roman" w:cs="Times New Roman"/>
          <w:sz w:val="28"/>
          <w:szCs w:val="28"/>
        </w:rPr>
        <w:t xml:space="preserve"> года ( </w:t>
      </w:r>
      <w:r w:rsidR="00010A52">
        <w:rPr>
          <w:rFonts w:ascii="Times New Roman" w:eastAsia="Calibri" w:hAnsi="Times New Roman" w:cs="Times New Roman"/>
          <w:sz w:val="28"/>
          <w:szCs w:val="28"/>
        </w:rPr>
        <w:t xml:space="preserve">22071 </w:t>
      </w:r>
      <w:r w:rsidR="009D32D6" w:rsidRPr="00AF044C">
        <w:rPr>
          <w:rFonts w:ascii="Times New Roman" w:eastAsia="Calibri" w:hAnsi="Times New Roman" w:cs="Times New Roman"/>
          <w:sz w:val="28"/>
          <w:szCs w:val="28"/>
        </w:rPr>
        <w:t xml:space="preserve">чел. или </w:t>
      </w:r>
      <w:r w:rsidR="00010A52">
        <w:rPr>
          <w:rFonts w:ascii="Times New Roman" w:eastAsia="Calibri" w:hAnsi="Times New Roman" w:cs="Times New Roman"/>
          <w:sz w:val="28"/>
          <w:szCs w:val="28"/>
        </w:rPr>
        <w:t>34,1</w:t>
      </w:r>
      <w:r w:rsidR="009D32D6" w:rsidRPr="00AF044C">
        <w:rPr>
          <w:rFonts w:ascii="Times New Roman" w:eastAsia="Calibri" w:hAnsi="Times New Roman" w:cs="Times New Roman"/>
          <w:sz w:val="28"/>
          <w:szCs w:val="28"/>
        </w:rPr>
        <w:t xml:space="preserve">%). </w:t>
      </w:r>
      <w:r w:rsidR="00010A52" w:rsidRPr="00F0070E">
        <w:rPr>
          <w:rFonts w:ascii="Times New Roman" w:eastAsia="Calibri" w:hAnsi="Times New Roman" w:cs="Times New Roman"/>
          <w:sz w:val="28"/>
          <w:szCs w:val="28"/>
        </w:rPr>
        <w:t xml:space="preserve">Динамика </w:t>
      </w:r>
      <w:r w:rsidR="009D32D6" w:rsidRPr="00F0070E">
        <w:rPr>
          <w:rFonts w:ascii="Times New Roman" w:eastAsia="Calibri" w:hAnsi="Times New Roman" w:cs="Times New Roman"/>
          <w:sz w:val="28"/>
          <w:szCs w:val="28"/>
        </w:rPr>
        <w:t xml:space="preserve"> </w:t>
      </w:r>
      <w:r w:rsidR="00010A52" w:rsidRPr="00F0070E">
        <w:rPr>
          <w:rFonts w:ascii="Times New Roman" w:eastAsia="Calibri" w:hAnsi="Times New Roman" w:cs="Times New Roman"/>
          <w:sz w:val="28"/>
          <w:szCs w:val="28"/>
          <w:lang w:eastAsia="ru-RU"/>
        </w:rPr>
        <w:t>численности занимающихся  физической культурой и спортом представлена в таблице 13.</w:t>
      </w:r>
    </w:p>
    <w:p w:rsidR="00175D40" w:rsidRDefault="00175D40" w:rsidP="00010A52">
      <w:pPr>
        <w:spacing w:after="0" w:line="240" w:lineRule="auto"/>
        <w:ind w:firstLine="709"/>
        <w:jc w:val="both"/>
        <w:rPr>
          <w:rFonts w:ascii="Times New Roman" w:eastAsia="Calibri" w:hAnsi="Times New Roman" w:cs="Times New Roman"/>
          <w:sz w:val="28"/>
          <w:szCs w:val="28"/>
          <w:lang w:eastAsia="ru-RU"/>
        </w:rPr>
      </w:pPr>
    </w:p>
    <w:p w:rsidR="009D32D6" w:rsidRPr="00175D40" w:rsidRDefault="00010A52" w:rsidP="00175D40">
      <w:pPr>
        <w:spacing w:after="0" w:line="240" w:lineRule="auto"/>
        <w:jc w:val="both"/>
        <w:rPr>
          <w:rFonts w:ascii="Times New Roman" w:eastAsia="Calibri" w:hAnsi="Times New Roman" w:cs="Times New Roman"/>
          <w:sz w:val="28"/>
          <w:szCs w:val="28"/>
          <w:lang w:eastAsia="ru-RU"/>
        </w:rPr>
      </w:pPr>
      <w:r w:rsidRPr="00175D40">
        <w:rPr>
          <w:rFonts w:ascii="Times New Roman" w:eastAsia="Calibri" w:hAnsi="Times New Roman" w:cs="Times New Roman"/>
          <w:sz w:val="28"/>
          <w:szCs w:val="28"/>
          <w:lang w:eastAsia="ru-RU"/>
        </w:rPr>
        <w:lastRenderedPageBreak/>
        <w:t xml:space="preserve">Таблица 13 - </w:t>
      </w:r>
      <w:r w:rsidR="009D32D6" w:rsidRPr="00175D40">
        <w:rPr>
          <w:rFonts w:ascii="Times New Roman" w:eastAsia="Calibri" w:hAnsi="Times New Roman" w:cs="Times New Roman"/>
          <w:sz w:val="28"/>
          <w:szCs w:val="28"/>
          <w:lang w:eastAsia="ru-RU"/>
        </w:rPr>
        <w:t xml:space="preserve">Динамика численности занимающихся  физической культурой и спортом, </w:t>
      </w:r>
      <w:r w:rsidRPr="00175D40">
        <w:rPr>
          <w:rFonts w:ascii="Times New Roman" w:eastAsia="Calibri" w:hAnsi="Times New Roman" w:cs="Times New Roman"/>
          <w:sz w:val="28"/>
          <w:szCs w:val="28"/>
          <w:lang w:eastAsia="ru-RU"/>
        </w:rPr>
        <w:t>человек</w:t>
      </w:r>
    </w:p>
    <w:p w:rsidR="00175D40" w:rsidRPr="00175D40" w:rsidRDefault="00175D40" w:rsidP="00175D40">
      <w:pPr>
        <w:spacing w:after="0" w:line="240" w:lineRule="auto"/>
        <w:jc w:val="both"/>
        <w:rPr>
          <w:rFonts w:ascii="Times New Roman" w:eastAsia="Calibri" w:hAnsi="Times New Roman" w:cs="Times New Roman"/>
          <w:sz w:val="28"/>
          <w:szCs w:val="28"/>
          <w:lang w:eastAsia="ru-RU"/>
        </w:rPr>
      </w:pPr>
    </w:p>
    <w:tbl>
      <w:tblPr>
        <w:tblStyle w:val="2"/>
        <w:tblW w:w="10157" w:type="dxa"/>
        <w:tblInd w:w="108" w:type="dxa"/>
        <w:tblLayout w:type="fixed"/>
        <w:tblLook w:val="04A0"/>
      </w:tblPr>
      <w:tblGrid>
        <w:gridCol w:w="1134"/>
        <w:gridCol w:w="851"/>
        <w:gridCol w:w="851"/>
        <w:gridCol w:w="850"/>
        <w:gridCol w:w="709"/>
        <w:gridCol w:w="709"/>
        <w:gridCol w:w="708"/>
        <w:gridCol w:w="709"/>
        <w:gridCol w:w="709"/>
        <w:gridCol w:w="709"/>
        <w:gridCol w:w="708"/>
        <w:gridCol w:w="755"/>
        <w:gridCol w:w="755"/>
      </w:tblGrid>
      <w:tr w:rsidR="009D32D6" w:rsidRPr="00121DA1" w:rsidTr="009D32D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2D6" w:rsidRPr="00121DA1" w:rsidRDefault="009D32D6" w:rsidP="0017617E">
            <w:pPr>
              <w:jc w:val="both"/>
            </w:pPr>
            <w:r w:rsidRPr="00121DA1">
              <w:t>Год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2D6" w:rsidRPr="00121DA1" w:rsidRDefault="009D32D6" w:rsidP="0017617E">
            <w:pPr>
              <w:jc w:val="both"/>
            </w:pPr>
            <w:r w:rsidRPr="00121DA1">
              <w:t>2006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2D6" w:rsidRPr="00121DA1" w:rsidRDefault="009D32D6" w:rsidP="0017617E">
            <w:pPr>
              <w:jc w:val="both"/>
            </w:pPr>
            <w:r w:rsidRPr="00121DA1">
              <w:t>2007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2D6" w:rsidRPr="00121DA1" w:rsidRDefault="009D32D6" w:rsidP="0017617E">
            <w:pPr>
              <w:jc w:val="both"/>
            </w:pPr>
            <w:r w:rsidRPr="00121DA1">
              <w:t>2008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D32D6" w:rsidRPr="00121DA1" w:rsidRDefault="009D32D6" w:rsidP="0017617E">
            <w:pPr>
              <w:jc w:val="both"/>
              <w:rPr>
                <w:color w:val="000000" w:themeColor="text1"/>
              </w:rPr>
            </w:pPr>
            <w:r w:rsidRPr="00121DA1">
              <w:rPr>
                <w:color w:val="000000" w:themeColor="text1"/>
              </w:rPr>
              <w:t>2009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2D6" w:rsidRPr="00121DA1" w:rsidRDefault="009D32D6" w:rsidP="0017617E">
            <w:pPr>
              <w:jc w:val="both"/>
            </w:pPr>
            <w:r w:rsidRPr="00121DA1">
              <w:t>2010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2D6" w:rsidRPr="00121DA1" w:rsidRDefault="009D32D6" w:rsidP="0017617E">
            <w:pPr>
              <w:jc w:val="both"/>
            </w:pPr>
            <w:r w:rsidRPr="00121DA1">
              <w:t>2011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2D6" w:rsidRPr="00121DA1" w:rsidRDefault="009D32D6" w:rsidP="0017617E">
            <w:pPr>
              <w:jc w:val="both"/>
            </w:pPr>
            <w:r w:rsidRPr="00121DA1">
              <w:t>2012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2D6" w:rsidRPr="00121DA1" w:rsidRDefault="009D32D6" w:rsidP="0017617E">
            <w:pPr>
              <w:jc w:val="both"/>
            </w:pPr>
            <w:r w:rsidRPr="00121DA1">
              <w:t>2013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2D6" w:rsidRPr="00121DA1" w:rsidRDefault="009D32D6" w:rsidP="0017617E">
            <w:pPr>
              <w:jc w:val="both"/>
            </w:pPr>
            <w:r w:rsidRPr="00121DA1">
              <w:t>2014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2D6" w:rsidRPr="00121DA1" w:rsidRDefault="009D32D6" w:rsidP="0017617E">
            <w:pPr>
              <w:jc w:val="both"/>
            </w:pPr>
            <w:r w:rsidRPr="00121DA1">
              <w:t>2015</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2D6" w:rsidRPr="00121DA1" w:rsidRDefault="009D32D6" w:rsidP="0017617E">
            <w:pPr>
              <w:jc w:val="both"/>
            </w:pPr>
            <w:r w:rsidRPr="00121DA1">
              <w:t>2016</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2D6" w:rsidRPr="00121DA1" w:rsidRDefault="009D32D6" w:rsidP="0017617E">
            <w:pPr>
              <w:jc w:val="both"/>
            </w:pPr>
            <w:r w:rsidRPr="00010A52">
              <w:t>2017</w:t>
            </w:r>
          </w:p>
        </w:tc>
      </w:tr>
      <w:tr w:rsidR="009D32D6" w:rsidRPr="00121DA1" w:rsidTr="009D32D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2D6" w:rsidRPr="00121DA1" w:rsidRDefault="009D32D6" w:rsidP="0017617E">
            <w:pPr>
              <w:jc w:val="both"/>
            </w:pPr>
            <w:r w:rsidRPr="00121DA1">
              <w:t>Численность занимающихся ФКиС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2D6" w:rsidRPr="00121DA1" w:rsidRDefault="009D32D6" w:rsidP="0017617E">
            <w:pPr>
              <w:jc w:val="both"/>
            </w:pPr>
            <w:r w:rsidRPr="00121DA1">
              <w:t>8228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2D6" w:rsidRPr="00121DA1" w:rsidRDefault="009D32D6" w:rsidP="0017617E">
            <w:pPr>
              <w:jc w:val="both"/>
            </w:pPr>
            <w:r w:rsidRPr="00121DA1">
              <w:t>9172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2D6" w:rsidRPr="00121DA1" w:rsidRDefault="009D32D6" w:rsidP="0017617E">
            <w:pPr>
              <w:jc w:val="both"/>
            </w:pPr>
            <w:r w:rsidRPr="00121DA1">
              <w:t>9653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D32D6" w:rsidRPr="00121DA1" w:rsidRDefault="009D32D6" w:rsidP="0017617E">
            <w:pPr>
              <w:jc w:val="both"/>
              <w:rPr>
                <w:color w:val="000000" w:themeColor="text1"/>
              </w:rPr>
            </w:pPr>
            <w:r w:rsidRPr="00121DA1">
              <w:rPr>
                <w:color w:val="000000" w:themeColor="text1"/>
              </w:rPr>
              <w:t>9874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2D6" w:rsidRPr="00121DA1" w:rsidRDefault="009D32D6" w:rsidP="0017617E">
            <w:pPr>
              <w:ind w:left="-108"/>
              <w:jc w:val="both"/>
            </w:pPr>
            <w:r w:rsidRPr="00121DA1">
              <w:t>10328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2D6" w:rsidRPr="00121DA1" w:rsidRDefault="009D32D6" w:rsidP="0017617E">
            <w:pPr>
              <w:ind w:left="-108"/>
              <w:jc w:val="both"/>
            </w:pPr>
            <w:r w:rsidRPr="00121DA1">
              <w:t>11488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2D6" w:rsidRPr="00121DA1" w:rsidRDefault="009D32D6" w:rsidP="0017617E">
            <w:pPr>
              <w:ind w:left="-108"/>
              <w:jc w:val="both"/>
            </w:pPr>
            <w:r w:rsidRPr="00121DA1">
              <w:t>12393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2D6" w:rsidRPr="00121DA1" w:rsidRDefault="009D32D6" w:rsidP="0017617E">
            <w:pPr>
              <w:ind w:left="-108"/>
              <w:jc w:val="both"/>
            </w:pPr>
            <w:r w:rsidRPr="00121DA1">
              <w:t>15013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2D6" w:rsidRPr="00121DA1" w:rsidRDefault="009D32D6" w:rsidP="0017617E">
            <w:pPr>
              <w:ind w:left="-108"/>
              <w:jc w:val="both"/>
            </w:pPr>
            <w:r w:rsidRPr="00121DA1">
              <w:t>19049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2D6" w:rsidRPr="00121DA1" w:rsidRDefault="009D32D6" w:rsidP="0017617E">
            <w:pPr>
              <w:ind w:left="-108"/>
              <w:jc w:val="both"/>
            </w:pPr>
            <w:r w:rsidRPr="00121DA1">
              <w:t>20604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2D6" w:rsidRPr="00121DA1" w:rsidRDefault="009D32D6" w:rsidP="0017617E">
            <w:pPr>
              <w:jc w:val="both"/>
            </w:pPr>
            <w:r w:rsidRPr="00121DA1">
              <w:t>22071</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2D6" w:rsidRPr="00121DA1" w:rsidRDefault="00010A52" w:rsidP="0017617E">
            <w:pPr>
              <w:jc w:val="both"/>
            </w:pPr>
            <w:r>
              <w:t>22583</w:t>
            </w:r>
          </w:p>
        </w:tc>
      </w:tr>
    </w:tbl>
    <w:p w:rsidR="00116EBA" w:rsidRDefault="00116EBA" w:rsidP="00230A5A">
      <w:pPr>
        <w:pStyle w:val="ConsPlusNormal"/>
        <w:jc w:val="both"/>
        <w:rPr>
          <w:rFonts w:ascii="Times New Roman" w:hAnsi="Times New Roman" w:cs="Times New Roman"/>
          <w:sz w:val="24"/>
          <w:szCs w:val="24"/>
          <w:highlight w:val="yellow"/>
        </w:rPr>
      </w:pPr>
    </w:p>
    <w:p w:rsidR="00116EBA" w:rsidRDefault="00010A52" w:rsidP="00230A5A">
      <w:pPr>
        <w:pStyle w:val="ConsPlusNormal"/>
        <w:jc w:val="both"/>
        <w:rPr>
          <w:rFonts w:ascii="Times New Roman" w:hAnsi="Times New Roman" w:cs="Times New Roman"/>
          <w:sz w:val="28"/>
          <w:szCs w:val="28"/>
        </w:rPr>
      </w:pPr>
      <w:r w:rsidRPr="00175D40">
        <w:rPr>
          <w:rFonts w:ascii="Times New Roman" w:hAnsi="Times New Roman" w:cs="Times New Roman"/>
          <w:sz w:val="28"/>
          <w:szCs w:val="28"/>
        </w:rPr>
        <w:t xml:space="preserve">Таблица 14 - </w:t>
      </w:r>
      <w:r w:rsidR="00EC17EB" w:rsidRPr="00175D40">
        <w:rPr>
          <w:rFonts w:ascii="Times New Roman" w:hAnsi="Times New Roman" w:cs="Times New Roman"/>
          <w:sz w:val="28"/>
          <w:szCs w:val="28"/>
        </w:rPr>
        <w:t xml:space="preserve">Перечень физической культуры и спорта </w:t>
      </w:r>
      <w:r w:rsidRPr="00175D40">
        <w:rPr>
          <w:rFonts w:ascii="Times New Roman" w:hAnsi="Times New Roman" w:cs="Times New Roman"/>
          <w:sz w:val="28"/>
          <w:szCs w:val="28"/>
        </w:rPr>
        <w:t>на территории Асбестовского городского округа</w:t>
      </w:r>
    </w:p>
    <w:p w:rsidR="00175D40" w:rsidRPr="00175D40" w:rsidRDefault="00175D40" w:rsidP="00230A5A">
      <w:pPr>
        <w:pStyle w:val="ConsPlusNormal"/>
        <w:jc w:val="both"/>
        <w:rPr>
          <w:rFonts w:ascii="Times New Roman" w:hAnsi="Times New Roman" w:cs="Times New Roman"/>
          <w:sz w:val="28"/>
          <w:szCs w:val="28"/>
          <w:highlight w:val="yellow"/>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843"/>
        <w:gridCol w:w="1842"/>
        <w:gridCol w:w="1276"/>
        <w:gridCol w:w="2834"/>
        <w:gridCol w:w="1986"/>
      </w:tblGrid>
      <w:tr w:rsidR="00C13343" w:rsidRPr="005F73D5" w:rsidTr="00220931">
        <w:tc>
          <w:tcPr>
            <w:tcW w:w="392"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w:t>
            </w:r>
          </w:p>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п/п</w:t>
            </w:r>
          </w:p>
        </w:tc>
        <w:tc>
          <w:tcPr>
            <w:tcW w:w="1843"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 xml:space="preserve">Наименование объекта </w:t>
            </w:r>
          </w:p>
        </w:tc>
        <w:tc>
          <w:tcPr>
            <w:tcW w:w="1842"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Место расположение</w:t>
            </w:r>
          </w:p>
        </w:tc>
        <w:tc>
          <w:tcPr>
            <w:tcW w:w="1276"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 xml:space="preserve">Год ввода в эксплуатацию </w:t>
            </w:r>
          </w:p>
        </w:tc>
        <w:tc>
          <w:tcPr>
            <w:tcW w:w="2834" w:type="dxa"/>
          </w:tcPr>
          <w:p w:rsidR="00C13343" w:rsidRPr="005F73D5" w:rsidRDefault="00C13343" w:rsidP="00C13343">
            <w:pPr>
              <w:spacing w:after="0" w:line="240" w:lineRule="auto"/>
              <w:jc w:val="center"/>
              <w:rPr>
                <w:rFonts w:ascii="Times New Roman" w:hAnsi="Times New Roman"/>
                <w:sz w:val="24"/>
                <w:szCs w:val="24"/>
              </w:rPr>
            </w:pPr>
            <w:r w:rsidRPr="005F73D5">
              <w:rPr>
                <w:rFonts w:ascii="Times New Roman" w:hAnsi="Times New Roman"/>
                <w:sz w:val="24"/>
                <w:szCs w:val="24"/>
              </w:rPr>
              <w:t>Характеристика</w:t>
            </w:r>
          </w:p>
          <w:p w:rsidR="00C13343" w:rsidRPr="005F73D5" w:rsidRDefault="00C13343" w:rsidP="00116EBA">
            <w:pPr>
              <w:spacing w:after="0" w:line="240" w:lineRule="auto"/>
              <w:rPr>
                <w:rFonts w:ascii="Times New Roman" w:hAnsi="Times New Roman"/>
                <w:sz w:val="24"/>
                <w:szCs w:val="24"/>
              </w:rPr>
            </w:pPr>
          </w:p>
        </w:tc>
        <w:tc>
          <w:tcPr>
            <w:tcW w:w="1986"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Процент износа %/ техническое состояние (удовл. неудовл)</w:t>
            </w:r>
          </w:p>
        </w:tc>
      </w:tr>
      <w:tr w:rsidR="00C13343" w:rsidRPr="005F73D5" w:rsidTr="00220931">
        <w:tc>
          <w:tcPr>
            <w:tcW w:w="392" w:type="dxa"/>
          </w:tcPr>
          <w:p w:rsidR="00C13343" w:rsidRPr="005F73D5" w:rsidRDefault="00C13343" w:rsidP="00116EBA">
            <w:pPr>
              <w:spacing w:after="0" w:line="240" w:lineRule="auto"/>
              <w:rPr>
                <w:rFonts w:ascii="Times New Roman" w:hAnsi="Times New Roman"/>
                <w:sz w:val="24"/>
                <w:szCs w:val="24"/>
                <w:lang w:val="en-US"/>
              </w:rPr>
            </w:pPr>
            <w:r w:rsidRPr="005F73D5">
              <w:rPr>
                <w:rFonts w:ascii="Times New Roman" w:hAnsi="Times New Roman"/>
                <w:sz w:val="24"/>
                <w:szCs w:val="24"/>
                <w:lang w:val="en-US"/>
              </w:rPr>
              <w:t>1</w:t>
            </w:r>
          </w:p>
        </w:tc>
        <w:tc>
          <w:tcPr>
            <w:tcW w:w="1843"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 xml:space="preserve">Здание спорткомплекса с  тремя  залами   </w:t>
            </w:r>
          </w:p>
        </w:tc>
        <w:tc>
          <w:tcPr>
            <w:tcW w:w="1842"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624260, Свердловская обл., г.Асбест, ул.Уральская 79/1</w:t>
            </w:r>
          </w:p>
        </w:tc>
        <w:tc>
          <w:tcPr>
            <w:tcW w:w="1276"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1969</w:t>
            </w:r>
          </w:p>
        </w:tc>
        <w:tc>
          <w:tcPr>
            <w:tcW w:w="2834" w:type="dxa"/>
          </w:tcPr>
          <w:p w:rsidR="00C13343" w:rsidRPr="005F73D5" w:rsidRDefault="00C13343" w:rsidP="00116EBA">
            <w:pPr>
              <w:spacing w:after="0" w:line="240" w:lineRule="auto"/>
              <w:rPr>
                <w:rFonts w:ascii="Times New Roman" w:hAnsi="Times New Roman"/>
                <w:sz w:val="24"/>
                <w:szCs w:val="24"/>
                <w:vertAlign w:val="superscript"/>
              </w:rPr>
            </w:pPr>
            <w:r w:rsidRPr="005F73D5">
              <w:rPr>
                <w:rFonts w:ascii="Times New Roman" w:hAnsi="Times New Roman"/>
                <w:sz w:val="24"/>
                <w:szCs w:val="24"/>
              </w:rPr>
              <w:t>Общая площадь- 1862 м</w:t>
            </w:r>
            <w:r w:rsidRPr="005F73D5">
              <w:rPr>
                <w:rFonts w:ascii="Times New Roman" w:hAnsi="Times New Roman"/>
                <w:sz w:val="24"/>
                <w:szCs w:val="24"/>
                <w:vertAlign w:val="superscript"/>
              </w:rPr>
              <w:t>2</w:t>
            </w:r>
          </w:p>
          <w:p w:rsidR="00C13343" w:rsidRPr="005F73D5" w:rsidRDefault="00C13343" w:rsidP="00116EBA">
            <w:pPr>
              <w:spacing w:after="0" w:line="240" w:lineRule="auto"/>
              <w:rPr>
                <w:rFonts w:ascii="Times New Roman" w:hAnsi="Times New Roman"/>
                <w:sz w:val="24"/>
                <w:szCs w:val="24"/>
                <w:vertAlign w:val="superscript"/>
              </w:rPr>
            </w:pPr>
            <w:r w:rsidRPr="005F73D5">
              <w:rPr>
                <w:rFonts w:ascii="Times New Roman" w:hAnsi="Times New Roman"/>
                <w:sz w:val="24"/>
                <w:szCs w:val="24"/>
              </w:rPr>
              <w:t>Спортзал – 615,9 м</w:t>
            </w:r>
            <w:r w:rsidRPr="005F73D5">
              <w:rPr>
                <w:rFonts w:ascii="Times New Roman" w:hAnsi="Times New Roman"/>
                <w:sz w:val="24"/>
                <w:szCs w:val="24"/>
                <w:vertAlign w:val="superscript"/>
              </w:rPr>
              <w:t>2</w:t>
            </w:r>
          </w:p>
          <w:p w:rsidR="00C13343" w:rsidRPr="005F73D5" w:rsidRDefault="00C13343" w:rsidP="00116EBA">
            <w:pPr>
              <w:spacing w:after="0" w:line="240" w:lineRule="auto"/>
              <w:rPr>
                <w:rFonts w:ascii="Times New Roman" w:hAnsi="Times New Roman"/>
                <w:sz w:val="24"/>
                <w:szCs w:val="24"/>
                <w:vertAlign w:val="superscript"/>
              </w:rPr>
            </w:pPr>
            <w:r w:rsidRPr="005F73D5">
              <w:rPr>
                <w:rFonts w:ascii="Times New Roman" w:hAnsi="Times New Roman"/>
                <w:sz w:val="24"/>
                <w:szCs w:val="24"/>
              </w:rPr>
              <w:t>Тренажерный зал – 72,7м</w:t>
            </w:r>
            <w:r w:rsidRPr="005F73D5">
              <w:rPr>
                <w:rFonts w:ascii="Times New Roman" w:hAnsi="Times New Roman"/>
                <w:sz w:val="24"/>
                <w:szCs w:val="24"/>
                <w:vertAlign w:val="superscript"/>
              </w:rPr>
              <w:t>2</w:t>
            </w:r>
          </w:p>
          <w:p w:rsidR="00C13343" w:rsidRPr="005F73D5" w:rsidRDefault="00C13343" w:rsidP="00116EBA">
            <w:pPr>
              <w:spacing w:after="0" w:line="240" w:lineRule="auto"/>
              <w:rPr>
                <w:rFonts w:ascii="Times New Roman" w:hAnsi="Times New Roman"/>
                <w:sz w:val="24"/>
                <w:szCs w:val="24"/>
                <w:vertAlign w:val="superscript"/>
              </w:rPr>
            </w:pPr>
            <w:r w:rsidRPr="005F73D5">
              <w:rPr>
                <w:rFonts w:ascii="Times New Roman" w:hAnsi="Times New Roman"/>
                <w:sz w:val="24"/>
                <w:szCs w:val="24"/>
              </w:rPr>
              <w:t>Зал бокса – 156,0м</w:t>
            </w:r>
            <w:r w:rsidRPr="005F73D5">
              <w:rPr>
                <w:rFonts w:ascii="Times New Roman" w:hAnsi="Times New Roman"/>
                <w:sz w:val="24"/>
                <w:szCs w:val="24"/>
                <w:vertAlign w:val="superscript"/>
              </w:rPr>
              <w:t>2</w:t>
            </w:r>
          </w:p>
          <w:p w:rsidR="00C13343" w:rsidRPr="005F73D5" w:rsidRDefault="00C13343" w:rsidP="00116EBA">
            <w:pPr>
              <w:spacing w:after="0" w:line="240" w:lineRule="auto"/>
              <w:rPr>
                <w:rFonts w:ascii="Times New Roman" w:hAnsi="Times New Roman"/>
                <w:sz w:val="24"/>
                <w:szCs w:val="24"/>
                <w:vertAlign w:val="superscript"/>
              </w:rPr>
            </w:pPr>
            <w:r w:rsidRPr="005F73D5">
              <w:rPr>
                <w:rFonts w:ascii="Times New Roman" w:hAnsi="Times New Roman"/>
                <w:sz w:val="24"/>
                <w:szCs w:val="24"/>
              </w:rPr>
              <w:t>Теннисный зал – 152,9м</w:t>
            </w:r>
            <w:r w:rsidRPr="005F73D5">
              <w:rPr>
                <w:rFonts w:ascii="Times New Roman" w:hAnsi="Times New Roman"/>
                <w:sz w:val="24"/>
                <w:szCs w:val="24"/>
                <w:vertAlign w:val="superscript"/>
              </w:rPr>
              <w:t>2</w:t>
            </w:r>
          </w:p>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Зал дзюдо – 62,3м</w:t>
            </w:r>
            <w:r w:rsidRPr="005F73D5">
              <w:rPr>
                <w:rFonts w:ascii="Times New Roman" w:hAnsi="Times New Roman"/>
                <w:sz w:val="24"/>
                <w:szCs w:val="24"/>
                <w:vertAlign w:val="superscript"/>
              </w:rPr>
              <w:t>2</w:t>
            </w:r>
          </w:p>
        </w:tc>
        <w:tc>
          <w:tcPr>
            <w:tcW w:w="1986" w:type="dxa"/>
          </w:tcPr>
          <w:p w:rsidR="00C13343" w:rsidRPr="005F73D5" w:rsidRDefault="00C13343" w:rsidP="00116EBA">
            <w:pPr>
              <w:spacing w:after="0" w:line="240" w:lineRule="auto"/>
              <w:jc w:val="center"/>
              <w:rPr>
                <w:rFonts w:ascii="Times New Roman" w:hAnsi="Times New Roman"/>
                <w:sz w:val="24"/>
                <w:szCs w:val="24"/>
              </w:rPr>
            </w:pPr>
            <w:r w:rsidRPr="005F73D5">
              <w:rPr>
                <w:rFonts w:ascii="Times New Roman" w:hAnsi="Times New Roman"/>
                <w:sz w:val="24"/>
                <w:szCs w:val="24"/>
              </w:rPr>
              <w:t>49%/ неудовл.</w:t>
            </w:r>
          </w:p>
        </w:tc>
      </w:tr>
      <w:tr w:rsidR="00C13343" w:rsidRPr="005F73D5" w:rsidTr="00220931">
        <w:trPr>
          <w:trHeight w:val="1086"/>
        </w:trPr>
        <w:tc>
          <w:tcPr>
            <w:tcW w:w="392" w:type="dxa"/>
          </w:tcPr>
          <w:p w:rsidR="00C13343" w:rsidRPr="005F73D5" w:rsidRDefault="00C13343" w:rsidP="00116EBA">
            <w:pPr>
              <w:spacing w:after="0" w:line="240" w:lineRule="auto"/>
              <w:rPr>
                <w:rFonts w:ascii="Times New Roman" w:hAnsi="Times New Roman"/>
                <w:sz w:val="24"/>
                <w:szCs w:val="24"/>
                <w:lang w:val="en-US"/>
              </w:rPr>
            </w:pPr>
            <w:r w:rsidRPr="005F73D5">
              <w:rPr>
                <w:rFonts w:ascii="Times New Roman" w:hAnsi="Times New Roman"/>
                <w:sz w:val="24"/>
                <w:szCs w:val="24"/>
                <w:lang w:val="en-US"/>
              </w:rPr>
              <w:t>2</w:t>
            </w:r>
          </w:p>
        </w:tc>
        <w:tc>
          <w:tcPr>
            <w:tcW w:w="1843"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Плавательный бассейн «Нептун»</w:t>
            </w:r>
          </w:p>
        </w:tc>
        <w:tc>
          <w:tcPr>
            <w:tcW w:w="1842"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624260, Свердловская обл., г.Асбест, ул.Уральская 81/1</w:t>
            </w:r>
          </w:p>
        </w:tc>
        <w:tc>
          <w:tcPr>
            <w:tcW w:w="1276"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1967</w:t>
            </w:r>
          </w:p>
        </w:tc>
        <w:tc>
          <w:tcPr>
            <w:tcW w:w="2834" w:type="dxa"/>
          </w:tcPr>
          <w:p w:rsidR="00C13343" w:rsidRPr="005F73D5" w:rsidRDefault="00C13343" w:rsidP="00116EBA">
            <w:pPr>
              <w:spacing w:after="0" w:line="240" w:lineRule="auto"/>
              <w:rPr>
                <w:rFonts w:ascii="Times New Roman" w:hAnsi="Times New Roman"/>
                <w:sz w:val="24"/>
                <w:szCs w:val="24"/>
                <w:vertAlign w:val="superscript"/>
              </w:rPr>
            </w:pPr>
            <w:r w:rsidRPr="005F73D5">
              <w:rPr>
                <w:rFonts w:ascii="Times New Roman" w:hAnsi="Times New Roman"/>
                <w:sz w:val="24"/>
                <w:szCs w:val="24"/>
              </w:rPr>
              <w:t>Зерк. воды (6 дорожек)-362,5 м</w:t>
            </w:r>
            <w:r w:rsidRPr="005F73D5">
              <w:rPr>
                <w:rFonts w:ascii="Times New Roman" w:hAnsi="Times New Roman"/>
                <w:sz w:val="24"/>
                <w:szCs w:val="24"/>
                <w:vertAlign w:val="superscript"/>
              </w:rPr>
              <w:t>2</w:t>
            </w:r>
          </w:p>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Зал сух.плавания – 95,0 м</w:t>
            </w:r>
            <w:r w:rsidRPr="005F73D5">
              <w:rPr>
                <w:rFonts w:ascii="Times New Roman" w:hAnsi="Times New Roman"/>
                <w:sz w:val="24"/>
                <w:szCs w:val="24"/>
                <w:vertAlign w:val="superscript"/>
              </w:rPr>
              <w:t>2</w:t>
            </w:r>
          </w:p>
        </w:tc>
        <w:tc>
          <w:tcPr>
            <w:tcW w:w="1986" w:type="dxa"/>
          </w:tcPr>
          <w:p w:rsidR="00C13343" w:rsidRPr="005F73D5" w:rsidRDefault="00C13343" w:rsidP="00116EBA">
            <w:pPr>
              <w:spacing w:after="0" w:line="240" w:lineRule="auto"/>
              <w:jc w:val="center"/>
              <w:rPr>
                <w:rFonts w:ascii="Times New Roman" w:hAnsi="Times New Roman"/>
                <w:sz w:val="24"/>
                <w:szCs w:val="24"/>
              </w:rPr>
            </w:pPr>
            <w:r w:rsidRPr="005F73D5">
              <w:rPr>
                <w:rFonts w:ascii="Times New Roman" w:hAnsi="Times New Roman"/>
                <w:sz w:val="24"/>
                <w:szCs w:val="24"/>
              </w:rPr>
              <w:t>51%/неудовл.</w:t>
            </w:r>
          </w:p>
        </w:tc>
      </w:tr>
      <w:tr w:rsidR="00C13343" w:rsidRPr="005F73D5" w:rsidTr="00220931">
        <w:tc>
          <w:tcPr>
            <w:tcW w:w="392"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3</w:t>
            </w:r>
          </w:p>
        </w:tc>
        <w:tc>
          <w:tcPr>
            <w:tcW w:w="1843"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Спортсооружение стадион «Ураласбест»</w:t>
            </w:r>
          </w:p>
          <w:p w:rsidR="00C13343" w:rsidRPr="005F73D5" w:rsidRDefault="00C13343" w:rsidP="00116EBA">
            <w:pPr>
              <w:spacing w:after="0" w:line="240" w:lineRule="auto"/>
              <w:rPr>
                <w:rFonts w:ascii="Times New Roman" w:hAnsi="Times New Roman"/>
                <w:sz w:val="24"/>
                <w:szCs w:val="24"/>
              </w:rPr>
            </w:pPr>
          </w:p>
        </w:tc>
        <w:tc>
          <w:tcPr>
            <w:tcW w:w="1842"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624260, Свердловская обл., г.Асбест, ул.Павлова, 2а</w:t>
            </w:r>
          </w:p>
        </w:tc>
        <w:tc>
          <w:tcPr>
            <w:tcW w:w="1276"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1979</w:t>
            </w:r>
          </w:p>
        </w:tc>
        <w:tc>
          <w:tcPr>
            <w:tcW w:w="2834"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Манеж – 709,0м</w:t>
            </w:r>
            <w:r w:rsidRPr="005F73D5">
              <w:rPr>
                <w:rFonts w:ascii="Times New Roman" w:hAnsi="Times New Roman"/>
                <w:sz w:val="24"/>
                <w:szCs w:val="24"/>
                <w:vertAlign w:val="superscript"/>
              </w:rPr>
              <w:t>2</w:t>
            </w:r>
          </w:p>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Футбольное поле – 7530м</w:t>
            </w:r>
            <w:r w:rsidRPr="005F73D5">
              <w:rPr>
                <w:rFonts w:ascii="Times New Roman" w:hAnsi="Times New Roman"/>
                <w:sz w:val="24"/>
                <w:szCs w:val="24"/>
                <w:vertAlign w:val="superscript"/>
              </w:rPr>
              <w:t>2</w:t>
            </w:r>
          </w:p>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Тренировочное поле –4802м</w:t>
            </w:r>
            <w:r w:rsidRPr="005F73D5">
              <w:rPr>
                <w:rFonts w:ascii="Times New Roman" w:hAnsi="Times New Roman"/>
                <w:sz w:val="24"/>
                <w:szCs w:val="24"/>
                <w:vertAlign w:val="superscript"/>
              </w:rPr>
              <w:t>2</w:t>
            </w:r>
          </w:p>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Баскетбол – 594м</w:t>
            </w:r>
            <w:r w:rsidRPr="005F73D5">
              <w:rPr>
                <w:rFonts w:ascii="Times New Roman" w:hAnsi="Times New Roman"/>
                <w:sz w:val="24"/>
                <w:szCs w:val="24"/>
                <w:vertAlign w:val="superscript"/>
              </w:rPr>
              <w:t>2</w:t>
            </w:r>
          </w:p>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Волейбол - 406м</w:t>
            </w:r>
            <w:r w:rsidRPr="005F73D5">
              <w:rPr>
                <w:rFonts w:ascii="Times New Roman" w:hAnsi="Times New Roman"/>
                <w:sz w:val="24"/>
                <w:szCs w:val="24"/>
                <w:vertAlign w:val="superscript"/>
              </w:rPr>
              <w:t>2</w:t>
            </w:r>
          </w:p>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Теннис – 1600м</w:t>
            </w:r>
            <w:r w:rsidRPr="005F73D5">
              <w:rPr>
                <w:rFonts w:ascii="Times New Roman" w:hAnsi="Times New Roman"/>
                <w:sz w:val="24"/>
                <w:szCs w:val="24"/>
                <w:vertAlign w:val="superscript"/>
              </w:rPr>
              <w:t>2</w:t>
            </w:r>
          </w:p>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Резерв ГТО – 406м</w:t>
            </w:r>
            <w:r w:rsidRPr="005F73D5">
              <w:rPr>
                <w:rFonts w:ascii="Times New Roman" w:hAnsi="Times New Roman"/>
                <w:sz w:val="24"/>
                <w:szCs w:val="24"/>
                <w:vertAlign w:val="superscript"/>
              </w:rPr>
              <w:t>2</w:t>
            </w:r>
          </w:p>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Хоккейные корты (2) – 3660м</w:t>
            </w:r>
            <w:r w:rsidRPr="005F73D5">
              <w:rPr>
                <w:rFonts w:ascii="Times New Roman" w:hAnsi="Times New Roman"/>
                <w:sz w:val="24"/>
                <w:szCs w:val="24"/>
                <w:vertAlign w:val="superscript"/>
              </w:rPr>
              <w:t>2</w:t>
            </w:r>
          </w:p>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Бег.дорожка (</w:t>
            </w:r>
            <w:r w:rsidRPr="005F73D5">
              <w:rPr>
                <w:rFonts w:ascii="Times New Roman" w:hAnsi="Times New Roman"/>
                <w:sz w:val="24"/>
                <w:szCs w:val="24"/>
                <w:lang w:val="en-US"/>
              </w:rPr>
              <w:t>L</w:t>
            </w:r>
            <w:r w:rsidRPr="005F73D5">
              <w:rPr>
                <w:rFonts w:ascii="Times New Roman" w:hAnsi="Times New Roman"/>
                <w:sz w:val="24"/>
                <w:szCs w:val="24"/>
              </w:rPr>
              <w:t>400 м) - 2000м</w:t>
            </w:r>
            <w:r w:rsidRPr="005F73D5">
              <w:rPr>
                <w:rFonts w:ascii="Times New Roman" w:hAnsi="Times New Roman"/>
                <w:sz w:val="24"/>
                <w:szCs w:val="24"/>
                <w:vertAlign w:val="superscript"/>
              </w:rPr>
              <w:t>2</w:t>
            </w:r>
          </w:p>
        </w:tc>
        <w:tc>
          <w:tcPr>
            <w:tcW w:w="1986" w:type="dxa"/>
          </w:tcPr>
          <w:p w:rsidR="00C13343" w:rsidRPr="005F73D5" w:rsidRDefault="00C13343" w:rsidP="00116EBA">
            <w:pPr>
              <w:spacing w:after="0" w:line="240" w:lineRule="auto"/>
              <w:jc w:val="center"/>
              <w:rPr>
                <w:rFonts w:ascii="Times New Roman" w:hAnsi="Times New Roman"/>
                <w:sz w:val="24"/>
                <w:szCs w:val="24"/>
              </w:rPr>
            </w:pPr>
            <w:r w:rsidRPr="005F73D5">
              <w:rPr>
                <w:rFonts w:ascii="Times New Roman" w:hAnsi="Times New Roman"/>
                <w:sz w:val="24"/>
                <w:szCs w:val="24"/>
              </w:rPr>
              <w:t>40%/неудовл.</w:t>
            </w:r>
          </w:p>
        </w:tc>
      </w:tr>
      <w:tr w:rsidR="00C13343" w:rsidRPr="005F73D5" w:rsidTr="00220931">
        <w:tc>
          <w:tcPr>
            <w:tcW w:w="392"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4</w:t>
            </w:r>
          </w:p>
        </w:tc>
        <w:tc>
          <w:tcPr>
            <w:tcW w:w="1843"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Спортсооружение лыжная база «Бодрость»</w:t>
            </w:r>
          </w:p>
          <w:p w:rsidR="00C13343" w:rsidRPr="005F73D5" w:rsidRDefault="00C13343" w:rsidP="00116EBA">
            <w:pPr>
              <w:spacing w:after="0" w:line="240" w:lineRule="auto"/>
              <w:rPr>
                <w:rFonts w:ascii="Times New Roman" w:hAnsi="Times New Roman"/>
                <w:sz w:val="24"/>
                <w:szCs w:val="24"/>
              </w:rPr>
            </w:pPr>
          </w:p>
        </w:tc>
        <w:tc>
          <w:tcPr>
            <w:tcW w:w="1842"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г. Асбест, район Черемшанской плотины</w:t>
            </w:r>
          </w:p>
        </w:tc>
        <w:tc>
          <w:tcPr>
            <w:tcW w:w="1276"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1969</w:t>
            </w:r>
          </w:p>
        </w:tc>
        <w:tc>
          <w:tcPr>
            <w:tcW w:w="2834" w:type="dxa"/>
          </w:tcPr>
          <w:p w:rsidR="00C13343" w:rsidRPr="005F73D5" w:rsidRDefault="00C13343" w:rsidP="00116EBA">
            <w:pPr>
              <w:spacing w:after="0" w:line="240" w:lineRule="auto"/>
              <w:rPr>
                <w:rFonts w:ascii="Times New Roman" w:hAnsi="Times New Roman"/>
                <w:sz w:val="24"/>
                <w:szCs w:val="24"/>
                <w:lang w:val="en-US"/>
              </w:rPr>
            </w:pPr>
            <w:r w:rsidRPr="005F73D5">
              <w:rPr>
                <w:rFonts w:ascii="Times New Roman" w:hAnsi="Times New Roman"/>
                <w:sz w:val="24"/>
                <w:szCs w:val="24"/>
              </w:rPr>
              <w:t xml:space="preserve">Площадь здания- </w:t>
            </w:r>
            <w:r w:rsidRPr="005F73D5">
              <w:rPr>
                <w:rFonts w:ascii="Times New Roman" w:hAnsi="Times New Roman"/>
                <w:sz w:val="24"/>
                <w:szCs w:val="24"/>
                <w:lang w:val="en-US"/>
              </w:rPr>
              <w:t>626</w:t>
            </w:r>
            <w:r w:rsidRPr="005F73D5">
              <w:rPr>
                <w:rFonts w:ascii="Times New Roman" w:hAnsi="Times New Roman"/>
                <w:sz w:val="24"/>
                <w:szCs w:val="24"/>
              </w:rPr>
              <w:t>,</w:t>
            </w:r>
            <w:r w:rsidRPr="005F73D5">
              <w:rPr>
                <w:rFonts w:ascii="Times New Roman" w:hAnsi="Times New Roman"/>
                <w:sz w:val="24"/>
                <w:szCs w:val="24"/>
                <w:lang w:val="en-US"/>
              </w:rPr>
              <w:t>9</w:t>
            </w:r>
            <w:r w:rsidRPr="005F73D5">
              <w:rPr>
                <w:rFonts w:ascii="Times New Roman" w:hAnsi="Times New Roman"/>
                <w:sz w:val="24"/>
                <w:szCs w:val="24"/>
              </w:rPr>
              <w:t>м</w:t>
            </w:r>
            <w:r w:rsidRPr="005F73D5">
              <w:rPr>
                <w:rFonts w:ascii="Times New Roman" w:hAnsi="Times New Roman"/>
                <w:sz w:val="24"/>
                <w:szCs w:val="24"/>
                <w:vertAlign w:val="superscript"/>
              </w:rPr>
              <w:t>2</w:t>
            </w:r>
          </w:p>
        </w:tc>
        <w:tc>
          <w:tcPr>
            <w:tcW w:w="1986" w:type="dxa"/>
          </w:tcPr>
          <w:p w:rsidR="00C13343" w:rsidRPr="005F73D5" w:rsidRDefault="00C13343" w:rsidP="00116EBA">
            <w:pPr>
              <w:spacing w:after="0" w:line="240" w:lineRule="auto"/>
              <w:jc w:val="center"/>
              <w:rPr>
                <w:rFonts w:ascii="Times New Roman" w:hAnsi="Times New Roman"/>
                <w:sz w:val="24"/>
                <w:szCs w:val="24"/>
              </w:rPr>
            </w:pPr>
            <w:r w:rsidRPr="005F73D5">
              <w:rPr>
                <w:rFonts w:ascii="Times New Roman" w:hAnsi="Times New Roman"/>
                <w:sz w:val="24"/>
                <w:szCs w:val="24"/>
              </w:rPr>
              <w:t>46%/неудовл.</w:t>
            </w:r>
          </w:p>
        </w:tc>
      </w:tr>
      <w:tr w:rsidR="00C13343" w:rsidRPr="005F73D5" w:rsidTr="00220931">
        <w:tc>
          <w:tcPr>
            <w:tcW w:w="392"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5</w:t>
            </w:r>
          </w:p>
        </w:tc>
        <w:tc>
          <w:tcPr>
            <w:tcW w:w="1843"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«Шахматно-шашечный клуб»</w:t>
            </w:r>
          </w:p>
          <w:p w:rsidR="00C13343" w:rsidRPr="005F73D5" w:rsidRDefault="00C13343" w:rsidP="00116EBA">
            <w:pPr>
              <w:spacing w:after="0" w:line="240" w:lineRule="auto"/>
              <w:rPr>
                <w:rFonts w:ascii="Times New Roman" w:hAnsi="Times New Roman"/>
                <w:sz w:val="24"/>
                <w:szCs w:val="24"/>
              </w:rPr>
            </w:pPr>
          </w:p>
        </w:tc>
        <w:tc>
          <w:tcPr>
            <w:tcW w:w="1842"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624260, Свердловская обл., г. Асбест, ул. Московская,</w:t>
            </w:r>
            <w:r w:rsidRPr="005F73D5">
              <w:rPr>
                <w:rFonts w:ascii="Times New Roman" w:hAnsi="Times New Roman"/>
                <w:sz w:val="24"/>
                <w:szCs w:val="24"/>
              </w:rPr>
              <w:br/>
              <w:t>19</w:t>
            </w:r>
          </w:p>
        </w:tc>
        <w:tc>
          <w:tcPr>
            <w:tcW w:w="1276"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1979</w:t>
            </w:r>
          </w:p>
        </w:tc>
        <w:tc>
          <w:tcPr>
            <w:tcW w:w="2834"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Площадь - 108,7 м</w:t>
            </w:r>
            <w:r w:rsidRPr="005F73D5">
              <w:rPr>
                <w:rFonts w:ascii="Times New Roman" w:hAnsi="Times New Roman"/>
                <w:sz w:val="24"/>
                <w:szCs w:val="24"/>
                <w:vertAlign w:val="superscript"/>
              </w:rPr>
              <w:t>2</w:t>
            </w:r>
          </w:p>
        </w:tc>
        <w:tc>
          <w:tcPr>
            <w:tcW w:w="1986" w:type="dxa"/>
          </w:tcPr>
          <w:p w:rsidR="00C13343" w:rsidRPr="005F73D5" w:rsidRDefault="00C13343" w:rsidP="00116EBA">
            <w:pPr>
              <w:spacing w:after="0" w:line="240" w:lineRule="auto"/>
              <w:jc w:val="center"/>
              <w:rPr>
                <w:rFonts w:ascii="Times New Roman" w:hAnsi="Times New Roman"/>
                <w:sz w:val="24"/>
                <w:szCs w:val="24"/>
              </w:rPr>
            </w:pPr>
            <w:r w:rsidRPr="005F73D5">
              <w:rPr>
                <w:rFonts w:ascii="Times New Roman" w:hAnsi="Times New Roman"/>
                <w:sz w:val="24"/>
                <w:szCs w:val="24"/>
              </w:rPr>
              <w:t>40%/удовл.</w:t>
            </w:r>
          </w:p>
        </w:tc>
      </w:tr>
      <w:tr w:rsidR="00C13343" w:rsidRPr="005F73D5" w:rsidTr="00220931">
        <w:tc>
          <w:tcPr>
            <w:tcW w:w="392"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lastRenderedPageBreak/>
              <w:t>6</w:t>
            </w:r>
          </w:p>
        </w:tc>
        <w:tc>
          <w:tcPr>
            <w:tcW w:w="1843"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Спорткомплекс   пос. Белокаменный</w:t>
            </w:r>
          </w:p>
        </w:tc>
        <w:tc>
          <w:tcPr>
            <w:tcW w:w="1842"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624260, Свердловская обл., г. Асбест, п. Белокаменный, ул.Советская,</w:t>
            </w:r>
            <w:r w:rsidRPr="005F73D5">
              <w:rPr>
                <w:rFonts w:ascii="Times New Roman" w:hAnsi="Times New Roman"/>
                <w:sz w:val="24"/>
                <w:szCs w:val="24"/>
              </w:rPr>
              <w:br/>
              <w:t>21/1</w:t>
            </w:r>
          </w:p>
        </w:tc>
        <w:tc>
          <w:tcPr>
            <w:tcW w:w="1276"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1959</w:t>
            </w:r>
          </w:p>
        </w:tc>
        <w:tc>
          <w:tcPr>
            <w:tcW w:w="2834"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Площадь здания – 567,4 м</w:t>
            </w:r>
            <w:r w:rsidRPr="005F73D5">
              <w:rPr>
                <w:rFonts w:ascii="Times New Roman" w:hAnsi="Times New Roman"/>
                <w:sz w:val="24"/>
                <w:szCs w:val="24"/>
                <w:vertAlign w:val="superscript"/>
              </w:rPr>
              <w:t>2</w:t>
            </w:r>
            <w:bookmarkStart w:id="2" w:name="_GoBack"/>
            <w:bookmarkEnd w:id="2"/>
          </w:p>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Площадь спортзала  - 200м</w:t>
            </w:r>
            <w:r w:rsidRPr="005F73D5">
              <w:rPr>
                <w:rFonts w:ascii="Times New Roman" w:hAnsi="Times New Roman"/>
                <w:sz w:val="24"/>
                <w:szCs w:val="24"/>
                <w:vertAlign w:val="superscript"/>
              </w:rPr>
              <w:t>2</w:t>
            </w:r>
          </w:p>
        </w:tc>
        <w:tc>
          <w:tcPr>
            <w:tcW w:w="1986" w:type="dxa"/>
          </w:tcPr>
          <w:p w:rsidR="00C13343" w:rsidRPr="005F73D5" w:rsidRDefault="00C13343" w:rsidP="00116EBA">
            <w:pPr>
              <w:spacing w:after="0" w:line="240" w:lineRule="auto"/>
              <w:jc w:val="center"/>
              <w:rPr>
                <w:rFonts w:ascii="Times New Roman" w:hAnsi="Times New Roman"/>
                <w:sz w:val="24"/>
                <w:szCs w:val="24"/>
              </w:rPr>
            </w:pPr>
            <w:r w:rsidRPr="005F73D5">
              <w:rPr>
                <w:rFonts w:ascii="Times New Roman" w:hAnsi="Times New Roman"/>
                <w:sz w:val="24"/>
                <w:szCs w:val="24"/>
              </w:rPr>
              <w:t>59%/неудовл.</w:t>
            </w:r>
          </w:p>
        </w:tc>
      </w:tr>
      <w:tr w:rsidR="00C13343" w:rsidRPr="005F73D5" w:rsidTr="00220931">
        <w:tc>
          <w:tcPr>
            <w:tcW w:w="392"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7</w:t>
            </w:r>
          </w:p>
        </w:tc>
        <w:tc>
          <w:tcPr>
            <w:tcW w:w="1843"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ФОЦ Советская 12</w:t>
            </w:r>
          </w:p>
          <w:p w:rsidR="00C13343" w:rsidRPr="005F73D5" w:rsidRDefault="00C13343" w:rsidP="00116EBA">
            <w:pPr>
              <w:spacing w:after="0" w:line="240" w:lineRule="auto"/>
              <w:rPr>
                <w:rFonts w:ascii="Times New Roman" w:hAnsi="Times New Roman"/>
                <w:sz w:val="24"/>
                <w:szCs w:val="24"/>
              </w:rPr>
            </w:pPr>
          </w:p>
        </w:tc>
        <w:tc>
          <w:tcPr>
            <w:tcW w:w="1842" w:type="dxa"/>
          </w:tcPr>
          <w:p w:rsidR="00C13343" w:rsidRPr="005F73D5" w:rsidRDefault="00C13343" w:rsidP="00116EBA">
            <w:pPr>
              <w:spacing w:after="0" w:line="240" w:lineRule="auto"/>
              <w:rPr>
                <w:rFonts w:ascii="Times New Roman" w:hAnsi="Times New Roman"/>
                <w:sz w:val="24"/>
                <w:szCs w:val="24"/>
              </w:rPr>
            </w:pPr>
            <w:r w:rsidRPr="005F73D5">
              <w:rPr>
                <w:rFonts w:ascii="Times New Roman" w:hAnsi="Times New Roman"/>
                <w:sz w:val="24"/>
                <w:szCs w:val="24"/>
              </w:rPr>
              <w:t>624260, Свердловская обл., г. Асбест, ул. Советская, 12</w:t>
            </w:r>
          </w:p>
        </w:tc>
        <w:tc>
          <w:tcPr>
            <w:tcW w:w="1276" w:type="dxa"/>
          </w:tcPr>
          <w:p w:rsidR="00C13343" w:rsidRPr="005F73D5" w:rsidRDefault="00C13343" w:rsidP="00116EBA">
            <w:pPr>
              <w:spacing w:after="0" w:line="240" w:lineRule="auto"/>
              <w:rPr>
                <w:rFonts w:ascii="Times New Roman" w:hAnsi="Times New Roman"/>
                <w:sz w:val="24"/>
                <w:szCs w:val="24"/>
              </w:rPr>
            </w:pPr>
          </w:p>
        </w:tc>
        <w:tc>
          <w:tcPr>
            <w:tcW w:w="2834" w:type="dxa"/>
          </w:tcPr>
          <w:p w:rsidR="00C13343" w:rsidRPr="005F73D5" w:rsidRDefault="00C13343" w:rsidP="00116EBA">
            <w:pPr>
              <w:spacing w:after="0" w:line="240" w:lineRule="auto"/>
              <w:rPr>
                <w:rFonts w:ascii="Times New Roman" w:hAnsi="Times New Roman"/>
                <w:sz w:val="24"/>
                <w:szCs w:val="24"/>
                <w:lang w:val="en-US"/>
              </w:rPr>
            </w:pPr>
            <w:r w:rsidRPr="005F73D5">
              <w:rPr>
                <w:rFonts w:ascii="Times New Roman" w:hAnsi="Times New Roman"/>
                <w:sz w:val="24"/>
                <w:szCs w:val="24"/>
              </w:rPr>
              <w:t xml:space="preserve"> Площадь залов - </w:t>
            </w:r>
            <w:r w:rsidRPr="005F73D5">
              <w:rPr>
                <w:rFonts w:ascii="Times New Roman" w:hAnsi="Times New Roman"/>
                <w:sz w:val="24"/>
                <w:szCs w:val="24"/>
                <w:lang w:val="en-US"/>
              </w:rPr>
              <w:t>471</w:t>
            </w:r>
            <w:r w:rsidRPr="005F73D5">
              <w:rPr>
                <w:rFonts w:ascii="Times New Roman" w:hAnsi="Times New Roman"/>
                <w:sz w:val="24"/>
                <w:szCs w:val="24"/>
              </w:rPr>
              <w:t>,</w:t>
            </w:r>
            <w:r w:rsidRPr="005F73D5">
              <w:rPr>
                <w:rFonts w:ascii="Times New Roman" w:hAnsi="Times New Roman"/>
                <w:sz w:val="24"/>
                <w:szCs w:val="24"/>
                <w:lang w:val="en-US"/>
              </w:rPr>
              <w:t>2</w:t>
            </w:r>
            <w:r w:rsidRPr="005F73D5">
              <w:rPr>
                <w:rFonts w:ascii="Times New Roman" w:hAnsi="Times New Roman"/>
                <w:sz w:val="24"/>
                <w:szCs w:val="24"/>
              </w:rPr>
              <w:t>м</w:t>
            </w:r>
            <w:r w:rsidRPr="005F73D5">
              <w:rPr>
                <w:rFonts w:ascii="Times New Roman" w:hAnsi="Times New Roman"/>
                <w:sz w:val="24"/>
                <w:szCs w:val="24"/>
                <w:vertAlign w:val="superscript"/>
              </w:rPr>
              <w:t>2</w:t>
            </w:r>
          </w:p>
        </w:tc>
        <w:tc>
          <w:tcPr>
            <w:tcW w:w="1986" w:type="dxa"/>
          </w:tcPr>
          <w:p w:rsidR="00C13343" w:rsidRPr="005F73D5" w:rsidRDefault="00C13343" w:rsidP="00116EBA">
            <w:pPr>
              <w:spacing w:after="0" w:line="240" w:lineRule="auto"/>
              <w:jc w:val="center"/>
              <w:rPr>
                <w:rFonts w:ascii="Times New Roman" w:hAnsi="Times New Roman"/>
                <w:sz w:val="24"/>
                <w:szCs w:val="24"/>
              </w:rPr>
            </w:pPr>
            <w:r w:rsidRPr="005F73D5">
              <w:rPr>
                <w:rFonts w:ascii="Times New Roman" w:hAnsi="Times New Roman"/>
                <w:sz w:val="24"/>
                <w:szCs w:val="24"/>
              </w:rPr>
              <w:t>Не определен/</w:t>
            </w:r>
            <w:r w:rsidRPr="005F73D5">
              <w:rPr>
                <w:rFonts w:ascii="Times New Roman" w:hAnsi="Times New Roman"/>
                <w:sz w:val="24"/>
                <w:szCs w:val="24"/>
              </w:rPr>
              <w:br/>
              <w:t>удовл.</w:t>
            </w:r>
          </w:p>
        </w:tc>
      </w:tr>
    </w:tbl>
    <w:p w:rsidR="00EC17EB" w:rsidRPr="00952178" w:rsidRDefault="00EC17EB" w:rsidP="00EC17EB">
      <w:pPr>
        <w:pStyle w:val="ConsPlusNormal"/>
        <w:ind w:firstLine="540"/>
        <w:jc w:val="both"/>
        <w:rPr>
          <w:rFonts w:ascii="Times New Roman" w:hAnsi="Times New Roman" w:cs="Times New Roman"/>
          <w:sz w:val="24"/>
          <w:szCs w:val="24"/>
          <w:highlight w:val="yellow"/>
        </w:rPr>
      </w:pPr>
    </w:p>
    <w:p w:rsidR="00991F79" w:rsidRPr="00010A52" w:rsidRDefault="00991F79" w:rsidP="00864947">
      <w:pPr>
        <w:pStyle w:val="ConsPlusNormal"/>
        <w:ind w:firstLine="851"/>
        <w:jc w:val="both"/>
        <w:rPr>
          <w:rFonts w:ascii="Times New Roman" w:hAnsi="Times New Roman" w:cs="Times New Roman"/>
          <w:sz w:val="28"/>
          <w:szCs w:val="28"/>
        </w:rPr>
      </w:pPr>
      <w:r w:rsidRPr="00010A52">
        <w:rPr>
          <w:rFonts w:ascii="Times New Roman" w:hAnsi="Times New Roman" w:cs="Times New Roman"/>
          <w:sz w:val="28"/>
          <w:szCs w:val="28"/>
        </w:rPr>
        <w:t>Приоритетная цель сферы физической культуры и спорта - создание условий для развития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Асбестовского городского округа на соревнованиях различного уровня.</w:t>
      </w:r>
    </w:p>
    <w:p w:rsidR="009D32D6" w:rsidRPr="00010A52" w:rsidRDefault="009D32D6" w:rsidP="00864947">
      <w:pPr>
        <w:spacing w:after="0" w:line="240" w:lineRule="auto"/>
        <w:ind w:firstLine="851"/>
        <w:jc w:val="both"/>
        <w:rPr>
          <w:rFonts w:ascii="Times New Roman" w:eastAsia="Calibri" w:hAnsi="Times New Roman" w:cs="Times New Roman"/>
          <w:bCs/>
          <w:sz w:val="28"/>
          <w:szCs w:val="28"/>
        </w:rPr>
      </w:pPr>
      <w:r w:rsidRPr="00010A52">
        <w:rPr>
          <w:rFonts w:ascii="Times New Roman" w:eastAsia="Calibri" w:hAnsi="Times New Roman" w:cs="Times New Roman"/>
          <w:bCs/>
          <w:sz w:val="28"/>
          <w:szCs w:val="28"/>
        </w:rPr>
        <w:t>Вместе с тем, существуют проблемные тенденции в области физической культуры и спорта:</w:t>
      </w:r>
    </w:p>
    <w:p w:rsidR="009D32D6" w:rsidRPr="00AF044C" w:rsidRDefault="009D32D6" w:rsidP="00864947">
      <w:pPr>
        <w:spacing w:after="0" w:line="240" w:lineRule="auto"/>
        <w:ind w:firstLine="851"/>
        <w:jc w:val="both"/>
        <w:rPr>
          <w:rFonts w:ascii="Times New Roman" w:eastAsia="Calibri" w:hAnsi="Times New Roman" w:cs="Times New Roman"/>
          <w:sz w:val="28"/>
          <w:szCs w:val="28"/>
        </w:rPr>
      </w:pPr>
      <w:r w:rsidRPr="00010A52">
        <w:rPr>
          <w:rFonts w:ascii="Times New Roman" w:eastAsia="Calibri" w:hAnsi="Times New Roman" w:cs="Times New Roman"/>
          <w:sz w:val="28"/>
          <w:szCs w:val="28"/>
        </w:rPr>
        <w:t>– недостаточное привлечение населения к регулярным занятиям физической культурой (к 2020 году численность занимающихся физической культурой и спортом в Свердловской области должна составить 40% от общей численности</w:t>
      </w:r>
      <w:r w:rsidRPr="00AF044C">
        <w:rPr>
          <w:rFonts w:ascii="Times New Roman" w:eastAsia="Calibri" w:hAnsi="Times New Roman" w:cs="Times New Roman"/>
          <w:sz w:val="28"/>
          <w:szCs w:val="28"/>
        </w:rPr>
        <w:t xml:space="preserve"> населения, в настоящее время в Асбестовском городском округе – 34,1 % по отношению к общей численности постоянного населения Асбестовского городского округа);</w:t>
      </w:r>
    </w:p>
    <w:p w:rsidR="009D32D6" w:rsidRPr="00AF044C" w:rsidRDefault="009D32D6" w:rsidP="0086494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F044C">
        <w:rPr>
          <w:rFonts w:ascii="Times New Roman" w:eastAsia="Times New Roman" w:hAnsi="Times New Roman" w:cs="Times New Roman"/>
          <w:sz w:val="28"/>
          <w:szCs w:val="28"/>
        </w:rPr>
        <w:t>– уровень фактической обеспеченности учреждениями физической культуры и спорта в городском округе ниже нормативной потребности. В фе</w:t>
      </w:r>
      <w:r w:rsidR="00991F79" w:rsidRPr="00AF044C">
        <w:rPr>
          <w:rFonts w:ascii="Times New Roman" w:eastAsia="Times New Roman" w:hAnsi="Times New Roman" w:cs="Times New Roman"/>
          <w:sz w:val="28"/>
          <w:szCs w:val="28"/>
        </w:rPr>
        <w:t xml:space="preserve">врале 2013 года введен в строй физкульутрно-оздоровительный комплекс </w:t>
      </w:r>
      <w:r w:rsidR="00864947">
        <w:rPr>
          <w:rFonts w:ascii="Times New Roman" w:eastAsia="Times New Roman" w:hAnsi="Times New Roman" w:cs="Times New Roman"/>
          <w:sz w:val="28"/>
          <w:szCs w:val="28"/>
        </w:rPr>
        <w:br/>
      </w:r>
      <w:r w:rsidRPr="00AF044C">
        <w:rPr>
          <w:rFonts w:ascii="Times New Roman" w:eastAsia="Times New Roman" w:hAnsi="Times New Roman" w:cs="Times New Roman"/>
          <w:sz w:val="28"/>
          <w:szCs w:val="28"/>
        </w:rPr>
        <w:t xml:space="preserve">с искусственным льдом. В 2014-2016 годах проведена реконструкция спортивного ядра стадиона «Ураласбест». Несмотря на усилия последних лет, направленные </w:t>
      </w:r>
      <w:r w:rsidR="00864947">
        <w:rPr>
          <w:rFonts w:ascii="Times New Roman" w:eastAsia="Times New Roman" w:hAnsi="Times New Roman" w:cs="Times New Roman"/>
          <w:sz w:val="28"/>
          <w:szCs w:val="28"/>
        </w:rPr>
        <w:br/>
      </w:r>
      <w:r w:rsidRPr="00AF044C">
        <w:rPr>
          <w:rFonts w:ascii="Times New Roman" w:eastAsia="Times New Roman" w:hAnsi="Times New Roman" w:cs="Times New Roman"/>
          <w:sz w:val="28"/>
          <w:szCs w:val="28"/>
        </w:rPr>
        <w:t xml:space="preserve">на развитие материальной базы физической культуры и спорта, обеспеченность населения объектами спортивной инфраструктуры в Асбестовском городском округе остается недостаточной; </w:t>
      </w:r>
    </w:p>
    <w:p w:rsidR="009D32D6" w:rsidRPr="00AF044C" w:rsidRDefault="009D32D6" w:rsidP="00864947">
      <w:pPr>
        <w:spacing w:after="0" w:line="240" w:lineRule="auto"/>
        <w:ind w:firstLine="851"/>
        <w:jc w:val="both"/>
        <w:rPr>
          <w:rFonts w:ascii="Times New Roman" w:eastAsia="Calibri" w:hAnsi="Times New Roman" w:cs="Times New Roman"/>
          <w:sz w:val="28"/>
          <w:szCs w:val="28"/>
        </w:rPr>
      </w:pPr>
      <w:r w:rsidRPr="00AF044C">
        <w:rPr>
          <w:rFonts w:ascii="Times New Roman" w:eastAsia="Calibri" w:hAnsi="Times New Roman" w:cs="Times New Roman"/>
          <w:sz w:val="28"/>
          <w:szCs w:val="28"/>
        </w:rPr>
        <w:t xml:space="preserve">– многие спортивные объекты городского округа не соответствуют современным требованиям, не сертифицированы и не включены в реестр объектов спорта Российской Федерации, что является необходимым условием для проведения соревнований высокого уровня. Есть необходимость приведения объектов спорта Асбестовского городского округа в соответствие </w:t>
      </w:r>
      <w:r w:rsidR="00864947">
        <w:rPr>
          <w:rFonts w:ascii="Times New Roman" w:eastAsia="Calibri" w:hAnsi="Times New Roman" w:cs="Times New Roman"/>
          <w:sz w:val="28"/>
          <w:szCs w:val="28"/>
        </w:rPr>
        <w:br/>
      </w:r>
      <w:r w:rsidRPr="00AF044C">
        <w:rPr>
          <w:rFonts w:ascii="Times New Roman" w:eastAsia="Calibri" w:hAnsi="Times New Roman" w:cs="Times New Roman"/>
          <w:sz w:val="28"/>
          <w:szCs w:val="28"/>
        </w:rPr>
        <w:t>с установленными требованиями;</w:t>
      </w:r>
    </w:p>
    <w:p w:rsidR="009D32D6" w:rsidRDefault="009D32D6" w:rsidP="00864947">
      <w:pPr>
        <w:spacing w:after="0" w:line="240" w:lineRule="auto"/>
        <w:ind w:firstLine="851"/>
        <w:jc w:val="both"/>
        <w:rPr>
          <w:rFonts w:ascii="Times New Roman" w:eastAsia="Calibri" w:hAnsi="Times New Roman" w:cs="Times New Roman"/>
          <w:sz w:val="28"/>
          <w:szCs w:val="28"/>
        </w:rPr>
      </w:pPr>
      <w:r w:rsidRPr="00AF044C">
        <w:rPr>
          <w:rFonts w:ascii="Times New Roman" w:eastAsia="Calibri" w:hAnsi="Times New Roman" w:cs="Times New Roman"/>
          <w:sz w:val="28"/>
          <w:szCs w:val="28"/>
        </w:rPr>
        <w:t xml:space="preserve">– существующая материально-техническая база в настоящее время не отвечает в полной мере задачам обеспечения физкультурно-спортивной отрасли и не может удовлетворять потребностям растущего спроса различных категорий населения в занятиях физической культурой и спортом, включая лиц </w:t>
      </w:r>
      <w:r w:rsidR="00864947">
        <w:rPr>
          <w:rFonts w:ascii="Times New Roman" w:eastAsia="Calibri" w:hAnsi="Times New Roman" w:cs="Times New Roman"/>
          <w:sz w:val="28"/>
          <w:szCs w:val="28"/>
        </w:rPr>
        <w:br/>
      </w:r>
      <w:r w:rsidRPr="00AF044C">
        <w:rPr>
          <w:rFonts w:ascii="Times New Roman" w:eastAsia="Calibri" w:hAnsi="Times New Roman" w:cs="Times New Roman"/>
          <w:sz w:val="28"/>
          <w:szCs w:val="28"/>
        </w:rPr>
        <w:t>с ограниченными возможностями здоровья и инвалидов.</w:t>
      </w:r>
    </w:p>
    <w:p w:rsidR="00972922" w:rsidRPr="00AF044C" w:rsidRDefault="00972922" w:rsidP="00864947">
      <w:pPr>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В сфере физкультуры и спорта на территории Асбестовского городского округа функционируют 3 учреждения дополнительного образования, 2 из которых </w:t>
      </w:r>
      <w:r w:rsidRPr="00AF044C">
        <w:rPr>
          <w:rFonts w:ascii="Times New Roman" w:hAnsi="Times New Roman" w:cs="Times New Roman"/>
          <w:sz w:val="28"/>
          <w:szCs w:val="28"/>
        </w:rPr>
        <w:lastRenderedPageBreak/>
        <w:t xml:space="preserve">подведомственные администрации Асбестовского городского округа и </w:t>
      </w:r>
      <w:r w:rsidR="00864947">
        <w:rPr>
          <w:rFonts w:ascii="Times New Roman" w:hAnsi="Times New Roman" w:cs="Times New Roman"/>
          <w:sz w:val="28"/>
          <w:szCs w:val="28"/>
        </w:rPr>
        <w:br/>
      </w:r>
      <w:r w:rsidRPr="00AF044C">
        <w:rPr>
          <w:rFonts w:ascii="Times New Roman" w:hAnsi="Times New Roman" w:cs="Times New Roman"/>
          <w:sz w:val="28"/>
          <w:szCs w:val="28"/>
        </w:rPr>
        <w:t>1 государственное учреждени</w:t>
      </w:r>
      <w:r w:rsidR="00864947">
        <w:rPr>
          <w:rFonts w:ascii="Times New Roman" w:hAnsi="Times New Roman" w:cs="Times New Roman"/>
          <w:sz w:val="28"/>
          <w:szCs w:val="28"/>
        </w:rPr>
        <w:t xml:space="preserve">е. В 2012 году построен </w:t>
      </w:r>
      <w:r w:rsidRPr="00AF044C">
        <w:rPr>
          <w:rFonts w:ascii="Times New Roman" w:hAnsi="Times New Roman" w:cs="Times New Roman"/>
          <w:sz w:val="28"/>
          <w:szCs w:val="28"/>
        </w:rPr>
        <w:t xml:space="preserve">физкультурно-оздоровительного комплекс с искусственным льдом «Асбестовская хоккейная школа», который в 2016 году перешел в ведение Министерства физкультуры и спорта Свердловской области в соответствии с Распоряжением Правительства </w:t>
      </w:r>
      <w:r w:rsidR="00864947">
        <w:rPr>
          <w:rFonts w:ascii="Times New Roman" w:hAnsi="Times New Roman" w:cs="Times New Roman"/>
          <w:sz w:val="28"/>
          <w:szCs w:val="28"/>
        </w:rPr>
        <w:br/>
      </w:r>
      <w:r w:rsidRPr="00AF044C">
        <w:rPr>
          <w:rFonts w:ascii="Times New Roman" w:hAnsi="Times New Roman" w:cs="Times New Roman"/>
          <w:sz w:val="28"/>
          <w:szCs w:val="28"/>
        </w:rPr>
        <w:t xml:space="preserve">от 28.12.2016 </w:t>
      </w:r>
      <w:r w:rsidR="00220931">
        <w:rPr>
          <w:rFonts w:ascii="Times New Roman" w:hAnsi="Times New Roman" w:cs="Times New Roman"/>
          <w:sz w:val="28"/>
          <w:szCs w:val="28"/>
        </w:rPr>
        <w:t>№</w:t>
      </w:r>
      <w:r w:rsidRPr="00AF044C">
        <w:rPr>
          <w:rFonts w:ascii="Times New Roman" w:hAnsi="Times New Roman" w:cs="Times New Roman"/>
          <w:sz w:val="28"/>
          <w:szCs w:val="28"/>
        </w:rPr>
        <w:t xml:space="preserve"> 1357-РП «О приеме в государственную собственность Свердловской области муниципального автономного учреждения дополнительного образования детско-юношеская хоккейная школа» Асбестовского городского округа».</w:t>
      </w:r>
    </w:p>
    <w:p w:rsidR="00972922" w:rsidRPr="00AF044C" w:rsidRDefault="00972922" w:rsidP="001735E9">
      <w:pPr>
        <w:pStyle w:val="ConsPlusNormal"/>
        <w:ind w:firstLine="540"/>
        <w:jc w:val="both"/>
        <w:rPr>
          <w:rFonts w:ascii="Times New Roman" w:hAnsi="Times New Roman" w:cs="Times New Roman"/>
          <w:sz w:val="28"/>
          <w:szCs w:val="28"/>
        </w:rPr>
      </w:pPr>
    </w:p>
    <w:p w:rsidR="00F03415" w:rsidRPr="008342B1" w:rsidRDefault="00864947" w:rsidP="00F0341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Таблица 15</w:t>
      </w:r>
      <w:r w:rsidR="00220931" w:rsidRPr="00F0070E">
        <w:rPr>
          <w:rFonts w:ascii="Times New Roman" w:hAnsi="Times New Roman" w:cs="Times New Roman"/>
          <w:sz w:val="24"/>
          <w:szCs w:val="24"/>
        </w:rPr>
        <w:t xml:space="preserve"> - </w:t>
      </w:r>
      <w:r w:rsidR="00F03415" w:rsidRPr="00F0070E">
        <w:rPr>
          <w:rFonts w:ascii="Times New Roman" w:hAnsi="Times New Roman" w:cs="Times New Roman"/>
          <w:sz w:val="24"/>
          <w:szCs w:val="24"/>
        </w:rPr>
        <w:t xml:space="preserve">Перечень учреждений </w:t>
      </w:r>
      <w:r>
        <w:rPr>
          <w:rFonts w:ascii="Times New Roman" w:hAnsi="Times New Roman" w:cs="Times New Roman"/>
          <w:sz w:val="24"/>
          <w:szCs w:val="24"/>
        </w:rPr>
        <w:t xml:space="preserve">дополнительного образования </w:t>
      </w:r>
      <w:r w:rsidR="00F03415" w:rsidRPr="00F0070E">
        <w:rPr>
          <w:rFonts w:ascii="Times New Roman" w:hAnsi="Times New Roman" w:cs="Times New Roman"/>
          <w:sz w:val="24"/>
          <w:szCs w:val="24"/>
        </w:rPr>
        <w:t>на территории Асбестовского городского округа в сфере физкультуры и спорта</w:t>
      </w:r>
    </w:p>
    <w:tbl>
      <w:tblPr>
        <w:tblStyle w:val="aa"/>
        <w:tblW w:w="10031" w:type="dxa"/>
        <w:tblLayout w:type="fixed"/>
        <w:tblLook w:val="04A0"/>
      </w:tblPr>
      <w:tblGrid>
        <w:gridCol w:w="491"/>
        <w:gridCol w:w="2027"/>
        <w:gridCol w:w="2268"/>
        <w:gridCol w:w="992"/>
        <w:gridCol w:w="1134"/>
        <w:gridCol w:w="1276"/>
        <w:gridCol w:w="1843"/>
      </w:tblGrid>
      <w:tr w:rsidR="00F03415" w:rsidRPr="00F0070E" w:rsidTr="00E63C4E">
        <w:trPr>
          <w:trHeight w:val="1610"/>
        </w:trPr>
        <w:tc>
          <w:tcPr>
            <w:tcW w:w="491" w:type="dxa"/>
          </w:tcPr>
          <w:p w:rsidR="00F03415" w:rsidRPr="00F0070E" w:rsidRDefault="00F03415" w:rsidP="00ED7B25">
            <w:pPr>
              <w:jc w:val="center"/>
              <w:rPr>
                <w:rFonts w:ascii="Times New Roman" w:hAnsi="Times New Roman" w:cs="Times New Roman"/>
                <w:sz w:val="24"/>
                <w:szCs w:val="24"/>
              </w:rPr>
            </w:pPr>
            <w:r w:rsidRPr="00F0070E">
              <w:rPr>
                <w:rFonts w:ascii="Times New Roman" w:hAnsi="Times New Roman" w:cs="Times New Roman"/>
                <w:sz w:val="24"/>
                <w:szCs w:val="24"/>
              </w:rPr>
              <w:t>№</w:t>
            </w:r>
          </w:p>
          <w:p w:rsidR="00F03415" w:rsidRPr="00F0070E" w:rsidRDefault="00F03415" w:rsidP="00ED7B25">
            <w:pPr>
              <w:jc w:val="center"/>
              <w:rPr>
                <w:rFonts w:ascii="Times New Roman" w:hAnsi="Times New Roman" w:cs="Times New Roman"/>
                <w:sz w:val="24"/>
                <w:szCs w:val="24"/>
              </w:rPr>
            </w:pPr>
            <w:r w:rsidRPr="00F0070E">
              <w:rPr>
                <w:rFonts w:ascii="Times New Roman" w:hAnsi="Times New Roman" w:cs="Times New Roman"/>
                <w:sz w:val="24"/>
                <w:szCs w:val="24"/>
              </w:rPr>
              <w:t>п/п</w:t>
            </w:r>
          </w:p>
        </w:tc>
        <w:tc>
          <w:tcPr>
            <w:tcW w:w="2027" w:type="dxa"/>
          </w:tcPr>
          <w:p w:rsidR="00F03415" w:rsidRPr="00F0070E" w:rsidRDefault="00F03415" w:rsidP="00ED7B25">
            <w:pPr>
              <w:jc w:val="center"/>
              <w:rPr>
                <w:rFonts w:ascii="Times New Roman" w:hAnsi="Times New Roman" w:cs="Times New Roman"/>
                <w:sz w:val="24"/>
                <w:szCs w:val="24"/>
              </w:rPr>
            </w:pPr>
            <w:r w:rsidRPr="00F0070E">
              <w:rPr>
                <w:rFonts w:ascii="Times New Roman" w:hAnsi="Times New Roman" w:cs="Times New Roman"/>
                <w:sz w:val="24"/>
                <w:szCs w:val="24"/>
              </w:rPr>
              <w:t>Наименование учреждения</w:t>
            </w:r>
          </w:p>
        </w:tc>
        <w:tc>
          <w:tcPr>
            <w:tcW w:w="2268" w:type="dxa"/>
          </w:tcPr>
          <w:p w:rsidR="00F03415" w:rsidRPr="00F0070E" w:rsidRDefault="00F03415" w:rsidP="00ED7B25">
            <w:pPr>
              <w:jc w:val="center"/>
              <w:rPr>
                <w:rFonts w:ascii="Times New Roman" w:hAnsi="Times New Roman" w:cs="Times New Roman"/>
                <w:sz w:val="24"/>
                <w:szCs w:val="24"/>
              </w:rPr>
            </w:pPr>
            <w:r w:rsidRPr="00F0070E">
              <w:rPr>
                <w:rFonts w:ascii="Times New Roman" w:hAnsi="Times New Roman" w:cs="Times New Roman"/>
                <w:sz w:val="24"/>
                <w:szCs w:val="24"/>
              </w:rPr>
              <w:t>Адрес</w:t>
            </w:r>
          </w:p>
        </w:tc>
        <w:tc>
          <w:tcPr>
            <w:tcW w:w="992" w:type="dxa"/>
          </w:tcPr>
          <w:p w:rsidR="00F03415" w:rsidRPr="00F0070E" w:rsidRDefault="00F03415" w:rsidP="00ED7B25">
            <w:pPr>
              <w:jc w:val="center"/>
              <w:rPr>
                <w:rFonts w:ascii="Times New Roman" w:hAnsi="Times New Roman" w:cs="Times New Roman"/>
                <w:sz w:val="24"/>
                <w:szCs w:val="24"/>
              </w:rPr>
            </w:pPr>
            <w:r w:rsidRPr="00F0070E">
              <w:rPr>
                <w:rFonts w:ascii="Times New Roman" w:hAnsi="Times New Roman" w:cs="Times New Roman"/>
                <w:sz w:val="24"/>
                <w:szCs w:val="24"/>
              </w:rPr>
              <w:t>Год основания</w:t>
            </w:r>
          </w:p>
        </w:tc>
        <w:tc>
          <w:tcPr>
            <w:tcW w:w="1134" w:type="dxa"/>
          </w:tcPr>
          <w:p w:rsidR="00F03415" w:rsidRPr="00F0070E" w:rsidRDefault="00F03415" w:rsidP="00ED7B25">
            <w:pPr>
              <w:jc w:val="center"/>
              <w:rPr>
                <w:rFonts w:ascii="Times New Roman" w:hAnsi="Times New Roman" w:cs="Times New Roman"/>
                <w:sz w:val="24"/>
                <w:szCs w:val="24"/>
              </w:rPr>
            </w:pPr>
            <w:r w:rsidRPr="00F0070E">
              <w:rPr>
                <w:rFonts w:ascii="Times New Roman" w:hAnsi="Times New Roman" w:cs="Times New Roman"/>
                <w:sz w:val="24"/>
                <w:szCs w:val="24"/>
              </w:rPr>
              <w:t>Вместимость проектная, человек</w:t>
            </w:r>
          </w:p>
        </w:tc>
        <w:tc>
          <w:tcPr>
            <w:tcW w:w="1276" w:type="dxa"/>
          </w:tcPr>
          <w:p w:rsidR="00F03415" w:rsidRPr="00F0070E" w:rsidRDefault="00F03415" w:rsidP="00ED7B25">
            <w:pPr>
              <w:jc w:val="center"/>
              <w:rPr>
                <w:rFonts w:ascii="Times New Roman" w:hAnsi="Times New Roman" w:cs="Times New Roman"/>
                <w:sz w:val="24"/>
                <w:szCs w:val="24"/>
              </w:rPr>
            </w:pPr>
            <w:r w:rsidRPr="00F0070E">
              <w:rPr>
                <w:rFonts w:ascii="Times New Roman" w:hAnsi="Times New Roman" w:cs="Times New Roman"/>
                <w:sz w:val="24"/>
                <w:szCs w:val="24"/>
              </w:rPr>
              <w:t>Численность обучающихся, человек</w:t>
            </w:r>
          </w:p>
          <w:p w:rsidR="00F03415" w:rsidRPr="00F0070E" w:rsidRDefault="00F03415" w:rsidP="00ED7B25">
            <w:pPr>
              <w:jc w:val="center"/>
              <w:rPr>
                <w:rFonts w:ascii="Times New Roman" w:hAnsi="Times New Roman" w:cs="Times New Roman"/>
                <w:sz w:val="24"/>
                <w:szCs w:val="24"/>
              </w:rPr>
            </w:pPr>
            <w:r w:rsidRPr="00F0070E">
              <w:rPr>
                <w:rFonts w:ascii="Times New Roman" w:hAnsi="Times New Roman" w:cs="Times New Roman"/>
                <w:sz w:val="24"/>
                <w:szCs w:val="24"/>
              </w:rPr>
              <w:t>(на 31.12.2017)</w:t>
            </w:r>
          </w:p>
        </w:tc>
        <w:tc>
          <w:tcPr>
            <w:tcW w:w="1843" w:type="dxa"/>
          </w:tcPr>
          <w:p w:rsidR="00F03415" w:rsidRPr="00F0070E" w:rsidRDefault="00F03415" w:rsidP="00ED7B25">
            <w:pPr>
              <w:jc w:val="center"/>
              <w:rPr>
                <w:rFonts w:ascii="Times New Roman" w:hAnsi="Times New Roman" w:cs="Times New Roman"/>
                <w:sz w:val="24"/>
                <w:szCs w:val="24"/>
              </w:rPr>
            </w:pPr>
            <w:r w:rsidRPr="00F0070E">
              <w:rPr>
                <w:rFonts w:ascii="Times New Roman" w:hAnsi="Times New Roman" w:cs="Times New Roman"/>
                <w:sz w:val="24"/>
                <w:szCs w:val="24"/>
              </w:rPr>
              <w:t>Направления обучения/отделения</w:t>
            </w:r>
          </w:p>
        </w:tc>
      </w:tr>
      <w:tr w:rsidR="00F03415" w:rsidRPr="00F0070E" w:rsidTr="00E63C4E">
        <w:tc>
          <w:tcPr>
            <w:tcW w:w="491" w:type="dxa"/>
          </w:tcPr>
          <w:p w:rsidR="00F03415" w:rsidRPr="00F0070E" w:rsidRDefault="00F03415" w:rsidP="00ED7B25">
            <w:pPr>
              <w:rPr>
                <w:rFonts w:ascii="Times New Roman" w:hAnsi="Times New Roman" w:cs="Times New Roman"/>
                <w:sz w:val="24"/>
                <w:szCs w:val="24"/>
              </w:rPr>
            </w:pPr>
            <w:r w:rsidRPr="00F0070E">
              <w:rPr>
                <w:rFonts w:ascii="Times New Roman" w:hAnsi="Times New Roman" w:cs="Times New Roman"/>
                <w:sz w:val="24"/>
                <w:szCs w:val="24"/>
              </w:rPr>
              <w:t>1</w:t>
            </w:r>
          </w:p>
        </w:tc>
        <w:tc>
          <w:tcPr>
            <w:tcW w:w="2027" w:type="dxa"/>
          </w:tcPr>
          <w:p w:rsidR="00F03415" w:rsidRPr="00F0070E" w:rsidRDefault="00F03415" w:rsidP="00ED7B25">
            <w:pPr>
              <w:rPr>
                <w:rFonts w:ascii="Times New Roman" w:hAnsi="Times New Roman"/>
                <w:sz w:val="24"/>
                <w:szCs w:val="24"/>
              </w:rPr>
            </w:pPr>
            <w:r w:rsidRPr="00F0070E">
              <w:rPr>
                <w:rFonts w:ascii="Times New Roman" w:hAnsi="Times New Roman"/>
                <w:sz w:val="24"/>
                <w:szCs w:val="24"/>
              </w:rPr>
              <w:t>Муниципальное бюджетное учреждение дополнительного образования «Специализированная детско- юношеская спортивная школа олимпийского резерва» Асбестовского городского округа</w:t>
            </w:r>
          </w:p>
        </w:tc>
        <w:tc>
          <w:tcPr>
            <w:tcW w:w="2268" w:type="dxa"/>
          </w:tcPr>
          <w:p w:rsidR="00F03415" w:rsidRPr="00F0070E" w:rsidRDefault="00F03415" w:rsidP="00ED7B25">
            <w:pPr>
              <w:rPr>
                <w:rFonts w:ascii="Times New Roman" w:hAnsi="Times New Roman"/>
                <w:sz w:val="24"/>
                <w:szCs w:val="24"/>
              </w:rPr>
            </w:pPr>
            <w:r w:rsidRPr="00F0070E">
              <w:rPr>
                <w:rFonts w:ascii="Times New Roman" w:hAnsi="Times New Roman"/>
                <w:sz w:val="24"/>
                <w:szCs w:val="24"/>
              </w:rPr>
              <w:t xml:space="preserve">624260, Свердловская обл., г. Асбест, ул. Ленинградская, </w:t>
            </w:r>
            <w:r w:rsidRPr="00F0070E">
              <w:rPr>
                <w:rFonts w:ascii="Times New Roman" w:hAnsi="Times New Roman"/>
                <w:sz w:val="24"/>
                <w:szCs w:val="24"/>
              </w:rPr>
              <w:br/>
              <w:t>2</w:t>
            </w:r>
          </w:p>
        </w:tc>
        <w:tc>
          <w:tcPr>
            <w:tcW w:w="992" w:type="dxa"/>
          </w:tcPr>
          <w:p w:rsidR="00F03415" w:rsidRPr="00F0070E" w:rsidRDefault="00F03415" w:rsidP="00ED7B25">
            <w:pPr>
              <w:jc w:val="center"/>
              <w:rPr>
                <w:rFonts w:ascii="Times New Roman" w:hAnsi="Times New Roman"/>
                <w:sz w:val="24"/>
                <w:szCs w:val="24"/>
              </w:rPr>
            </w:pPr>
            <w:r w:rsidRPr="00F0070E">
              <w:rPr>
                <w:rFonts w:ascii="Times New Roman" w:hAnsi="Times New Roman"/>
                <w:sz w:val="24"/>
                <w:szCs w:val="24"/>
              </w:rPr>
              <w:t>1965</w:t>
            </w:r>
          </w:p>
        </w:tc>
        <w:tc>
          <w:tcPr>
            <w:tcW w:w="1134" w:type="dxa"/>
          </w:tcPr>
          <w:p w:rsidR="00F03415" w:rsidRPr="00F0070E" w:rsidRDefault="00F03415" w:rsidP="00ED7B25">
            <w:pPr>
              <w:jc w:val="center"/>
              <w:rPr>
                <w:rFonts w:ascii="Times New Roman" w:hAnsi="Times New Roman"/>
                <w:sz w:val="24"/>
                <w:szCs w:val="24"/>
              </w:rPr>
            </w:pPr>
            <w:r w:rsidRPr="00F0070E">
              <w:rPr>
                <w:rFonts w:ascii="Times New Roman" w:hAnsi="Times New Roman"/>
                <w:sz w:val="24"/>
                <w:szCs w:val="24"/>
              </w:rPr>
              <w:t>964</w:t>
            </w:r>
          </w:p>
        </w:tc>
        <w:tc>
          <w:tcPr>
            <w:tcW w:w="1276" w:type="dxa"/>
          </w:tcPr>
          <w:p w:rsidR="00F03415" w:rsidRPr="00F0070E" w:rsidRDefault="00F03415" w:rsidP="00ED7B25">
            <w:pPr>
              <w:jc w:val="center"/>
              <w:rPr>
                <w:rFonts w:ascii="Times New Roman" w:hAnsi="Times New Roman"/>
                <w:sz w:val="24"/>
                <w:szCs w:val="24"/>
              </w:rPr>
            </w:pPr>
            <w:r w:rsidRPr="00F0070E">
              <w:rPr>
                <w:rFonts w:ascii="Times New Roman" w:hAnsi="Times New Roman"/>
                <w:sz w:val="24"/>
                <w:szCs w:val="24"/>
              </w:rPr>
              <w:t>728</w:t>
            </w:r>
          </w:p>
        </w:tc>
        <w:tc>
          <w:tcPr>
            <w:tcW w:w="1843" w:type="dxa"/>
          </w:tcPr>
          <w:p w:rsidR="00F03415" w:rsidRPr="00F0070E" w:rsidRDefault="00F03415" w:rsidP="00ED7B25">
            <w:pPr>
              <w:rPr>
                <w:rFonts w:ascii="Times New Roman" w:hAnsi="Times New Roman"/>
                <w:sz w:val="24"/>
                <w:szCs w:val="24"/>
              </w:rPr>
            </w:pPr>
            <w:r w:rsidRPr="00F0070E">
              <w:rPr>
                <w:rFonts w:ascii="Times New Roman" w:hAnsi="Times New Roman"/>
                <w:sz w:val="24"/>
                <w:szCs w:val="24"/>
              </w:rPr>
              <w:t>Бокс, лёгкая атлетика, лыжные гонки, прыжки на батуте, спортивная гимнастика, спорт лиц с интеллектуальными нарушениями спортивная дисциплина: лёгкая атлетика, спорт лиц с поражением опорно-двигательного аппарата спортивная дисциплина: лёгкая атлетика</w:t>
            </w:r>
          </w:p>
        </w:tc>
      </w:tr>
      <w:tr w:rsidR="00F03415" w:rsidRPr="00F0070E" w:rsidTr="00E63C4E">
        <w:tc>
          <w:tcPr>
            <w:tcW w:w="491" w:type="dxa"/>
          </w:tcPr>
          <w:p w:rsidR="00F03415" w:rsidRPr="00F0070E" w:rsidRDefault="00F03415" w:rsidP="00ED7B25">
            <w:pPr>
              <w:rPr>
                <w:rFonts w:ascii="Times New Roman" w:hAnsi="Times New Roman" w:cs="Times New Roman"/>
                <w:sz w:val="24"/>
                <w:szCs w:val="24"/>
              </w:rPr>
            </w:pPr>
            <w:r w:rsidRPr="00F0070E">
              <w:rPr>
                <w:rFonts w:ascii="Times New Roman" w:hAnsi="Times New Roman" w:cs="Times New Roman"/>
                <w:sz w:val="24"/>
                <w:szCs w:val="24"/>
              </w:rPr>
              <w:t>2</w:t>
            </w:r>
          </w:p>
        </w:tc>
        <w:tc>
          <w:tcPr>
            <w:tcW w:w="2027" w:type="dxa"/>
          </w:tcPr>
          <w:p w:rsidR="00F03415" w:rsidRPr="00F0070E" w:rsidRDefault="00F03415" w:rsidP="00ED7B25">
            <w:pPr>
              <w:rPr>
                <w:rFonts w:ascii="Times New Roman" w:hAnsi="Times New Roman"/>
                <w:sz w:val="24"/>
                <w:szCs w:val="24"/>
              </w:rPr>
            </w:pPr>
            <w:r w:rsidRPr="00F0070E">
              <w:rPr>
                <w:rFonts w:ascii="Times New Roman" w:hAnsi="Times New Roman"/>
                <w:sz w:val="24"/>
                <w:szCs w:val="24"/>
              </w:rPr>
              <w:t xml:space="preserve">Муниципальное бюджетное учреждение дополнительного образования «Детско-юношеская </w:t>
            </w:r>
            <w:r w:rsidRPr="00F0070E">
              <w:rPr>
                <w:rFonts w:ascii="Times New Roman" w:hAnsi="Times New Roman"/>
                <w:sz w:val="24"/>
                <w:szCs w:val="24"/>
              </w:rPr>
              <w:lastRenderedPageBreak/>
              <w:t>спортивная школа «Малахит» Асбестовского городского округа</w:t>
            </w:r>
          </w:p>
        </w:tc>
        <w:tc>
          <w:tcPr>
            <w:tcW w:w="2268" w:type="dxa"/>
          </w:tcPr>
          <w:p w:rsidR="00F03415" w:rsidRPr="00F0070E" w:rsidRDefault="00F03415" w:rsidP="00ED7B25">
            <w:pPr>
              <w:rPr>
                <w:rFonts w:ascii="Times New Roman" w:hAnsi="Times New Roman"/>
                <w:sz w:val="24"/>
                <w:szCs w:val="24"/>
              </w:rPr>
            </w:pPr>
            <w:r w:rsidRPr="00F0070E">
              <w:rPr>
                <w:rFonts w:ascii="Times New Roman" w:hAnsi="Times New Roman"/>
                <w:sz w:val="24"/>
                <w:szCs w:val="24"/>
              </w:rPr>
              <w:lastRenderedPageBreak/>
              <w:t>624260,</w:t>
            </w:r>
            <w:r w:rsidRPr="00F0070E">
              <w:rPr>
                <w:rFonts w:ascii="Times New Roman" w:hAnsi="Times New Roman"/>
                <w:sz w:val="24"/>
                <w:szCs w:val="24"/>
              </w:rPr>
              <w:br/>
              <w:t>Свердловская обл., г. Асбест, ул. Некрасова, 23</w:t>
            </w:r>
          </w:p>
        </w:tc>
        <w:tc>
          <w:tcPr>
            <w:tcW w:w="992" w:type="dxa"/>
          </w:tcPr>
          <w:p w:rsidR="00F03415" w:rsidRPr="00F0070E" w:rsidRDefault="00F03415" w:rsidP="00ED7B25">
            <w:pPr>
              <w:jc w:val="center"/>
              <w:rPr>
                <w:rFonts w:ascii="Times New Roman" w:hAnsi="Times New Roman"/>
                <w:sz w:val="24"/>
                <w:szCs w:val="24"/>
              </w:rPr>
            </w:pPr>
            <w:r w:rsidRPr="00F0070E">
              <w:rPr>
                <w:rFonts w:ascii="Times New Roman" w:hAnsi="Times New Roman"/>
                <w:sz w:val="24"/>
                <w:szCs w:val="24"/>
              </w:rPr>
              <w:t>1954</w:t>
            </w:r>
          </w:p>
        </w:tc>
        <w:tc>
          <w:tcPr>
            <w:tcW w:w="1134" w:type="dxa"/>
          </w:tcPr>
          <w:p w:rsidR="00F03415" w:rsidRPr="00F0070E" w:rsidRDefault="00F03415" w:rsidP="00ED7B25">
            <w:pPr>
              <w:jc w:val="center"/>
              <w:rPr>
                <w:rFonts w:ascii="Times New Roman" w:hAnsi="Times New Roman"/>
                <w:sz w:val="24"/>
                <w:szCs w:val="24"/>
              </w:rPr>
            </w:pPr>
            <w:r w:rsidRPr="00F0070E">
              <w:rPr>
                <w:rFonts w:ascii="Times New Roman" w:hAnsi="Times New Roman"/>
                <w:sz w:val="24"/>
                <w:szCs w:val="24"/>
              </w:rPr>
              <w:t>100</w:t>
            </w:r>
          </w:p>
        </w:tc>
        <w:tc>
          <w:tcPr>
            <w:tcW w:w="1276" w:type="dxa"/>
          </w:tcPr>
          <w:p w:rsidR="00F03415" w:rsidRPr="00F0070E" w:rsidRDefault="00F03415" w:rsidP="00ED7B25">
            <w:pPr>
              <w:jc w:val="center"/>
              <w:rPr>
                <w:rFonts w:ascii="Times New Roman" w:hAnsi="Times New Roman"/>
                <w:sz w:val="24"/>
                <w:szCs w:val="24"/>
              </w:rPr>
            </w:pPr>
            <w:r w:rsidRPr="00F0070E">
              <w:rPr>
                <w:rFonts w:ascii="Times New Roman" w:hAnsi="Times New Roman"/>
                <w:sz w:val="24"/>
                <w:szCs w:val="24"/>
              </w:rPr>
              <w:t>642</w:t>
            </w:r>
          </w:p>
        </w:tc>
        <w:tc>
          <w:tcPr>
            <w:tcW w:w="1843" w:type="dxa"/>
          </w:tcPr>
          <w:p w:rsidR="00F03415" w:rsidRPr="00F0070E" w:rsidRDefault="00F03415" w:rsidP="00ED7B25">
            <w:pPr>
              <w:rPr>
                <w:rFonts w:ascii="Times New Roman" w:hAnsi="Times New Roman"/>
                <w:sz w:val="24"/>
                <w:szCs w:val="24"/>
              </w:rPr>
            </w:pPr>
            <w:r w:rsidRPr="00F0070E">
              <w:rPr>
                <w:rFonts w:ascii="Times New Roman" w:hAnsi="Times New Roman"/>
                <w:sz w:val="24"/>
                <w:szCs w:val="24"/>
              </w:rPr>
              <w:t xml:space="preserve">Баскетбол, велоспорт, волейбол, конный спорт, настольный теннис, пауэрлифтинг, </w:t>
            </w:r>
            <w:r w:rsidRPr="00F0070E">
              <w:rPr>
                <w:rFonts w:ascii="Times New Roman" w:hAnsi="Times New Roman"/>
                <w:sz w:val="24"/>
                <w:szCs w:val="24"/>
              </w:rPr>
              <w:lastRenderedPageBreak/>
              <w:t>плавание, футбол</w:t>
            </w:r>
          </w:p>
        </w:tc>
      </w:tr>
      <w:tr w:rsidR="00F03415" w:rsidRPr="00F0070E" w:rsidTr="00E63C4E">
        <w:tc>
          <w:tcPr>
            <w:tcW w:w="491" w:type="dxa"/>
          </w:tcPr>
          <w:p w:rsidR="00F03415" w:rsidRPr="00F0070E" w:rsidRDefault="00F03415" w:rsidP="00ED7B25">
            <w:pPr>
              <w:rPr>
                <w:rFonts w:ascii="Times New Roman" w:hAnsi="Times New Roman" w:cs="Times New Roman"/>
                <w:sz w:val="24"/>
                <w:szCs w:val="24"/>
              </w:rPr>
            </w:pPr>
            <w:r w:rsidRPr="00F0070E">
              <w:rPr>
                <w:rFonts w:ascii="Times New Roman" w:hAnsi="Times New Roman" w:cs="Times New Roman"/>
                <w:sz w:val="24"/>
                <w:szCs w:val="24"/>
              </w:rPr>
              <w:lastRenderedPageBreak/>
              <w:t>3</w:t>
            </w:r>
          </w:p>
        </w:tc>
        <w:tc>
          <w:tcPr>
            <w:tcW w:w="2027" w:type="dxa"/>
          </w:tcPr>
          <w:p w:rsidR="00F03415" w:rsidRPr="00F0070E" w:rsidRDefault="00F03415" w:rsidP="00ED7B25">
            <w:pPr>
              <w:rPr>
                <w:rFonts w:ascii="Times New Roman" w:hAnsi="Times New Roman"/>
                <w:sz w:val="24"/>
                <w:szCs w:val="24"/>
              </w:rPr>
            </w:pPr>
            <w:r w:rsidRPr="00F0070E">
              <w:rPr>
                <w:rFonts w:ascii="Times New Roman" w:hAnsi="Times New Roman"/>
                <w:sz w:val="24"/>
                <w:szCs w:val="24"/>
              </w:rPr>
              <w:t>Государственное автономное учреждение Свердловской области спортивная школа «Хризотил» (хоккейная школа)</w:t>
            </w:r>
          </w:p>
        </w:tc>
        <w:tc>
          <w:tcPr>
            <w:tcW w:w="2268" w:type="dxa"/>
          </w:tcPr>
          <w:p w:rsidR="00F03415" w:rsidRPr="00F0070E" w:rsidRDefault="00F03415" w:rsidP="00ED7B25">
            <w:pPr>
              <w:rPr>
                <w:rFonts w:ascii="Times New Roman" w:hAnsi="Times New Roman"/>
                <w:sz w:val="24"/>
                <w:szCs w:val="24"/>
              </w:rPr>
            </w:pPr>
            <w:r w:rsidRPr="00F0070E">
              <w:rPr>
                <w:rFonts w:ascii="Times New Roman" w:hAnsi="Times New Roman"/>
                <w:sz w:val="24"/>
                <w:szCs w:val="24"/>
              </w:rPr>
              <w:t>г. Асбест</w:t>
            </w:r>
          </w:p>
          <w:p w:rsidR="00F03415" w:rsidRPr="00F0070E" w:rsidRDefault="00F03415" w:rsidP="00ED7B25">
            <w:pPr>
              <w:rPr>
                <w:rFonts w:ascii="Times New Roman" w:hAnsi="Times New Roman"/>
                <w:sz w:val="24"/>
                <w:szCs w:val="24"/>
              </w:rPr>
            </w:pPr>
            <w:r w:rsidRPr="00F0070E">
              <w:rPr>
                <w:rFonts w:ascii="Times New Roman" w:hAnsi="Times New Roman"/>
                <w:sz w:val="24"/>
                <w:szCs w:val="24"/>
              </w:rPr>
              <w:t>ул. А.Королева, 30</w:t>
            </w:r>
          </w:p>
        </w:tc>
        <w:tc>
          <w:tcPr>
            <w:tcW w:w="992" w:type="dxa"/>
          </w:tcPr>
          <w:p w:rsidR="00F03415" w:rsidRPr="00F0070E" w:rsidRDefault="00F03415" w:rsidP="00ED7B25">
            <w:pPr>
              <w:jc w:val="center"/>
              <w:rPr>
                <w:rFonts w:ascii="Times New Roman" w:hAnsi="Times New Roman"/>
                <w:sz w:val="24"/>
                <w:szCs w:val="24"/>
              </w:rPr>
            </w:pPr>
            <w:r w:rsidRPr="00F0070E">
              <w:rPr>
                <w:rFonts w:ascii="Times New Roman" w:hAnsi="Times New Roman"/>
                <w:sz w:val="24"/>
                <w:szCs w:val="24"/>
              </w:rPr>
              <w:t>2012</w:t>
            </w:r>
          </w:p>
        </w:tc>
        <w:tc>
          <w:tcPr>
            <w:tcW w:w="1134" w:type="dxa"/>
          </w:tcPr>
          <w:p w:rsidR="00F03415" w:rsidRPr="00F0070E" w:rsidRDefault="00F03415" w:rsidP="00ED7B25">
            <w:pPr>
              <w:jc w:val="center"/>
              <w:rPr>
                <w:rFonts w:ascii="Times New Roman" w:hAnsi="Times New Roman"/>
                <w:sz w:val="24"/>
                <w:szCs w:val="24"/>
              </w:rPr>
            </w:pPr>
            <w:r w:rsidRPr="00F0070E">
              <w:rPr>
                <w:rFonts w:ascii="Times New Roman" w:hAnsi="Times New Roman"/>
                <w:sz w:val="24"/>
                <w:szCs w:val="24"/>
              </w:rPr>
              <w:t>300</w:t>
            </w:r>
          </w:p>
        </w:tc>
        <w:tc>
          <w:tcPr>
            <w:tcW w:w="1276" w:type="dxa"/>
          </w:tcPr>
          <w:p w:rsidR="00F03415" w:rsidRPr="00F0070E" w:rsidRDefault="00F03415" w:rsidP="00ED7B25">
            <w:pPr>
              <w:jc w:val="center"/>
              <w:rPr>
                <w:rFonts w:ascii="Times New Roman" w:hAnsi="Times New Roman"/>
                <w:sz w:val="24"/>
                <w:szCs w:val="24"/>
              </w:rPr>
            </w:pPr>
            <w:r w:rsidRPr="00F0070E">
              <w:rPr>
                <w:rFonts w:ascii="Times New Roman" w:hAnsi="Times New Roman"/>
                <w:sz w:val="24"/>
                <w:szCs w:val="24"/>
              </w:rPr>
              <w:t>280</w:t>
            </w:r>
          </w:p>
        </w:tc>
        <w:tc>
          <w:tcPr>
            <w:tcW w:w="1843" w:type="dxa"/>
          </w:tcPr>
          <w:p w:rsidR="00F03415" w:rsidRPr="00F0070E" w:rsidRDefault="00F03415" w:rsidP="00ED7B25">
            <w:pPr>
              <w:rPr>
                <w:rFonts w:ascii="Times New Roman" w:hAnsi="Times New Roman" w:cs="Times New Roman"/>
                <w:color w:val="000000"/>
                <w:sz w:val="24"/>
                <w:szCs w:val="24"/>
                <w:shd w:val="clear" w:color="auto" w:fill="FFFFFF"/>
              </w:rPr>
            </w:pPr>
            <w:r w:rsidRPr="00F0070E">
              <w:rPr>
                <w:rFonts w:ascii="Times New Roman" w:hAnsi="Times New Roman" w:cs="Times New Roman"/>
                <w:color w:val="000000"/>
                <w:sz w:val="24"/>
                <w:szCs w:val="24"/>
                <w:shd w:val="clear" w:color="auto" w:fill="FFFFFF"/>
              </w:rPr>
              <w:t>Программа дополнительного образования </w:t>
            </w:r>
          </w:p>
          <w:p w:rsidR="00F03415" w:rsidRPr="00F0070E" w:rsidRDefault="00F03415" w:rsidP="00ED7B25">
            <w:pPr>
              <w:rPr>
                <w:rFonts w:ascii="Times New Roman" w:hAnsi="Times New Roman" w:cs="Times New Roman"/>
                <w:sz w:val="24"/>
                <w:szCs w:val="24"/>
              </w:rPr>
            </w:pPr>
            <w:r w:rsidRPr="00F0070E">
              <w:rPr>
                <w:rFonts w:ascii="Times New Roman" w:hAnsi="Times New Roman" w:cs="Times New Roman"/>
                <w:color w:val="000000"/>
                <w:sz w:val="24"/>
                <w:szCs w:val="24"/>
                <w:shd w:val="clear" w:color="auto" w:fill="FFFFFF"/>
              </w:rPr>
              <w:t>«Хоккей с шайбой»</w:t>
            </w:r>
          </w:p>
        </w:tc>
      </w:tr>
    </w:tbl>
    <w:p w:rsidR="00972922" w:rsidRDefault="00972922" w:rsidP="001735E9">
      <w:pPr>
        <w:pStyle w:val="ConsPlusNormal"/>
        <w:ind w:firstLine="540"/>
        <w:jc w:val="both"/>
        <w:rPr>
          <w:rFonts w:ascii="Times New Roman" w:hAnsi="Times New Roman" w:cs="Times New Roman"/>
          <w:sz w:val="24"/>
          <w:szCs w:val="24"/>
        </w:rPr>
      </w:pPr>
    </w:p>
    <w:p w:rsidR="00220931" w:rsidRPr="001D64A5" w:rsidRDefault="00220931" w:rsidP="00864947">
      <w:pPr>
        <w:spacing w:after="0" w:line="240" w:lineRule="auto"/>
        <w:ind w:firstLine="851"/>
        <w:jc w:val="both"/>
        <w:rPr>
          <w:rFonts w:ascii="Times New Roman" w:eastAsia="Times New Roman CYR" w:hAnsi="Times New Roman"/>
          <w:sz w:val="28"/>
          <w:szCs w:val="28"/>
        </w:rPr>
      </w:pPr>
      <w:r>
        <w:rPr>
          <w:rFonts w:ascii="Times New Roman" w:hAnsi="Times New Roman"/>
          <w:sz w:val="28"/>
          <w:szCs w:val="28"/>
        </w:rPr>
        <w:t xml:space="preserve">В целях организации работы с молодежью в рамках реализации государственной молодежной стратегии в </w:t>
      </w:r>
      <w:r w:rsidRPr="001D64A5">
        <w:rPr>
          <w:rFonts w:ascii="Times New Roman" w:hAnsi="Times New Roman"/>
          <w:sz w:val="28"/>
          <w:szCs w:val="28"/>
        </w:rPr>
        <w:t>Асбестовско</w:t>
      </w:r>
      <w:r>
        <w:rPr>
          <w:rFonts w:ascii="Times New Roman" w:hAnsi="Times New Roman"/>
          <w:sz w:val="28"/>
          <w:szCs w:val="28"/>
        </w:rPr>
        <w:t>м</w:t>
      </w:r>
      <w:r w:rsidRPr="001D64A5">
        <w:rPr>
          <w:rFonts w:ascii="Times New Roman" w:hAnsi="Times New Roman"/>
          <w:sz w:val="28"/>
          <w:szCs w:val="28"/>
        </w:rPr>
        <w:t xml:space="preserve"> городско</w:t>
      </w:r>
      <w:r>
        <w:rPr>
          <w:rFonts w:ascii="Times New Roman" w:hAnsi="Times New Roman"/>
          <w:sz w:val="28"/>
          <w:szCs w:val="28"/>
        </w:rPr>
        <w:t>м</w:t>
      </w:r>
      <w:r w:rsidRPr="001D64A5">
        <w:rPr>
          <w:rFonts w:ascii="Times New Roman" w:hAnsi="Times New Roman"/>
          <w:sz w:val="28"/>
          <w:szCs w:val="28"/>
        </w:rPr>
        <w:t xml:space="preserve"> округ</w:t>
      </w:r>
      <w:r>
        <w:rPr>
          <w:rFonts w:ascii="Times New Roman" w:hAnsi="Times New Roman"/>
          <w:sz w:val="28"/>
          <w:szCs w:val="28"/>
        </w:rPr>
        <w:t>е</w:t>
      </w:r>
      <w:r w:rsidRPr="001D64A5">
        <w:rPr>
          <w:rFonts w:ascii="Times New Roman" w:hAnsi="Times New Roman"/>
          <w:sz w:val="28"/>
          <w:szCs w:val="28"/>
        </w:rPr>
        <w:t xml:space="preserve"> реализуется подпрограмма «Молодежь Асбестовского городского округа» </w:t>
      </w:r>
      <w:r w:rsidR="00864947">
        <w:rPr>
          <w:rFonts w:ascii="Times New Roman" w:hAnsi="Times New Roman"/>
          <w:sz w:val="28"/>
          <w:szCs w:val="28"/>
        </w:rPr>
        <w:br/>
      </w:r>
      <w:r w:rsidRPr="001D64A5">
        <w:rPr>
          <w:rFonts w:ascii="Times New Roman" w:hAnsi="Times New Roman"/>
          <w:sz w:val="28"/>
          <w:szCs w:val="28"/>
        </w:rPr>
        <w:t xml:space="preserve">в рамках целевой программы «Развитие физической культуры и спорта </w:t>
      </w:r>
      <w:r w:rsidR="00864947">
        <w:rPr>
          <w:rFonts w:ascii="Times New Roman" w:hAnsi="Times New Roman"/>
          <w:sz w:val="28"/>
          <w:szCs w:val="28"/>
        </w:rPr>
        <w:br/>
      </w:r>
      <w:r w:rsidRPr="001D64A5">
        <w:rPr>
          <w:rFonts w:ascii="Times New Roman" w:hAnsi="Times New Roman"/>
          <w:sz w:val="28"/>
          <w:szCs w:val="28"/>
        </w:rPr>
        <w:t>в Асбестовском городском округ</w:t>
      </w:r>
      <w:r>
        <w:rPr>
          <w:rFonts w:ascii="Times New Roman" w:hAnsi="Times New Roman"/>
          <w:sz w:val="28"/>
          <w:szCs w:val="28"/>
        </w:rPr>
        <w:t>е</w:t>
      </w:r>
      <w:r w:rsidRPr="001D64A5">
        <w:rPr>
          <w:rFonts w:ascii="Times New Roman" w:hAnsi="Times New Roman"/>
          <w:sz w:val="28"/>
          <w:szCs w:val="28"/>
        </w:rPr>
        <w:t xml:space="preserve"> до 2020 года», утвержденная постановлени</w:t>
      </w:r>
      <w:r w:rsidR="00864947">
        <w:rPr>
          <w:rFonts w:ascii="Times New Roman" w:hAnsi="Times New Roman"/>
          <w:sz w:val="28"/>
          <w:szCs w:val="28"/>
        </w:rPr>
        <w:t xml:space="preserve">ем администрации Асбестовского </w:t>
      </w:r>
      <w:r w:rsidRPr="001D64A5">
        <w:rPr>
          <w:rFonts w:ascii="Times New Roman" w:hAnsi="Times New Roman"/>
          <w:sz w:val="28"/>
          <w:szCs w:val="28"/>
        </w:rPr>
        <w:t xml:space="preserve">городского округа от 04.12.2013 № 765-ПА. </w:t>
      </w:r>
    </w:p>
    <w:p w:rsidR="00220931" w:rsidRPr="001D64A5" w:rsidRDefault="00220931" w:rsidP="00864947">
      <w:pPr>
        <w:spacing w:after="0" w:line="240" w:lineRule="auto"/>
        <w:ind w:firstLine="851"/>
        <w:jc w:val="both"/>
        <w:rPr>
          <w:rFonts w:ascii="Times New Roman" w:hAnsi="Times New Roman"/>
          <w:sz w:val="28"/>
          <w:szCs w:val="28"/>
        </w:rPr>
      </w:pPr>
      <w:r>
        <w:rPr>
          <w:rFonts w:ascii="Times New Roman" w:hAnsi="Times New Roman"/>
          <w:sz w:val="28"/>
          <w:szCs w:val="28"/>
        </w:rPr>
        <w:t xml:space="preserve">Администрация Асбестовского городского округа реализует государственную молодежную политику в системе взаимодействия всех субъектов молодежной политики. </w:t>
      </w:r>
      <w:r w:rsidRPr="001D64A5">
        <w:rPr>
          <w:rFonts w:ascii="Times New Roman" w:hAnsi="Times New Roman"/>
          <w:sz w:val="28"/>
          <w:szCs w:val="28"/>
        </w:rPr>
        <w:t>Учреждения</w:t>
      </w:r>
      <w:r>
        <w:rPr>
          <w:rFonts w:ascii="Times New Roman" w:hAnsi="Times New Roman"/>
          <w:sz w:val="28"/>
          <w:szCs w:val="28"/>
        </w:rPr>
        <w:t>ми</w:t>
      </w:r>
      <w:r w:rsidRPr="001D64A5">
        <w:rPr>
          <w:rFonts w:ascii="Times New Roman" w:hAnsi="Times New Roman"/>
          <w:sz w:val="28"/>
          <w:szCs w:val="28"/>
        </w:rPr>
        <w:t>, реализующими подпрограмму «Молодежь Асбестовского городского округа» являются:</w:t>
      </w:r>
    </w:p>
    <w:p w:rsidR="00220931" w:rsidRPr="00856654" w:rsidRDefault="00220931" w:rsidP="00864947">
      <w:pPr>
        <w:spacing w:after="0" w:line="240" w:lineRule="auto"/>
        <w:ind w:firstLine="851"/>
        <w:jc w:val="both"/>
        <w:rPr>
          <w:rFonts w:ascii="Times New Roman" w:hAnsi="Times New Roman"/>
          <w:sz w:val="28"/>
          <w:szCs w:val="28"/>
        </w:rPr>
      </w:pPr>
      <w:r w:rsidRPr="001D64A5">
        <w:rPr>
          <w:rFonts w:ascii="Times New Roman" w:hAnsi="Times New Roman"/>
          <w:sz w:val="28"/>
          <w:szCs w:val="28"/>
        </w:rPr>
        <w:t>-</w:t>
      </w:r>
      <w:r w:rsidR="00BF065B">
        <w:rPr>
          <w:rFonts w:ascii="Times New Roman" w:hAnsi="Times New Roman"/>
          <w:sz w:val="28"/>
          <w:szCs w:val="28"/>
        </w:rPr>
        <w:t xml:space="preserve"> М</w:t>
      </w:r>
      <w:r w:rsidRPr="001D64A5">
        <w:rPr>
          <w:rFonts w:ascii="Times New Roman" w:hAnsi="Times New Roman"/>
          <w:sz w:val="28"/>
          <w:szCs w:val="28"/>
        </w:rPr>
        <w:t>униципальное бюджетное учреждение по работе с молодежью «Молодежный досуговый центр»</w:t>
      </w:r>
      <w:r>
        <w:rPr>
          <w:rFonts w:ascii="Times New Roman" w:hAnsi="Times New Roman"/>
          <w:sz w:val="28"/>
          <w:szCs w:val="28"/>
        </w:rPr>
        <w:t xml:space="preserve"> Асбестовского городского округа, </w:t>
      </w:r>
      <w:r w:rsidRPr="00856654">
        <w:rPr>
          <w:rFonts w:ascii="Times New Roman" w:hAnsi="Times New Roman"/>
          <w:sz w:val="28"/>
          <w:szCs w:val="28"/>
        </w:rPr>
        <w:t>в котором занимаются 220 человек;</w:t>
      </w:r>
    </w:p>
    <w:p w:rsidR="00220931" w:rsidRPr="00856654" w:rsidRDefault="00220931" w:rsidP="00864947">
      <w:pPr>
        <w:spacing w:after="0" w:line="240" w:lineRule="auto"/>
        <w:ind w:firstLine="851"/>
        <w:jc w:val="both"/>
        <w:rPr>
          <w:rFonts w:ascii="Times New Roman" w:hAnsi="Times New Roman"/>
          <w:sz w:val="28"/>
          <w:szCs w:val="28"/>
        </w:rPr>
      </w:pPr>
      <w:r w:rsidRPr="001D64A5">
        <w:rPr>
          <w:rFonts w:ascii="Times New Roman" w:hAnsi="Times New Roman"/>
          <w:sz w:val="28"/>
          <w:szCs w:val="28"/>
        </w:rPr>
        <w:t>-</w:t>
      </w:r>
      <w:r w:rsidR="00BF065B">
        <w:rPr>
          <w:rFonts w:ascii="Times New Roman" w:hAnsi="Times New Roman"/>
          <w:sz w:val="28"/>
          <w:szCs w:val="28"/>
        </w:rPr>
        <w:t xml:space="preserve"> </w:t>
      </w:r>
      <w:r w:rsidRPr="001D64A5">
        <w:rPr>
          <w:rFonts w:ascii="Times New Roman" w:hAnsi="Times New Roman"/>
          <w:sz w:val="28"/>
          <w:szCs w:val="28"/>
        </w:rPr>
        <w:t>Муниципальное бюджетное учреждение по работе с молодежью «Центр детско-подростковый»</w:t>
      </w:r>
      <w:r w:rsidR="00E42157">
        <w:rPr>
          <w:rFonts w:ascii="Times New Roman" w:hAnsi="Times New Roman"/>
          <w:sz w:val="28"/>
          <w:szCs w:val="28"/>
        </w:rPr>
        <w:t xml:space="preserve"> </w:t>
      </w:r>
      <w:r>
        <w:rPr>
          <w:rFonts w:ascii="Times New Roman" w:hAnsi="Times New Roman"/>
          <w:sz w:val="28"/>
          <w:szCs w:val="28"/>
        </w:rPr>
        <w:t>Асбестовского городского округа</w:t>
      </w:r>
      <w:r w:rsidRPr="00856654">
        <w:rPr>
          <w:rFonts w:ascii="Times New Roman" w:hAnsi="Times New Roman"/>
          <w:sz w:val="28"/>
          <w:szCs w:val="28"/>
        </w:rPr>
        <w:t xml:space="preserve">, в 8 клубах </w:t>
      </w:r>
      <w:r w:rsidR="00864947">
        <w:rPr>
          <w:rFonts w:ascii="Times New Roman" w:hAnsi="Times New Roman"/>
          <w:sz w:val="28"/>
          <w:szCs w:val="28"/>
        </w:rPr>
        <w:br/>
      </w:r>
      <w:r w:rsidRPr="00856654">
        <w:rPr>
          <w:rFonts w:ascii="Times New Roman" w:hAnsi="Times New Roman"/>
          <w:sz w:val="28"/>
          <w:szCs w:val="28"/>
        </w:rPr>
        <w:t>детско-подростковых занимаются 502 человека;</w:t>
      </w:r>
    </w:p>
    <w:p w:rsidR="00220931" w:rsidRDefault="00220931" w:rsidP="00864947">
      <w:pPr>
        <w:spacing w:after="0" w:line="240" w:lineRule="auto"/>
        <w:ind w:firstLine="851"/>
        <w:jc w:val="both"/>
        <w:rPr>
          <w:sz w:val="28"/>
          <w:szCs w:val="28"/>
          <w:u w:val="single"/>
        </w:rPr>
      </w:pPr>
      <w:r w:rsidRPr="001D64A5">
        <w:rPr>
          <w:rFonts w:ascii="Times New Roman" w:hAnsi="Times New Roman"/>
          <w:sz w:val="28"/>
          <w:szCs w:val="28"/>
        </w:rPr>
        <w:t>-</w:t>
      </w:r>
      <w:r w:rsidR="00BF065B">
        <w:rPr>
          <w:rFonts w:ascii="Times New Roman" w:hAnsi="Times New Roman"/>
          <w:sz w:val="28"/>
          <w:szCs w:val="28"/>
        </w:rPr>
        <w:t xml:space="preserve"> </w:t>
      </w:r>
      <w:r w:rsidRPr="001D64A5">
        <w:rPr>
          <w:rFonts w:ascii="Times New Roman" w:hAnsi="Times New Roman"/>
          <w:sz w:val="28"/>
          <w:szCs w:val="28"/>
        </w:rPr>
        <w:t>Муниципальное бюджетное учреждени</w:t>
      </w:r>
      <w:r w:rsidR="00864947">
        <w:rPr>
          <w:rFonts w:ascii="Times New Roman" w:hAnsi="Times New Roman"/>
          <w:sz w:val="28"/>
          <w:szCs w:val="28"/>
        </w:rPr>
        <w:t xml:space="preserve">е по работе с молодежью </w:t>
      </w:r>
      <w:r w:rsidRPr="001D64A5">
        <w:rPr>
          <w:rFonts w:ascii="Times New Roman" w:hAnsi="Times New Roman"/>
          <w:sz w:val="28"/>
          <w:szCs w:val="28"/>
        </w:rPr>
        <w:t>«Центр со</w:t>
      </w:r>
      <w:r w:rsidR="00864947">
        <w:rPr>
          <w:rFonts w:ascii="Times New Roman" w:hAnsi="Times New Roman"/>
          <w:sz w:val="28"/>
          <w:szCs w:val="28"/>
        </w:rPr>
        <w:t xml:space="preserve">циально-психологической помощи </w:t>
      </w:r>
      <w:r w:rsidRPr="001D64A5">
        <w:rPr>
          <w:rFonts w:ascii="Times New Roman" w:hAnsi="Times New Roman"/>
          <w:sz w:val="28"/>
          <w:szCs w:val="28"/>
        </w:rPr>
        <w:t>«Ковчег»</w:t>
      </w:r>
      <w:r w:rsidR="00F0070E">
        <w:rPr>
          <w:rFonts w:ascii="Times New Roman" w:hAnsi="Times New Roman"/>
          <w:sz w:val="28"/>
          <w:szCs w:val="28"/>
        </w:rPr>
        <w:t xml:space="preserve"> </w:t>
      </w:r>
      <w:r>
        <w:rPr>
          <w:rFonts w:ascii="Times New Roman" w:hAnsi="Times New Roman"/>
          <w:sz w:val="28"/>
          <w:szCs w:val="28"/>
        </w:rPr>
        <w:t>Асбестовского городского округа</w:t>
      </w:r>
      <w:r w:rsidRPr="00856654">
        <w:rPr>
          <w:rFonts w:ascii="Times New Roman" w:hAnsi="Times New Roman"/>
          <w:sz w:val="28"/>
          <w:szCs w:val="28"/>
        </w:rPr>
        <w:t>, в котором занимаются 460 человек</w:t>
      </w:r>
      <w:r w:rsidRPr="001D64A5">
        <w:rPr>
          <w:rFonts w:ascii="Times New Roman" w:hAnsi="Times New Roman"/>
          <w:sz w:val="28"/>
          <w:szCs w:val="28"/>
        </w:rPr>
        <w:t>.</w:t>
      </w:r>
    </w:p>
    <w:p w:rsidR="00220931" w:rsidRDefault="00220931" w:rsidP="00220931">
      <w:pPr>
        <w:pStyle w:val="ConsPlusNormal"/>
        <w:ind w:firstLine="540"/>
        <w:jc w:val="center"/>
        <w:rPr>
          <w:rFonts w:ascii="Times New Roman" w:hAnsi="Times New Roman" w:cs="Times New Roman"/>
          <w:sz w:val="28"/>
          <w:szCs w:val="28"/>
        </w:rPr>
      </w:pPr>
    </w:p>
    <w:p w:rsidR="00F03415" w:rsidRPr="00E63C4E" w:rsidRDefault="00175D40" w:rsidP="00E63C4E">
      <w:pPr>
        <w:pStyle w:val="ConsPlusNormal"/>
        <w:jc w:val="center"/>
        <w:outlineLvl w:val="3"/>
        <w:rPr>
          <w:rFonts w:ascii="Times New Roman" w:hAnsi="Times New Roman" w:cs="Times New Roman"/>
          <w:b/>
          <w:sz w:val="28"/>
          <w:szCs w:val="28"/>
        </w:rPr>
      </w:pPr>
      <w:r>
        <w:rPr>
          <w:rFonts w:ascii="Times New Roman" w:hAnsi="Times New Roman" w:cs="Times New Roman"/>
          <w:b/>
          <w:sz w:val="28"/>
          <w:szCs w:val="28"/>
        </w:rPr>
        <w:t>З</w:t>
      </w:r>
      <w:r w:rsidRPr="00E63C4E">
        <w:rPr>
          <w:rFonts w:ascii="Times New Roman" w:hAnsi="Times New Roman" w:cs="Times New Roman"/>
          <w:b/>
          <w:sz w:val="28"/>
          <w:szCs w:val="28"/>
        </w:rPr>
        <w:t>дравоохранение</w:t>
      </w:r>
    </w:p>
    <w:p w:rsidR="00F03415" w:rsidRPr="00AF044C" w:rsidRDefault="00F03415" w:rsidP="00F03415">
      <w:pPr>
        <w:pStyle w:val="ConsPlusNormal"/>
        <w:ind w:firstLine="540"/>
        <w:jc w:val="both"/>
        <w:rPr>
          <w:rFonts w:ascii="Times New Roman" w:hAnsi="Times New Roman" w:cs="Times New Roman"/>
          <w:sz w:val="28"/>
          <w:szCs w:val="28"/>
        </w:rPr>
      </w:pPr>
    </w:p>
    <w:p w:rsidR="00F03415" w:rsidRPr="00AF044C" w:rsidRDefault="00F03415" w:rsidP="00864947">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Здравоохранение является одним из важнейших подразделений социальной инфраструктуры.</w:t>
      </w:r>
    </w:p>
    <w:p w:rsidR="00F03415" w:rsidRPr="00AF044C" w:rsidRDefault="00F03415" w:rsidP="00864947">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Основной целью развития системы здравоохранения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w:t>
      </w:r>
    </w:p>
    <w:p w:rsidR="00F03415" w:rsidRPr="00AF044C" w:rsidRDefault="00F03415" w:rsidP="00864947">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Система здравоохранения Асбестовского городского округа включает государственные и частные </w:t>
      </w:r>
      <w:r w:rsidR="00214F06">
        <w:rPr>
          <w:rFonts w:ascii="Times New Roman" w:hAnsi="Times New Roman" w:cs="Times New Roman"/>
          <w:sz w:val="28"/>
          <w:szCs w:val="28"/>
        </w:rPr>
        <w:t>учреждения</w:t>
      </w:r>
      <w:r w:rsidRPr="00AF044C">
        <w:rPr>
          <w:rFonts w:ascii="Times New Roman" w:hAnsi="Times New Roman" w:cs="Times New Roman"/>
          <w:sz w:val="28"/>
          <w:szCs w:val="28"/>
        </w:rPr>
        <w:t xml:space="preserve">. Ведущее учреждение по оказанию </w:t>
      </w:r>
      <w:r w:rsidRPr="00AF044C">
        <w:rPr>
          <w:rFonts w:ascii="Times New Roman" w:hAnsi="Times New Roman" w:cs="Times New Roman"/>
          <w:sz w:val="28"/>
          <w:szCs w:val="28"/>
        </w:rPr>
        <w:lastRenderedPageBreak/>
        <w:t>государственных услуг в сфере здравоохранения  - Государственное автономное учреждение здравоохранения Свердловской области «Городская больница город Асбест».</w:t>
      </w:r>
      <w:r w:rsidR="00214F06">
        <w:rPr>
          <w:rFonts w:ascii="Times New Roman" w:hAnsi="Times New Roman" w:cs="Times New Roman"/>
          <w:sz w:val="28"/>
          <w:szCs w:val="28"/>
        </w:rPr>
        <w:t xml:space="preserve"> Перечень учреждений здравоохранения на территории Асбестовского городского округа представлен в таблице 16.</w:t>
      </w:r>
    </w:p>
    <w:p w:rsidR="00214F06" w:rsidRDefault="00214F06" w:rsidP="00214F06">
      <w:pPr>
        <w:spacing w:after="0" w:line="240" w:lineRule="auto"/>
        <w:jc w:val="both"/>
        <w:rPr>
          <w:rFonts w:ascii="Times New Roman" w:eastAsia="Calibri" w:hAnsi="Times New Roman" w:cs="Times New Roman"/>
          <w:sz w:val="28"/>
          <w:szCs w:val="28"/>
        </w:rPr>
      </w:pPr>
    </w:p>
    <w:p w:rsidR="00F03415" w:rsidRDefault="00214F06" w:rsidP="00214F06">
      <w:pPr>
        <w:spacing w:after="0" w:line="240" w:lineRule="auto"/>
        <w:jc w:val="both"/>
        <w:rPr>
          <w:rFonts w:ascii="Times New Roman" w:eastAsia="Calibri" w:hAnsi="Times New Roman" w:cs="Times New Roman"/>
          <w:sz w:val="28"/>
          <w:szCs w:val="28"/>
        </w:rPr>
      </w:pPr>
      <w:r w:rsidRPr="00175D40">
        <w:rPr>
          <w:rFonts w:ascii="Times New Roman" w:eastAsia="Calibri" w:hAnsi="Times New Roman" w:cs="Times New Roman"/>
          <w:sz w:val="28"/>
          <w:szCs w:val="28"/>
        </w:rPr>
        <w:t>Таблица 16 – Перечень у</w:t>
      </w:r>
      <w:r w:rsidR="00F03415" w:rsidRPr="00175D40">
        <w:rPr>
          <w:rFonts w:ascii="Times New Roman" w:eastAsia="Calibri" w:hAnsi="Times New Roman" w:cs="Times New Roman"/>
          <w:sz w:val="28"/>
          <w:szCs w:val="28"/>
        </w:rPr>
        <w:t>чреждени</w:t>
      </w:r>
      <w:r w:rsidRPr="00175D40">
        <w:rPr>
          <w:rFonts w:ascii="Times New Roman" w:eastAsia="Calibri" w:hAnsi="Times New Roman" w:cs="Times New Roman"/>
          <w:sz w:val="28"/>
          <w:szCs w:val="28"/>
        </w:rPr>
        <w:t>й</w:t>
      </w:r>
      <w:r w:rsidR="00F03415" w:rsidRPr="00175D40">
        <w:rPr>
          <w:rFonts w:ascii="Times New Roman" w:eastAsia="Calibri" w:hAnsi="Times New Roman" w:cs="Times New Roman"/>
          <w:sz w:val="28"/>
          <w:szCs w:val="28"/>
        </w:rPr>
        <w:t xml:space="preserve"> здравоохранени</w:t>
      </w:r>
      <w:r w:rsidRPr="00175D40">
        <w:rPr>
          <w:rFonts w:ascii="Times New Roman" w:eastAsia="Calibri" w:hAnsi="Times New Roman" w:cs="Times New Roman"/>
          <w:sz w:val="28"/>
          <w:szCs w:val="28"/>
        </w:rPr>
        <w:t xml:space="preserve">я на территории </w:t>
      </w:r>
      <w:r w:rsidR="00F03415" w:rsidRPr="00175D40">
        <w:rPr>
          <w:rFonts w:ascii="Times New Roman" w:eastAsia="Calibri" w:hAnsi="Times New Roman" w:cs="Times New Roman"/>
          <w:sz w:val="28"/>
          <w:szCs w:val="28"/>
        </w:rPr>
        <w:t>Асбестовского городского округа</w:t>
      </w:r>
    </w:p>
    <w:p w:rsidR="00175D40" w:rsidRPr="00175D40" w:rsidRDefault="00175D40" w:rsidP="00214F06">
      <w:pPr>
        <w:spacing w:after="0" w:line="240" w:lineRule="auto"/>
        <w:jc w:val="both"/>
        <w:rPr>
          <w:rFonts w:ascii="Times New Roman" w:eastAsia="Calibri" w:hAnsi="Times New Roman" w:cs="Times New Roman"/>
          <w:sz w:val="28"/>
          <w:szCs w:val="28"/>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4739"/>
        <w:gridCol w:w="4854"/>
      </w:tblGrid>
      <w:tr w:rsidR="00F03415" w:rsidRPr="00ED7B25" w:rsidTr="00ED7B25">
        <w:tc>
          <w:tcPr>
            <w:tcW w:w="614" w:type="dxa"/>
          </w:tcPr>
          <w:p w:rsidR="00F03415" w:rsidRPr="00ED7B25" w:rsidRDefault="00F03415" w:rsidP="00ED7B25">
            <w:pPr>
              <w:spacing w:after="0" w:line="240" w:lineRule="auto"/>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 п/п</w:t>
            </w:r>
          </w:p>
        </w:tc>
        <w:tc>
          <w:tcPr>
            <w:tcW w:w="4739" w:type="dxa"/>
          </w:tcPr>
          <w:p w:rsidR="00F03415" w:rsidRPr="00ED7B25" w:rsidRDefault="00F03415" w:rsidP="00ED7B25">
            <w:pPr>
              <w:spacing w:after="0" w:line="240" w:lineRule="auto"/>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Наименование учреждения</w:t>
            </w:r>
          </w:p>
        </w:tc>
        <w:tc>
          <w:tcPr>
            <w:tcW w:w="4854" w:type="dxa"/>
          </w:tcPr>
          <w:p w:rsidR="00F03415" w:rsidRPr="00ED7B25" w:rsidRDefault="00F03415" w:rsidP="00ED7B25">
            <w:pPr>
              <w:spacing w:after="0" w:line="240" w:lineRule="auto"/>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Адрес учреждения</w:t>
            </w:r>
          </w:p>
        </w:tc>
      </w:tr>
      <w:tr w:rsidR="00F03415" w:rsidRPr="00ED7B25" w:rsidTr="00ED7B25">
        <w:tc>
          <w:tcPr>
            <w:tcW w:w="614" w:type="dxa"/>
            <w:vMerge w:val="restart"/>
          </w:tcPr>
          <w:p w:rsidR="00F03415" w:rsidRPr="00ED7B25" w:rsidRDefault="00F03415" w:rsidP="00ED7B25">
            <w:pPr>
              <w:spacing w:after="0" w:line="240" w:lineRule="auto"/>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1</w:t>
            </w:r>
          </w:p>
        </w:tc>
        <w:tc>
          <w:tcPr>
            <w:tcW w:w="4739" w:type="dxa"/>
          </w:tcPr>
          <w:p w:rsidR="00F03415" w:rsidRPr="00ED7B25" w:rsidRDefault="00F03415" w:rsidP="00ED7B25">
            <w:pPr>
              <w:spacing w:after="0" w:line="240" w:lineRule="auto"/>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Государственное автономное учреждение здравоохранения Свердловской области  «Городская больница город Асбест»</w:t>
            </w:r>
          </w:p>
        </w:tc>
        <w:tc>
          <w:tcPr>
            <w:tcW w:w="4854" w:type="dxa"/>
          </w:tcPr>
          <w:p w:rsidR="00F03415" w:rsidRPr="00ED7B25" w:rsidRDefault="00F03415" w:rsidP="00ED7B25">
            <w:pPr>
              <w:spacing w:after="0" w:line="240" w:lineRule="auto"/>
              <w:ind w:left="-108" w:right="-117"/>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г. Асбест,</w:t>
            </w:r>
            <w:r w:rsidRPr="00ED7B25">
              <w:rPr>
                <w:rFonts w:ascii="Times New Roman" w:hAnsi="Times New Roman" w:cs="Times New Roman"/>
                <w:sz w:val="28"/>
                <w:szCs w:val="28"/>
              </w:rPr>
              <w:t xml:space="preserve"> </w:t>
            </w:r>
            <w:r w:rsidRPr="00ED7B25">
              <w:rPr>
                <w:rFonts w:ascii="Times New Roman" w:eastAsia="Calibri" w:hAnsi="Times New Roman" w:cs="Times New Roman"/>
                <w:sz w:val="28"/>
                <w:szCs w:val="28"/>
              </w:rPr>
              <w:t>Больничный городок, д. 5</w:t>
            </w:r>
          </w:p>
        </w:tc>
      </w:tr>
      <w:tr w:rsidR="00F03415" w:rsidRPr="00ED7B25" w:rsidTr="00ED7B25">
        <w:tc>
          <w:tcPr>
            <w:tcW w:w="614" w:type="dxa"/>
            <w:vMerge/>
          </w:tcPr>
          <w:p w:rsidR="00F03415" w:rsidRPr="00ED7B25" w:rsidRDefault="00F03415" w:rsidP="00ED7B25">
            <w:pPr>
              <w:spacing w:after="0" w:line="240" w:lineRule="auto"/>
              <w:jc w:val="center"/>
              <w:rPr>
                <w:rFonts w:ascii="Times New Roman" w:eastAsia="Calibri" w:hAnsi="Times New Roman" w:cs="Times New Roman"/>
                <w:sz w:val="28"/>
                <w:szCs w:val="28"/>
              </w:rPr>
            </w:pPr>
          </w:p>
        </w:tc>
        <w:tc>
          <w:tcPr>
            <w:tcW w:w="4739" w:type="dxa"/>
          </w:tcPr>
          <w:p w:rsidR="00F03415" w:rsidRPr="00ED7B25" w:rsidRDefault="00F03415" w:rsidP="00ED7B25">
            <w:pPr>
              <w:spacing w:after="0" w:line="240" w:lineRule="auto"/>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Детская поликлиника</w:t>
            </w:r>
          </w:p>
        </w:tc>
        <w:tc>
          <w:tcPr>
            <w:tcW w:w="4854" w:type="dxa"/>
          </w:tcPr>
          <w:p w:rsidR="00F03415" w:rsidRPr="00ED7B25" w:rsidRDefault="00F03415" w:rsidP="00ED7B25">
            <w:pPr>
              <w:spacing w:after="0" w:line="240" w:lineRule="auto"/>
              <w:ind w:left="-108" w:right="-117"/>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г. Асбест,</w:t>
            </w:r>
            <w:r w:rsidRPr="00ED7B25">
              <w:rPr>
                <w:rFonts w:ascii="Times New Roman" w:hAnsi="Times New Roman" w:cs="Times New Roman"/>
                <w:sz w:val="28"/>
                <w:szCs w:val="28"/>
              </w:rPr>
              <w:t xml:space="preserve"> </w:t>
            </w:r>
            <w:r w:rsidRPr="00ED7B25">
              <w:rPr>
                <w:rFonts w:ascii="Times New Roman" w:eastAsia="Calibri" w:hAnsi="Times New Roman" w:cs="Times New Roman"/>
                <w:sz w:val="28"/>
                <w:szCs w:val="28"/>
              </w:rPr>
              <w:t>ул. Ладыженского, 18</w:t>
            </w:r>
          </w:p>
        </w:tc>
      </w:tr>
      <w:tr w:rsidR="00F03415" w:rsidRPr="00ED7B25" w:rsidTr="00ED7B25">
        <w:tc>
          <w:tcPr>
            <w:tcW w:w="614" w:type="dxa"/>
            <w:vMerge/>
          </w:tcPr>
          <w:p w:rsidR="00F03415" w:rsidRPr="00ED7B25" w:rsidRDefault="00F03415" w:rsidP="00ED7B25">
            <w:pPr>
              <w:spacing w:after="0" w:line="240" w:lineRule="auto"/>
              <w:jc w:val="center"/>
              <w:rPr>
                <w:rFonts w:ascii="Times New Roman" w:eastAsia="Calibri" w:hAnsi="Times New Roman" w:cs="Times New Roman"/>
                <w:sz w:val="28"/>
                <w:szCs w:val="28"/>
              </w:rPr>
            </w:pPr>
          </w:p>
        </w:tc>
        <w:tc>
          <w:tcPr>
            <w:tcW w:w="4739" w:type="dxa"/>
          </w:tcPr>
          <w:p w:rsidR="00F03415" w:rsidRPr="00ED7B25" w:rsidRDefault="00F03415" w:rsidP="00ED7B25">
            <w:pPr>
              <w:spacing w:after="0" w:line="240" w:lineRule="auto"/>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Поликлиника № 3</w:t>
            </w:r>
          </w:p>
        </w:tc>
        <w:tc>
          <w:tcPr>
            <w:tcW w:w="4854" w:type="dxa"/>
          </w:tcPr>
          <w:p w:rsidR="00F03415" w:rsidRPr="00ED7B25" w:rsidRDefault="00F03415" w:rsidP="00ED7B25">
            <w:pPr>
              <w:spacing w:after="0" w:line="240" w:lineRule="auto"/>
              <w:ind w:left="-108" w:right="-117"/>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г. Асбест, ул. Ленинградская, 22</w:t>
            </w:r>
          </w:p>
        </w:tc>
      </w:tr>
      <w:tr w:rsidR="00F03415" w:rsidRPr="00ED7B25" w:rsidTr="00ED7B25">
        <w:tc>
          <w:tcPr>
            <w:tcW w:w="614" w:type="dxa"/>
            <w:vMerge/>
          </w:tcPr>
          <w:p w:rsidR="00F03415" w:rsidRPr="00ED7B25" w:rsidRDefault="00F03415" w:rsidP="00ED7B25">
            <w:pPr>
              <w:spacing w:after="0" w:line="240" w:lineRule="auto"/>
              <w:jc w:val="center"/>
              <w:rPr>
                <w:rFonts w:ascii="Times New Roman" w:eastAsia="Calibri" w:hAnsi="Times New Roman" w:cs="Times New Roman"/>
                <w:sz w:val="28"/>
                <w:szCs w:val="28"/>
              </w:rPr>
            </w:pPr>
          </w:p>
        </w:tc>
        <w:tc>
          <w:tcPr>
            <w:tcW w:w="4739" w:type="dxa"/>
          </w:tcPr>
          <w:p w:rsidR="00F03415" w:rsidRPr="00ED7B25" w:rsidRDefault="00F03415" w:rsidP="00ED7B25">
            <w:pPr>
              <w:spacing w:after="0" w:line="240" w:lineRule="auto"/>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Поликлиника № 4</w:t>
            </w:r>
          </w:p>
        </w:tc>
        <w:tc>
          <w:tcPr>
            <w:tcW w:w="4854" w:type="dxa"/>
          </w:tcPr>
          <w:p w:rsidR="00F03415" w:rsidRPr="00ED7B25" w:rsidRDefault="00F03415" w:rsidP="00ED7B25">
            <w:pPr>
              <w:spacing w:after="0" w:line="240" w:lineRule="auto"/>
              <w:ind w:left="-108" w:right="-117"/>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г. Асбест,</w:t>
            </w:r>
            <w:r w:rsidR="00864947">
              <w:rPr>
                <w:rFonts w:ascii="Times New Roman" w:eastAsia="Calibri" w:hAnsi="Times New Roman" w:cs="Times New Roman"/>
                <w:sz w:val="28"/>
                <w:szCs w:val="28"/>
              </w:rPr>
              <w:t xml:space="preserve"> </w:t>
            </w:r>
            <w:r w:rsidRPr="00ED7B25">
              <w:rPr>
                <w:rFonts w:ascii="Times New Roman" w:eastAsia="Calibri" w:hAnsi="Times New Roman" w:cs="Times New Roman"/>
                <w:sz w:val="28"/>
                <w:szCs w:val="28"/>
              </w:rPr>
              <w:t>ул. Чкалова, 51</w:t>
            </w:r>
          </w:p>
        </w:tc>
      </w:tr>
      <w:tr w:rsidR="00F03415" w:rsidRPr="00ED7B25" w:rsidTr="00ED7B25">
        <w:tc>
          <w:tcPr>
            <w:tcW w:w="614" w:type="dxa"/>
            <w:vMerge/>
          </w:tcPr>
          <w:p w:rsidR="00F03415" w:rsidRPr="00ED7B25" w:rsidRDefault="00F03415" w:rsidP="00ED7B25">
            <w:pPr>
              <w:spacing w:after="0" w:line="240" w:lineRule="auto"/>
              <w:jc w:val="center"/>
              <w:rPr>
                <w:rFonts w:ascii="Times New Roman" w:eastAsia="Calibri" w:hAnsi="Times New Roman" w:cs="Times New Roman"/>
                <w:sz w:val="28"/>
                <w:szCs w:val="28"/>
              </w:rPr>
            </w:pPr>
          </w:p>
        </w:tc>
        <w:tc>
          <w:tcPr>
            <w:tcW w:w="4739" w:type="dxa"/>
          </w:tcPr>
          <w:p w:rsidR="00F03415" w:rsidRPr="00ED7B25" w:rsidRDefault="00F03415" w:rsidP="00ED7B25">
            <w:pPr>
              <w:spacing w:after="0" w:line="240" w:lineRule="auto"/>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Центр здоровья</w:t>
            </w:r>
          </w:p>
        </w:tc>
        <w:tc>
          <w:tcPr>
            <w:tcW w:w="4854" w:type="dxa"/>
          </w:tcPr>
          <w:p w:rsidR="00F03415" w:rsidRPr="00ED7B25" w:rsidRDefault="00F03415" w:rsidP="00ED7B25">
            <w:pPr>
              <w:spacing w:after="0" w:line="240" w:lineRule="auto"/>
              <w:ind w:left="-108" w:right="-117"/>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г. Асбест,</w:t>
            </w:r>
            <w:r w:rsidRPr="00ED7B25">
              <w:rPr>
                <w:rFonts w:ascii="Times New Roman" w:hAnsi="Times New Roman" w:cs="Times New Roman"/>
                <w:sz w:val="28"/>
                <w:szCs w:val="28"/>
              </w:rPr>
              <w:t xml:space="preserve"> </w:t>
            </w:r>
            <w:r w:rsidRPr="00ED7B25">
              <w:rPr>
                <w:rFonts w:ascii="Times New Roman" w:eastAsia="Calibri" w:hAnsi="Times New Roman" w:cs="Times New Roman"/>
                <w:sz w:val="28"/>
                <w:szCs w:val="28"/>
              </w:rPr>
              <w:t>ул. Чкалова, 51</w:t>
            </w:r>
          </w:p>
        </w:tc>
      </w:tr>
      <w:tr w:rsidR="00F03415" w:rsidRPr="00ED7B25" w:rsidTr="00ED7B25">
        <w:tc>
          <w:tcPr>
            <w:tcW w:w="614" w:type="dxa"/>
            <w:vMerge/>
          </w:tcPr>
          <w:p w:rsidR="00F03415" w:rsidRPr="00ED7B25" w:rsidRDefault="00F03415" w:rsidP="00ED7B25">
            <w:pPr>
              <w:spacing w:after="0" w:line="240" w:lineRule="auto"/>
              <w:jc w:val="center"/>
              <w:rPr>
                <w:rFonts w:ascii="Times New Roman" w:eastAsia="Calibri" w:hAnsi="Times New Roman" w:cs="Times New Roman"/>
                <w:sz w:val="28"/>
                <w:szCs w:val="28"/>
              </w:rPr>
            </w:pPr>
          </w:p>
        </w:tc>
        <w:tc>
          <w:tcPr>
            <w:tcW w:w="4739" w:type="dxa"/>
          </w:tcPr>
          <w:p w:rsidR="00F03415" w:rsidRPr="00ED7B25" w:rsidRDefault="00F03415" w:rsidP="00ED7B25">
            <w:pPr>
              <w:spacing w:after="0" w:line="240" w:lineRule="auto"/>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Женская консультация</w:t>
            </w:r>
          </w:p>
        </w:tc>
        <w:tc>
          <w:tcPr>
            <w:tcW w:w="4854" w:type="dxa"/>
          </w:tcPr>
          <w:p w:rsidR="00F03415" w:rsidRPr="00ED7B25" w:rsidRDefault="00F03415" w:rsidP="00ED7B25">
            <w:pPr>
              <w:spacing w:after="0" w:line="240" w:lineRule="auto"/>
              <w:ind w:left="-108" w:right="-117"/>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г. Асбест,</w:t>
            </w:r>
            <w:r w:rsidRPr="00ED7B25">
              <w:rPr>
                <w:rFonts w:ascii="Times New Roman" w:hAnsi="Times New Roman" w:cs="Times New Roman"/>
                <w:sz w:val="28"/>
                <w:szCs w:val="28"/>
              </w:rPr>
              <w:t xml:space="preserve"> </w:t>
            </w:r>
            <w:r w:rsidRPr="00ED7B25">
              <w:rPr>
                <w:rFonts w:ascii="Times New Roman" w:eastAsia="Calibri" w:hAnsi="Times New Roman" w:cs="Times New Roman"/>
                <w:sz w:val="28"/>
                <w:szCs w:val="28"/>
              </w:rPr>
              <w:t>Больничный городок, д. 5</w:t>
            </w:r>
          </w:p>
        </w:tc>
      </w:tr>
      <w:tr w:rsidR="00F03415" w:rsidRPr="00ED7B25" w:rsidTr="00ED7B25">
        <w:tc>
          <w:tcPr>
            <w:tcW w:w="614" w:type="dxa"/>
            <w:vMerge/>
          </w:tcPr>
          <w:p w:rsidR="00F03415" w:rsidRPr="00ED7B25" w:rsidRDefault="00F03415" w:rsidP="00ED7B25">
            <w:pPr>
              <w:spacing w:after="0" w:line="240" w:lineRule="auto"/>
              <w:jc w:val="center"/>
              <w:rPr>
                <w:rFonts w:ascii="Times New Roman" w:eastAsia="Calibri" w:hAnsi="Times New Roman" w:cs="Times New Roman"/>
                <w:sz w:val="28"/>
                <w:szCs w:val="28"/>
              </w:rPr>
            </w:pPr>
          </w:p>
        </w:tc>
        <w:tc>
          <w:tcPr>
            <w:tcW w:w="4739" w:type="dxa"/>
          </w:tcPr>
          <w:p w:rsidR="00F03415" w:rsidRPr="00ED7B25" w:rsidRDefault="00F03415" w:rsidP="00ED7B25">
            <w:pPr>
              <w:spacing w:after="0" w:line="240" w:lineRule="auto"/>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Детская городская больница</w:t>
            </w:r>
          </w:p>
        </w:tc>
        <w:tc>
          <w:tcPr>
            <w:tcW w:w="4854" w:type="dxa"/>
          </w:tcPr>
          <w:p w:rsidR="00F03415" w:rsidRPr="00ED7B25" w:rsidRDefault="00F03415" w:rsidP="00ED7B25">
            <w:pPr>
              <w:spacing w:after="0" w:line="240" w:lineRule="auto"/>
              <w:ind w:left="-108" w:right="-117"/>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г. Асбест,</w:t>
            </w:r>
            <w:r w:rsidRPr="00ED7B25">
              <w:rPr>
                <w:rFonts w:ascii="Times New Roman" w:hAnsi="Times New Roman" w:cs="Times New Roman"/>
                <w:sz w:val="28"/>
                <w:szCs w:val="28"/>
              </w:rPr>
              <w:t xml:space="preserve"> </w:t>
            </w:r>
            <w:r w:rsidRPr="00ED7B25">
              <w:rPr>
                <w:rFonts w:ascii="Times New Roman" w:eastAsia="Calibri" w:hAnsi="Times New Roman" w:cs="Times New Roman"/>
                <w:sz w:val="28"/>
                <w:szCs w:val="28"/>
              </w:rPr>
              <w:t>Больничный городок, д. 7</w:t>
            </w:r>
          </w:p>
        </w:tc>
      </w:tr>
      <w:tr w:rsidR="00F03415" w:rsidRPr="00ED7B25" w:rsidTr="00ED7B25">
        <w:tc>
          <w:tcPr>
            <w:tcW w:w="614" w:type="dxa"/>
            <w:vMerge/>
          </w:tcPr>
          <w:p w:rsidR="00F03415" w:rsidRPr="00ED7B25" w:rsidRDefault="00F03415" w:rsidP="00ED7B25">
            <w:pPr>
              <w:spacing w:after="0" w:line="240" w:lineRule="auto"/>
              <w:jc w:val="center"/>
              <w:rPr>
                <w:rFonts w:ascii="Times New Roman" w:eastAsia="Calibri" w:hAnsi="Times New Roman" w:cs="Times New Roman"/>
                <w:sz w:val="28"/>
                <w:szCs w:val="28"/>
              </w:rPr>
            </w:pPr>
          </w:p>
        </w:tc>
        <w:tc>
          <w:tcPr>
            <w:tcW w:w="4739" w:type="dxa"/>
          </w:tcPr>
          <w:p w:rsidR="00F03415" w:rsidRPr="00ED7B25" w:rsidRDefault="00F03415" w:rsidP="00ED7B25">
            <w:pPr>
              <w:spacing w:after="0" w:line="240" w:lineRule="auto"/>
              <w:jc w:val="center"/>
              <w:rPr>
                <w:rFonts w:ascii="Times New Roman" w:eastAsia="Calibri" w:hAnsi="Times New Roman" w:cs="Times New Roman"/>
                <w:color w:val="FF0000"/>
                <w:sz w:val="28"/>
                <w:szCs w:val="28"/>
              </w:rPr>
            </w:pPr>
            <w:r w:rsidRPr="00ED7B25">
              <w:rPr>
                <w:rFonts w:ascii="Times New Roman" w:eastAsia="Calibri" w:hAnsi="Times New Roman" w:cs="Times New Roman"/>
                <w:sz w:val="28"/>
                <w:szCs w:val="28"/>
              </w:rPr>
              <w:t>ОВП п. Белокаменный</w:t>
            </w:r>
          </w:p>
        </w:tc>
        <w:tc>
          <w:tcPr>
            <w:tcW w:w="4854" w:type="dxa"/>
          </w:tcPr>
          <w:p w:rsidR="00F03415" w:rsidRPr="00ED7B25" w:rsidRDefault="00F03415" w:rsidP="00ED7B25">
            <w:pPr>
              <w:spacing w:after="0" w:line="240" w:lineRule="auto"/>
              <w:ind w:left="-108" w:right="-117"/>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п. Белокаменный</w:t>
            </w:r>
          </w:p>
        </w:tc>
      </w:tr>
      <w:tr w:rsidR="00F03415" w:rsidRPr="00ED7B25" w:rsidTr="00ED7B25">
        <w:tc>
          <w:tcPr>
            <w:tcW w:w="614" w:type="dxa"/>
            <w:vMerge/>
          </w:tcPr>
          <w:p w:rsidR="00F03415" w:rsidRPr="00ED7B25" w:rsidRDefault="00F03415" w:rsidP="00ED7B25">
            <w:pPr>
              <w:spacing w:after="0" w:line="240" w:lineRule="auto"/>
              <w:jc w:val="center"/>
              <w:rPr>
                <w:rFonts w:ascii="Times New Roman" w:eastAsia="Calibri" w:hAnsi="Times New Roman" w:cs="Times New Roman"/>
                <w:sz w:val="28"/>
                <w:szCs w:val="28"/>
              </w:rPr>
            </w:pPr>
          </w:p>
        </w:tc>
        <w:tc>
          <w:tcPr>
            <w:tcW w:w="4739" w:type="dxa"/>
          </w:tcPr>
          <w:p w:rsidR="00F03415" w:rsidRPr="00ED7B25" w:rsidRDefault="00F03415" w:rsidP="00ED7B25">
            <w:pPr>
              <w:spacing w:after="0" w:line="240" w:lineRule="auto"/>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ОВП п. 101 квартал</w:t>
            </w:r>
          </w:p>
        </w:tc>
        <w:tc>
          <w:tcPr>
            <w:tcW w:w="4854" w:type="dxa"/>
          </w:tcPr>
          <w:p w:rsidR="00F03415" w:rsidRPr="00ED7B25" w:rsidRDefault="00F03415" w:rsidP="00ED7B25">
            <w:pPr>
              <w:spacing w:after="0" w:line="240" w:lineRule="auto"/>
              <w:ind w:left="-108" w:right="-117"/>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п. 101 квартал</w:t>
            </w:r>
          </w:p>
        </w:tc>
      </w:tr>
      <w:tr w:rsidR="00F03415" w:rsidRPr="00ED7B25" w:rsidTr="00ED7B25">
        <w:tc>
          <w:tcPr>
            <w:tcW w:w="614" w:type="dxa"/>
            <w:vMerge/>
          </w:tcPr>
          <w:p w:rsidR="00F03415" w:rsidRPr="00ED7B25" w:rsidRDefault="00F03415" w:rsidP="00ED7B25">
            <w:pPr>
              <w:spacing w:after="0" w:line="240" w:lineRule="auto"/>
              <w:jc w:val="center"/>
              <w:rPr>
                <w:rFonts w:ascii="Times New Roman" w:eastAsia="Calibri" w:hAnsi="Times New Roman" w:cs="Times New Roman"/>
                <w:sz w:val="28"/>
                <w:szCs w:val="28"/>
              </w:rPr>
            </w:pPr>
          </w:p>
        </w:tc>
        <w:tc>
          <w:tcPr>
            <w:tcW w:w="4739" w:type="dxa"/>
          </w:tcPr>
          <w:p w:rsidR="00F03415" w:rsidRPr="00ED7B25" w:rsidRDefault="00F03415" w:rsidP="00ED7B25">
            <w:pPr>
              <w:spacing w:after="0" w:line="240" w:lineRule="auto"/>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ФАП</w:t>
            </w:r>
          </w:p>
        </w:tc>
        <w:tc>
          <w:tcPr>
            <w:tcW w:w="4854" w:type="dxa"/>
          </w:tcPr>
          <w:p w:rsidR="00F03415" w:rsidRPr="00ED7B25" w:rsidRDefault="00F03415" w:rsidP="00ED7B25">
            <w:pPr>
              <w:spacing w:after="0" w:line="240" w:lineRule="auto"/>
              <w:ind w:left="-108" w:right="-117"/>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п. Красноармейский, 8</w:t>
            </w:r>
          </w:p>
          <w:p w:rsidR="00F03415" w:rsidRPr="00ED7B25" w:rsidRDefault="00F03415" w:rsidP="00ED7B25">
            <w:pPr>
              <w:spacing w:after="0" w:line="240" w:lineRule="auto"/>
              <w:ind w:left="-108" w:right="-117"/>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п. Папанинцев</w:t>
            </w:r>
          </w:p>
          <w:p w:rsidR="00F03415" w:rsidRPr="00ED7B25" w:rsidRDefault="00F03415" w:rsidP="00ED7B25">
            <w:pPr>
              <w:spacing w:after="0" w:line="240" w:lineRule="auto"/>
              <w:ind w:left="-108" w:right="-117"/>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п. Лесозавод</w:t>
            </w:r>
          </w:p>
        </w:tc>
      </w:tr>
      <w:tr w:rsidR="00F03415" w:rsidRPr="00ED7B25" w:rsidTr="00ED7B25">
        <w:tc>
          <w:tcPr>
            <w:tcW w:w="614" w:type="dxa"/>
          </w:tcPr>
          <w:p w:rsidR="00F03415" w:rsidRPr="00ED7B25" w:rsidRDefault="00F03415" w:rsidP="00ED7B25">
            <w:pPr>
              <w:spacing w:after="0" w:line="240" w:lineRule="auto"/>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2</w:t>
            </w:r>
          </w:p>
        </w:tc>
        <w:tc>
          <w:tcPr>
            <w:tcW w:w="4739" w:type="dxa"/>
          </w:tcPr>
          <w:p w:rsidR="00F03415" w:rsidRPr="00ED7B25" w:rsidRDefault="00F03415" w:rsidP="00ED7B25">
            <w:pPr>
              <w:spacing w:after="0" w:line="240" w:lineRule="auto"/>
              <w:jc w:val="both"/>
              <w:rPr>
                <w:rFonts w:ascii="Times New Roman" w:eastAsia="Calibri" w:hAnsi="Times New Roman" w:cs="Times New Roman"/>
                <w:sz w:val="28"/>
                <w:szCs w:val="28"/>
              </w:rPr>
            </w:pPr>
            <w:r w:rsidRPr="00ED7B25">
              <w:rPr>
                <w:rFonts w:ascii="Times New Roman" w:eastAsia="Calibri" w:hAnsi="Times New Roman" w:cs="Times New Roman"/>
                <w:sz w:val="28"/>
                <w:szCs w:val="28"/>
              </w:rPr>
              <w:t>Государственное бюджетное учреждение здравоохранения Свердловской области «Свердловская областная клиническая психиатрическая больница» филиал «Южная психиатрическая больница»</w:t>
            </w:r>
          </w:p>
        </w:tc>
        <w:tc>
          <w:tcPr>
            <w:tcW w:w="4854" w:type="dxa"/>
          </w:tcPr>
          <w:p w:rsidR="00F03415" w:rsidRPr="00ED7B25" w:rsidRDefault="00F03415" w:rsidP="00ED7B25">
            <w:pPr>
              <w:spacing w:after="0" w:line="240" w:lineRule="auto"/>
              <w:ind w:left="-108" w:right="-117"/>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г. Асбест, Больничный городок, д. 7</w:t>
            </w:r>
          </w:p>
        </w:tc>
      </w:tr>
      <w:tr w:rsidR="00F03415" w:rsidRPr="00ED7B25" w:rsidTr="00ED7B25">
        <w:tc>
          <w:tcPr>
            <w:tcW w:w="614" w:type="dxa"/>
          </w:tcPr>
          <w:p w:rsidR="00F03415" w:rsidRPr="00ED7B25" w:rsidRDefault="00F03415" w:rsidP="00ED7B25">
            <w:pPr>
              <w:spacing w:after="0" w:line="240" w:lineRule="auto"/>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3</w:t>
            </w:r>
          </w:p>
        </w:tc>
        <w:tc>
          <w:tcPr>
            <w:tcW w:w="4739" w:type="dxa"/>
          </w:tcPr>
          <w:p w:rsidR="00F03415" w:rsidRPr="00ED7B25" w:rsidRDefault="00F03415" w:rsidP="00E63C4E">
            <w:pPr>
              <w:spacing w:after="0" w:line="240" w:lineRule="auto"/>
              <w:jc w:val="both"/>
              <w:rPr>
                <w:rFonts w:ascii="Times New Roman" w:eastAsia="Calibri" w:hAnsi="Times New Roman" w:cs="Times New Roman"/>
                <w:sz w:val="28"/>
                <w:szCs w:val="28"/>
              </w:rPr>
            </w:pPr>
            <w:r w:rsidRPr="00ED7B25">
              <w:rPr>
                <w:rFonts w:ascii="Times New Roman" w:eastAsia="Calibri" w:hAnsi="Times New Roman" w:cs="Times New Roman"/>
                <w:sz w:val="28"/>
                <w:szCs w:val="28"/>
              </w:rPr>
              <w:t>Филиал № 5 государственного  бюджетного учреждения здравоохранения Свердловской области «Противотуберкулезный диспансер»</w:t>
            </w:r>
          </w:p>
        </w:tc>
        <w:tc>
          <w:tcPr>
            <w:tcW w:w="4854" w:type="dxa"/>
          </w:tcPr>
          <w:p w:rsidR="00F03415" w:rsidRPr="00ED7B25" w:rsidRDefault="00F03415" w:rsidP="00ED7B25">
            <w:pPr>
              <w:spacing w:after="0" w:line="240" w:lineRule="auto"/>
              <w:ind w:left="-108" w:right="-117"/>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г. Асбест,</w:t>
            </w:r>
            <w:r w:rsidRPr="00ED7B25">
              <w:rPr>
                <w:rFonts w:ascii="Times New Roman" w:hAnsi="Times New Roman" w:cs="Times New Roman"/>
                <w:sz w:val="28"/>
                <w:szCs w:val="28"/>
              </w:rPr>
              <w:t xml:space="preserve"> </w:t>
            </w:r>
            <w:r w:rsidRPr="00ED7B25">
              <w:rPr>
                <w:rFonts w:ascii="Times New Roman" w:eastAsia="Calibri" w:hAnsi="Times New Roman" w:cs="Times New Roman"/>
                <w:sz w:val="28"/>
                <w:szCs w:val="28"/>
              </w:rPr>
              <w:t>ул. Лермонтова, д. 4</w:t>
            </w:r>
          </w:p>
        </w:tc>
      </w:tr>
      <w:tr w:rsidR="00F03415" w:rsidRPr="00ED7B25" w:rsidTr="00ED7B25">
        <w:tc>
          <w:tcPr>
            <w:tcW w:w="614" w:type="dxa"/>
          </w:tcPr>
          <w:p w:rsidR="00F03415" w:rsidRPr="00ED7B25" w:rsidRDefault="00F03415" w:rsidP="00ED7B25">
            <w:pPr>
              <w:spacing w:after="0" w:line="240" w:lineRule="auto"/>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4</w:t>
            </w:r>
          </w:p>
        </w:tc>
        <w:tc>
          <w:tcPr>
            <w:tcW w:w="4739" w:type="dxa"/>
          </w:tcPr>
          <w:p w:rsidR="00F03415" w:rsidRPr="00ED7B25" w:rsidRDefault="00F03415" w:rsidP="00ED7B25">
            <w:pPr>
              <w:spacing w:after="0" w:line="240" w:lineRule="auto"/>
              <w:jc w:val="both"/>
              <w:rPr>
                <w:rFonts w:ascii="Times New Roman" w:eastAsia="Calibri" w:hAnsi="Times New Roman" w:cs="Times New Roman"/>
                <w:sz w:val="28"/>
                <w:szCs w:val="28"/>
              </w:rPr>
            </w:pPr>
            <w:r w:rsidRPr="00ED7B25">
              <w:rPr>
                <w:rFonts w:ascii="Times New Roman" w:eastAsia="Calibri" w:hAnsi="Times New Roman" w:cs="Times New Roman"/>
                <w:sz w:val="28"/>
                <w:szCs w:val="28"/>
              </w:rPr>
              <w:t>Государственное бюджетное учреждение здравоохранения Свердловской области «Станция  скорой медицинской помощи город Асбест»</w:t>
            </w:r>
          </w:p>
        </w:tc>
        <w:tc>
          <w:tcPr>
            <w:tcW w:w="4854" w:type="dxa"/>
          </w:tcPr>
          <w:p w:rsidR="00F03415" w:rsidRPr="00ED7B25" w:rsidRDefault="00F03415" w:rsidP="00ED7B25">
            <w:pPr>
              <w:spacing w:after="0" w:line="240" w:lineRule="auto"/>
              <w:ind w:left="-108" w:right="-117"/>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г. Асбест,</w:t>
            </w:r>
            <w:r w:rsidRPr="00ED7B25">
              <w:rPr>
                <w:rFonts w:ascii="Times New Roman" w:hAnsi="Times New Roman" w:cs="Times New Roman"/>
                <w:sz w:val="28"/>
                <w:szCs w:val="28"/>
              </w:rPr>
              <w:t xml:space="preserve"> </w:t>
            </w:r>
            <w:r w:rsidRPr="00ED7B25">
              <w:rPr>
                <w:rFonts w:ascii="Times New Roman" w:eastAsia="Calibri" w:hAnsi="Times New Roman" w:cs="Times New Roman"/>
                <w:sz w:val="28"/>
                <w:szCs w:val="28"/>
              </w:rPr>
              <w:t>ул. Осипенко, 7а</w:t>
            </w:r>
          </w:p>
        </w:tc>
      </w:tr>
      <w:tr w:rsidR="00F03415" w:rsidRPr="00ED7B25" w:rsidTr="00ED7B25">
        <w:tc>
          <w:tcPr>
            <w:tcW w:w="614" w:type="dxa"/>
          </w:tcPr>
          <w:p w:rsidR="00F03415" w:rsidRPr="00ED7B25" w:rsidRDefault="00F03415" w:rsidP="00ED7B25">
            <w:pPr>
              <w:spacing w:after="0" w:line="240" w:lineRule="auto"/>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5</w:t>
            </w:r>
          </w:p>
        </w:tc>
        <w:tc>
          <w:tcPr>
            <w:tcW w:w="4739" w:type="dxa"/>
          </w:tcPr>
          <w:p w:rsidR="00F03415" w:rsidRPr="00ED7B25" w:rsidRDefault="00F03415" w:rsidP="00ED7B25">
            <w:pPr>
              <w:spacing w:after="0" w:line="240" w:lineRule="auto"/>
              <w:jc w:val="both"/>
              <w:rPr>
                <w:rFonts w:ascii="Times New Roman" w:eastAsia="Calibri" w:hAnsi="Times New Roman" w:cs="Times New Roman"/>
                <w:sz w:val="28"/>
                <w:szCs w:val="28"/>
              </w:rPr>
            </w:pPr>
            <w:r w:rsidRPr="00ED7B25">
              <w:rPr>
                <w:rFonts w:ascii="Times New Roman" w:eastAsia="Calibri" w:hAnsi="Times New Roman" w:cs="Times New Roman"/>
                <w:sz w:val="28"/>
                <w:szCs w:val="28"/>
              </w:rPr>
              <w:t xml:space="preserve">Государственное автономное учреждение здравоохранения </w:t>
            </w:r>
            <w:r w:rsidRPr="00ED7B25">
              <w:rPr>
                <w:rFonts w:ascii="Times New Roman" w:eastAsia="Calibri" w:hAnsi="Times New Roman" w:cs="Times New Roman"/>
                <w:sz w:val="28"/>
                <w:szCs w:val="28"/>
              </w:rPr>
              <w:lastRenderedPageBreak/>
              <w:t>Свердловской области «Стоматологическая поликлиника город Асбест»</w:t>
            </w:r>
          </w:p>
        </w:tc>
        <w:tc>
          <w:tcPr>
            <w:tcW w:w="4854" w:type="dxa"/>
          </w:tcPr>
          <w:p w:rsidR="00F03415" w:rsidRPr="00ED7B25" w:rsidRDefault="00F03415" w:rsidP="00ED7B25">
            <w:pPr>
              <w:spacing w:after="0" w:line="240" w:lineRule="auto"/>
              <w:ind w:left="-108" w:right="-117"/>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lastRenderedPageBreak/>
              <w:t>г. Асбест,</w:t>
            </w:r>
            <w:r w:rsidRPr="00ED7B25">
              <w:rPr>
                <w:rFonts w:ascii="Times New Roman" w:hAnsi="Times New Roman" w:cs="Times New Roman"/>
                <w:sz w:val="28"/>
                <w:szCs w:val="28"/>
              </w:rPr>
              <w:t xml:space="preserve"> </w:t>
            </w:r>
            <w:r w:rsidRPr="00ED7B25">
              <w:rPr>
                <w:rFonts w:ascii="Times New Roman" w:eastAsia="Calibri" w:hAnsi="Times New Roman" w:cs="Times New Roman"/>
                <w:sz w:val="28"/>
                <w:szCs w:val="28"/>
              </w:rPr>
              <w:t>ул. Ладыженского, 22</w:t>
            </w:r>
          </w:p>
        </w:tc>
      </w:tr>
      <w:tr w:rsidR="00F03415" w:rsidRPr="00ED7B25" w:rsidTr="00ED7B25">
        <w:tc>
          <w:tcPr>
            <w:tcW w:w="614" w:type="dxa"/>
          </w:tcPr>
          <w:p w:rsidR="00F03415" w:rsidRPr="00ED7B25" w:rsidRDefault="00F03415" w:rsidP="00ED7B25">
            <w:pPr>
              <w:spacing w:after="0" w:line="240" w:lineRule="auto"/>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lastRenderedPageBreak/>
              <w:t>6</w:t>
            </w:r>
          </w:p>
        </w:tc>
        <w:tc>
          <w:tcPr>
            <w:tcW w:w="4739" w:type="dxa"/>
          </w:tcPr>
          <w:p w:rsidR="00F03415" w:rsidRPr="00ED7B25" w:rsidRDefault="00F03415" w:rsidP="00ED7B25">
            <w:pPr>
              <w:spacing w:after="0" w:line="240" w:lineRule="auto"/>
              <w:jc w:val="both"/>
              <w:rPr>
                <w:rFonts w:ascii="Times New Roman" w:eastAsia="Calibri" w:hAnsi="Times New Roman" w:cs="Times New Roman"/>
                <w:sz w:val="28"/>
                <w:szCs w:val="28"/>
              </w:rPr>
            </w:pPr>
            <w:r w:rsidRPr="00ED7B25">
              <w:rPr>
                <w:rFonts w:ascii="Times New Roman" w:eastAsia="Calibri" w:hAnsi="Times New Roman" w:cs="Times New Roman"/>
                <w:sz w:val="28"/>
                <w:szCs w:val="28"/>
              </w:rPr>
              <w:t>ООО «Учреждение здравоохранения «Медико-санитарная часть»</w:t>
            </w:r>
          </w:p>
        </w:tc>
        <w:tc>
          <w:tcPr>
            <w:tcW w:w="4854" w:type="dxa"/>
          </w:tcPr>
          <w:p w:rsidR="00F03415" w:rsidRPr="00ED7B25" w:rsidRDefault="00F03415" w:rsidP="00ED7B25">
            <w:pPr>
              <w:spacing w:after="0" w:line="240" w:lineRule="auto"/>
              <w:ind w:left="-108" w:right="-117"/>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г. Асбест, ул. Промышленная, д. 2/9</w:t>
            </w:r>
          </w:p>
        </w:tc>
      </w:tr>
      <w:tr w:rsidR="00F03415" w:rsidRPr="00ED7B25" w:rsidTr="00ED7B25">
        <w:tc>
          <w:tcPr>
            <w:tcW w:w="614" w:type="dxa"/>
          </w:tcPr>
          <w:p w:rsidR="00F03415" w:rsidRPr="00ED7B25" w:rsidRDefault="00F03415" w:rsidP="00ED7B25">
            <w:pPr>
              <w:spacing w:after="0" w:line="240" w:lineRule="auto"/>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7</w:t>
            </w:r>
          </w:p>
        </w:tc>
        <w:tc>
          <w:tcPr>
            <w:tcW w:w="4739" w:type="dxa"/>
          </w:tcPr>
          <w:p w:rsidR="00F03415" w:rsidRPr="00ED7B25" w:rsidRDefault="00F03415" w:rsidP="00E63C4E">
            <w:pPr>
              <w:spacing w:after="0" w:line="240" w:lineRule="auto"/>
              <w:jc w:val="both"/>
              <w:rPr>
                <w:rFonts w:ascii="Times New Roman" w:eastAsia="Calibri" w:hAnsi="Times New Roman" w:cs="Times New Roman"/>
                <w:sz w:val="28"/>
                <w:szCs w:val="28"/>
              </w:rPr>
            </w:pPr>
            <w:r w:rsidRPr="00ED7B25">
              <w:rPr>
                <w:rFonts w:ascii="Times New Roman" w:eastAsia="Calibri" w:hAnsi="Times New Roman" w:cs="Times New Roman"/>
                <w:sz w:val="28"/>
                <w:szCs w:val="28"/>
              </w:rPr>
              <w:t>ООО «Стоматологическая поликлиника»</w:t>
            </w:r>
          </w:p>
        </w:tc>
        <w:tc>
          <w:tcPr>
            <w:tcW w:w="4854" w:type="dxa"/>
          </w:tcPr>
          <w:p w:rsidR="00F03415" w:rsidRPr="00ED7B25" w:rsidRDefault="00F03415" w:rsidP="00ED7B25">
            <w:pPr>
              <w:spacing w:after="0" w:line="240" w:lineRule="auto"/>
              <w:ind w:left="-108" w:right="-117"/>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г. Асбест, ул. Ленина, 14</w:t>
            </w:r>
          </w:p>
        </w:tc>
      </w:tr>
      <w:tr w:rsidR="00F03415" w:rsidRPr="00ED7B25" w:rsidTr="00ED7B25">
        <w:tc>
          <w:tcPr>
            <w:tcW w:w="614" w:type="dxa"/>
          </w:tcPr>
          <w:p w:rsidR="00F03415" w:rsidRPr="00ED7B25" w:rsidRDefault="00F03415" w:rsidP="00ED7B25">
            <w:pPr>
              <w:spacing w:after="0" w:line="240" w:lineRule="auto"/>
              <w:jc w:val="center"/>
              <w:rPr>
                <w:rFonts w:ascii="Times New Roman" w:eastAsia="Calibri" w:hAnsi="Times New Roman" w:cs="Times New Roman"/>
                <w:sz w:val="28"/>
                <w:szCs w:val="28"/>
              </w:rPr>
            </w:pPr>
            <w:r w:rsidRPr="00ED7B25">
              <w:rPr>
                <w:rFonts w:ascii="Times New Roman" w:eastAsia="Calibri" w:hAnsi="Times New Roman" w:cs="Times New Roman"/>
                <w:sz w:val="28"/>
                <w:szCs w:val="28"/>
              </w:rPr>
              <w:t>8</w:t>
            </w:r>
          </w:p>
        </w:tc>
        <w:tc>
          <w:tcPr>
            <w:tcW w:w="4739" w:type="dxa"/>
          </w:tcPr>
          <w:p w:rsidR="00F03415" w:rsidRPr="00ED7B25" w:rsidRDefault="00F03415" w:rsidP="00ED7B25">
            <w:pPr>
              <w:spacing w:after="0" w:line="240" w:lineRule="auto"/>
              <w:jc w:val="both"/>
              <w:rPr>
                <w:rFonts w:ascii="Times New Roman" w:eastAsia="Calibri" w:hAnsi="Times New Roman" w:cs="Times New Roman"/>
                <w:sz w:val="28"/>
                <w:szCs w:val="28"/>
              </w:rPr>
            </w:pPr>
            <w:r w:rsidRPr="00ED7B25">
              <w:rPr>
                <w:rFonts w:ascii="Times New Roman" w:eastAsia="Calibri" w:hAnsi="Times New Roman" w:cs="Times New Roman"/>
                <w:sz w:val="28"/>
                <w:szCs w:val="28"/>
              </w:rPr>
              <w:t>Бюро № 23 Федеральное казенное учреждение «Главное бюро медико-социальной экспертизы по Свердловской области в городе Асбест»</w:t>
            </w:r>
          </w:p>
        </w:tc>
        <w:tc>
          <w:tcPr>
            <w:tcW w:w="4854" w:type="dxa"/>
          </w:tcPr>
          <w:p w:rsidR="00F03415" w:rsidRPr="00ED7B25" w:rsidRDefault="00F03415" w:rsidP="00E63C4E">
            <w:pPr>
              <w:spacing w:after="0" w:line="240" w:lineRule="auto"/>
              <w:ind w:left="-108" w:right="-117"/>
              <w:rPr>
                <w:rFonts w:ascii="Times New Roman" w:eastAsia="Calibri" w:hAnsi="Times New Roman" w:cs="Times New Roman"/>
                <w:b/>
                <w:sz w:val="28"/>
                <w:szCs w:val="28"/>
              </w:rPr>
            </w:pPr>
            <w:r w:rsidRPr="00ED7B25">
              <w:rPr>
                <w:rFonts w:ascii="Times New Roman" w:eastAsia="Calibri" w:hAnsi="Times New Roman" w:cs="Times New Roman"/>
                <w:sz w:val="28"/>
                <w:szCs w:val="28"/>
              </w:rPr>
              <w:t>г. Асбест, ул. Ленинградская, д. 22</w:t>
            </w:r>
          </w:p>
        </w:tc>
      </w:tr>
    </w:tbl>
    <w:p w:rsidR="00F03415" w:rsidRDefault="00F03415" w:rsidP="00F03415">
      <w:pPr>
        <w:pStyle w:val="ConsPlusNormal"/>
        <w:ind w:firstLine="540"/>
        <w:jc w:val="both"/>
        <w:rPr>
          <w:rFonts w:ascii="Times New Roman" w:hAnsi="Times New Roman" w:cs="Times New Roman"/>
          <w:sz w:val="24"/>
          <w:szCs w:val="24"/>
        </w:rPr>
      </w:pPr>
    </w:p>
    <w:p w:rsidR="00F03415" w:rsidRPr="00AF044C" w:rsidRDefault="00F03415" w:rsidP="00864947">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F044C">
        <w:rPr>
          <w:rFonts w:ascii="Times New Roman" w:eastAsia="Times New Roman" w:hAnsi="Times New Roman" w:cs="Times New Roman"/>
          <w:sz w:val="28"/>
          <w:szCs w:val="28"/>
          <w:lang w:eastAsia="ru-RU"/>
        </w:rPr>
        <w:t>Серьезное негативное влияние на деятельность здравоохранения оказывают растущий дефицит врачебных кадров, стойкое снижение укомплектованн</w:t>
      </w:r>
      <w:r w:rsidR="00864947">
        <w:rPr>
          <w:rFonts w:ascii="Times New Roman" w:eastAsia="Times New Roman" w:hAnsi="Times New Roman" w:cs="Times New Roman"/>
          <w:sz w:val="28"/>
          <w:szCs w:val="28"/>
          <w:lang w:eastAsia="ru-RU"/>
        </w:rPr>
        <w:t xml:space="preserve">ости врачебным персоналом, что </w:t>
      </w:r>
      <w:r w:rsidRPr="00AF044C">
        <w:rPr>
          <w:rFonts w:ascii="Times New Roman" w:eastAsia="Times New Roman" w:hAnsi="Times New Roman" w:cs="Times New Roman"/>
          <w:sz w:val="28"/>
          <w:szCs w:val="28"/>
          <w:lang w:eastAsia="ru-RU"/>
        </w:rPr>
        <w:t>приводит к снижению доступности и качества медицинской помощи населению города.</w:t>
      </w:r>
    </w:p>
    <w:p w:rsidR="00F03415" w:rsidRPr="00E63C4E" w:rsidRDefault="000D44C4" w:rsidP="00864947">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F03415" w:rsidRPr="00AF044C">
        <w:rPr>
          <w:rFonts w:ascii="Times New Roman" w:eastAsia="Times New Roman" w:hAnsi="Times New Roman" w:cs="Times New Roman"/>
          <w:sz w:val="28"/>
          <w:szCs w:val="28"/>
          <w:lang w:eastAsia="ru-RU"/>
        </w:rPr>
        <w:t>протяжени</w:t>
      </w:r>
      <w:r>
        <w:rPr>
          <w:rFonts w:ascii="Times New Roman" w:eastAsia="Times New Roman" w:hAnsi="Times New Roman" w:cs="Times New Roman"/>
          <w:sz w:val="28"/>
          <w:szCs w:val="28"/>
          <w:lang w:eastAsia="ru-RU"/>
        </w:rPr>
        <w:t xml:space="preserve">и последних лет </w:t>
      </w:r>
      <w:r w:rsidR="00864947">
        <w:rPr>
          <w:rFonts w:ascii="Times New Roman" w:eastAsia="Times New Roman" w:hAnsi="Times New Roman" w:cs="Times New Roman"/>
          <w:sz w:val="28"/>
          <w:szCs w:val="28"/>
          <w:lang w:eastAsia="ru-RU"/>
        </w:rPr>
        <w:t xml:space="preserve">сохраняется </w:t>
      </w:r>
      <w:r>
        <w:rPr>
          <w:rFonts w:ascii="Times New Roman" w:eastAsia="Times New Roman" w:hAnsi="Times New Roman" w:cs="Times New Roman"/>
          <w:sz w:val="28"/>
          <w:szCs w:val="28"/>
          <w:lang w:eastAsia="ru-RU"/>
        </w:rPr>
        <w:t xml:space="preserve">тенденция к сокращению численности врачей, так </w:t>
      </w:r>
      <w:r w:rsidR="00F03415" w:rsidRPr="00AF044C">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2009 году работало 198 врачей, </w:t>
      </w:r>
      <w:r w:rsidR="00F03415" w:rsidRPr="00AF044C">
        <w:rPr>
          <w:rFonts w:ascii="Times New Roman" w:eastAsia="Times New Roman" w:hAnsi="Times New Roman" w:cs="Times New Roman"/>
          <w:sz w:val="28"/>
          <w:szCs w:val="28"/>
          <w:lang w:eastAsia="ru-RU"/>
        </w:rPr>
        <w:t>в 201</w:t>
      </w:r>
      <w:r w:rsidR="00E63C4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году - </w:t>
      </w:r>
      <w:r w:rsidR="00E63C4E">
        <w:rPr>
          <w:rFonts w:ascii="Times New Roman" w:eastAsia="Times New Roman" w:hAnsi="Times New Roman" w:cs="Times New Roman"/>
          <w:sz w:val="28"/>
          <w:szCs w:val="28"/>
          <w:lang w:eastAsia="ru-RU"/>
        </w:rPr>
        <w:t>182</w:t>
      </w:r>
      <w:r>
        <w:rPr>
          <w:rFonts w:ascii="Times New Roman" w:eastAsia="Times New Roman" w:hAnsi="Times New Roman" w:cs="Times New Roman"/>
          <w:sz w:val="28"/>
          <w:szCs w:val="28"/>
          <w:lang w:eastAsia="ru-RU"/>
        </w:rPr>
        <w:t xml:space="preserve"> врачей, </w:t>
      </w:r>
      <w:r w:rsidR="00F03415" w:rsidRPr="00AF044C">
        <w:rPr>
          <w:rFonts w:ascii="Times New Roman" w:eastAsia="Times New Roman" w:hAnsi="Times New Roman" w:cs="Times New Roman"/>
          <w:sz w:val="28"/>
          <w:szCs w:val="28"/>
          <w:lang w:eastAsia="ru-RU"/>
        </w:rPr>
        <w:t>в 20</w:t>
      </w:r>
      <w:r w:rsidR="00E63C4E">
        <w:rPr>
          <w:rFonts w:ascii="Times New Roman" w:eastAsia="Times New Roman" w:hAnsi="Times New Roman" w:cs="Times New Roman"/>
          <w:sz w:val="28"/>
          <w:szCs w:val="28"/>
          <w:lang w:eastAsia="ru-RU"/>
        </w:rPr>
        <w:t>16</w:t>
      </w:r>
      <w:r w:rsidR="00F03415" w:rsidRPr="00AF044C">
        <w:rPr>
          <w:rFonts w:ascii="Times New Roman" w:eastAsia="Times New Roman" w:hAnsi="Times New Roman" w:cs="Times New Roman"/>
          <w:sz w:val="28"/>
          <w:szCs w:val="28"/>
          <w:lang w:eastAsia="ru-RU"/>
        </w:rPr>
        <w:t xml:space="preserve"> году - 18</w:t>
      </w:r>
      <w:r w:rsidR="00E63C4E">
        <w:rPr>
          <w:rFonts w:ascii="Times New Roman" w:eastAsia="Times New Roman" w:hAnsi="Times New Roman" w:cs="Times New Roman"/>
          <w:sz w:val="28"/>
          <w:szCs w:val="28"/>
          <w:lang w:eastAsia="ru-RU"/>
        </w:rPr>
        <w:t>0</w:t>
      </w:r>
      <w:r w:rsidR="00F03415" w:rsidRPr="00AF044C">
        <w:rPr>
          <w:rFonts w:ascii="Times New Roman" w:eastAsia="Times New Roman" w:hAnsi="Times New Roman" w:cs="Times New Roman"/>
          <w:sz w:val="28"/>
          <w:szCs w:val="28"/>
          <w:lang w:eastAsia="ru-RU"/>
        </w:rPr>
        <w:t xml:space="preserve"> врач</w:t>
      </w:r>
      <w:r w:rsidR="00E63C4E">
        <w:rPr>
          <w:rFonts w:ascii="Times New Roman" w:eastAsia="Times New Roman" w:hAnsi="Times New Roman" w:cs="Times New Roman"/>
          <w:sz w:val="28"/>
          <w:szCs w:val="28"/>
          <w:lang w:eastAsia="ru-RU"/>
        </w:rPr>
        <w:t>ей, в 2017 году – 179 врачей.</w:t>
      </w:r>
      <w:r w:rsidR="00F03415" w:rsidRPr="00E63C4E">
        <w:rPr>
          <w:rFonts w:ascii="Times New Roman" w:eastAsia="Times New Roman" w:hAnsi="Times New Roman" w:cs="Times New Roman"/>
          <w:sz w:val="28"/>
          <w:szCs w:val="28"/>
          <w:lang w:eastAsia="ru-RU"/>
        </w:rPr>
        <w:t xml:space="preserve"> За восемь лет общее снижение составило </w:t>
      </w:r>
      <w:r w:rsidR="00E63C4E" w:rsidRPr="00E63C4E">
        <w:rPr>
          <w:rFonts w:ascii="Times New Roman" w:eastAsia="Times New Roman" w:hAnsi="Times New Roman" w:cs="Times New Roman"/>
          <w:sz w:val="28"/>
          <w:szCs w:val="28"/>
          <w:lang w:eastAsia="ru-RU"/>
        </w:rPr>
        <w:t>1</w:t>
      </w:r>
      <w:r w:rsidR="00E63C4E">
        <w:rPr>
          <w:rFonts w:ascii="Times New Roman" w:eastAsia="Times New Roman" w:hAnsi="Times New Roman" w:cs="Times New Roman"/>
          <w:sz w:val="28"/>
          <w:szCs w:val="28"/>
          <w:lang w:eastAsia="ru-RU"/>
        </w:rPr>
        <w:t>9</w:t>
      </w:r>
      <w:r w:rsidR="00E63C4E" w:rsidRPr="00E63C4E">
        <w:rPr>
          <w:rFonts w:ascii="Times New Roman" w:eastAsia="Times New Roman" w:hAnsi="Times New Roman" w:cs="Times New Roman"/>
          <w:sz w:val="28"/>
          <w:szCs w:val="28"/>
          <w:lang w:eastAsia="ru-RU"/>
        </w:rPr>
        <w:t xml:space="preserve"> </w:t>
      </w:r>
      <w:r w:rsidR="00F03415" w:rsidRPr="00E63C4E">
        <w:rPr>
          <w:rFonts w:ascii="Times New Roman" w:eastAsia="Times New Roman" w:hAnsi="Times New Roman" w:cs="Times New Roman"/>
          <w:sz w:val="28"/>
          <w:szCs w:val="28"/>
          <w:lang w:eastAsia="ru-RU"/>
        </w:rPr>
        <w:t>врач</w:t>
      </w:r>
      <w:r w:rsidR="00E63C4E">
        <w:rPr>
          <w:rFonts w:ascii="Times New Roman" w:eastAsia="Times New Roman" w:hAnsi="Times New Roman" w:cs="Times New Roman"/>
          <w:sz w:val="28"/>
          <w:szCs w:val="28"/>
          <w:lang w:eastAsia="ru-RU"/>
        </w:rPr>
        <w:t>ей</w:t>
      </w:r>
      <w:r w:rsidR="00F03415" w:rsidRPr="00E63C4E">
        <w:rPr>
          <w:rFonts w:ascii="Times New Roman" w:eastAsia="Times New Roman" w:hAnsi="Times New Roman" w:cs="Times New Roman"/>
          <w:sz w:val="28"/>
          <w:szCs w:val="28"/>
          <w:lang w:eastAsia="ru-RU"/>
        </w:rPr>
        <w:t>.</w:t>
      </w:r>
    </w:p>
    <w:p w:rsidR="00F03415" w:rsidRPr="00AF044C" w:rsidRDefault="00F03415" w:rsidP="00864947">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F044C">
        <w:rPr>
          <w:rFonts w:ascii="Times New Roman" w:eastAsia="Times New Roman" w:hAnsi="Times New Roman" w:cs="Times New Roman"/>
          <w:sz w:val="28"/>
          <w:szCs w:val="28"/>
          <w:lang w:eastAsia="ru-RU"/>
        </w:rPr>
        <w:t xml:space="preserve">В возрастной структуре врачебного персонала </w:t>
      </w:r>
      <w:r w:rsidR="00214F06">
        <w:rPr>
          <w:rFonts w:ascii="Times New Roman" w:eastAsia="Times New Roman" w:hAnsi="Times New Roman" w:cs="Times New Roman"/>
          <w:sz w:val="28"/>
          <w:szCs w:val="28"/>
          <w:lang w:eastAsia="ru-RU"/>
        </w:rPr>
        <w:t>43</w:t>
      </w:r>
      <w:r w:rsidRPr="00AF044C">
        <w:rPr>
          <w:rFonts w:ascii="Times New Roman" w:eastAsia="Times New Roman" w:hAnsi="Times New Roman" w:cs="Times New Roman"/>
          <w:sz w:val="28"/>
          <w:szCs w:val="28"/>
          <w:lang w:eastAsia="ru-RU"/>
        </w:rPr>
        <w:t xml:space="preserve"> % врач</w:t>
      </w:r>
      <w:r w:rsidR="00214F06">
        <w:rPr>
          <w:rFonts w:ascii="Times New Roman" w:eastAsia="Times New Roman" w:hAnsi="Times New Roman" w:cs="Times New Roman"/>
          <w:sz w:val="28"/>
          <w:szCs w:val="28"/>
          <w:lang w:eastAsia="ru-RU"/>
        </w:rPr>
        <w:t>и</w:t>
      </w:r>
      <w:r w:rsidRPr="00AF044C">
        <w:rPr>
          <w:rFonts w:ascii="Times New Roman" w:eastAsia="Times New Roman" w:hAnsi="Times New Roman" w:cs="Times New Roman"/>
          <w:sz w:val="28"/>
          <w:szCs w:val="28"/>
          <w:lang w:eastAsia="ru-RU"/>
        </w:rPr>
        <w:t xml:space="preserve"> пенсионного и предпенсионного возрастов.</w:t>
      </w:r>
    </w:p>
    <w:p w:rsidR="00F03415" w:rsidRPr="00AF044C" w:rsidRDefault="00F03415" w:rsidP="00864947">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F044C">
        <w:rPr>
          <w:rFonts w:ascii="Times New Roman" w:eastAsia="Times New Roman" w:hAnsi="Times New Roman" w:cs="Times New Roman"/>
          <w:sz w:val="28"/>
          <w:szCs w:val="28"/>
          <w:lang w:eastAsia="ru-RU"/>
        </w:rPr>
        <w:t>Основными причинами прогрессирующего сниже</w:t>
      </w:r>
      <w:r w:rsidR="000D44C4">
        <w:rPr>
          <w:rFonts w:ascii="Times New Roman" w:eastAsia="Times New Roman" w:hAnsi="Times New Roman" w:cs="Times New Roman"/>
          <w:sz w:val="28"/>
          <w:szCs w:val="28"/>
          <w:lang w:eastAsia="ru-RU"/>
        </w:rPr>
        <w:t xml:space="preserve">ния укомплектованности кадрами </w:t>
      </w:r>
      <w:r w:rsidRPr="00AF044C">
        <w:rPr>
          <w:rFonts w:ascii="Times New Roman" w:eastAsia="Times New Roman" w:hAnsi="Times New Roman" w:cs="Times New Roman"/>
          <w:sz w:val="28"/>
          <w:szCs w:val="28"/>
          <w:lang w:eastAsia="ru-RU"/>
        </w:rPr>
        <w:t xml:space="preserve">являются: отток врачебных кадров в более крупные города, как правило, </w:t>
      </w:r>
      <w:r w:rsidR="000D44C4">
        <w:rPr>
          <w:rFonts w:ascii="Times New Roman" w:eastAsia="Times New Roman" w:hAnsi="Times New Roman" w:cs="Times New Roman"/>
          <w:sz w:val="28"/>
          <w:szCs w:val="28"/>
          <w:lang w:eastAsia="ru-RU"/>
        </w:rPr>
        <w:t xml:space="preserve">уезжают высокопрофессиональные </w:t>
      </w:r>
      <w:r w:rsidRPr="00AF044C">
        <w:rPr>
          <w:rFonts w:ascii="Times New Roman" w:eastAsia="Times New Roman" w:hAnsi="Times New Roman" w:cs="Times New Roman"/>
          <w:sz w:val="28"/>
          <w:szCs w:val="28"/>
          <w:lang w:eastAsia="ru-RU"/>
        </w:rPr>
        <w:t>специалисты; выход на пенсию медицинских работников не восполняется приходом молодых специалистов.</w:t>
      </w:r>
    </w:p>
    <w:p w:rsidR="00F03415" w:rsidRPr="00AF044C" w:rsidRDefault="00F03415" w:rsidP="00864947">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Анализ материально-технического состояния лечебно-профилактических учреждений Асбестовского городского округа показал, что материально-техническая база системы здравоохранения имеет высокий износ. В сложившейся ситуации возникает множество трудностей не только с внедрением и развитием новых технологий в оказании</w:t>
      </w:r>
      <w:r w:rsidR="000D44C4">
        <w:rPr>
          <w:rFonts w:ascii="Times New Roman" w:hAnsi="Times New Roman" w:cs="Times New Roman"/>
          <w:sz w:val="28"/>
          <w:szCs w:val="28"/>
        </w:rPr>
        <w:t xml:space="preserve"> </w:t>
      </w:r>
      <w:r w:rsidRPr="00AF044C">
        <w:rPr>
          <w:rFonts w:ascii="Times New Roman" w:hAnsi="Times New Roman" w:cs="Times New Roman"/>
          <w:sz w:val="28"/>
          <w:szCs w:val="28"/>
        </w:rPr>
        <w:t>медицинской помощи, что в свою очередь, позволило бы сократить сроки лечения больных, следовательно, и сократить расходы на здравоохранение, но и трудно сохранять уже внедренные методы диагностики и лечения.</w:t>
      </w:r>
    </w:p>
    <w:p w:rsidR="00F03415" w:rsidRPr="00AF044C" w:rsidRDefault="00F03415" w:rsidP="00864947">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В связи с тем, что учреждения здравоохранения, расположенные </w:t>
      </w:r>
      <w:r w:rsidR="000D44C4">
        <w:rPr>
          <w:rFonts w:ascii="Times New Roman" w:hAnsi="Times New Roman" w:cs="Times New Roman"/>
          <w:sz w:val="28"/>
          <w:szCs w:val="28"/>
        </w:rPr>
        <w:br/>
      </w:r>
      <w:r w:rsidRPr="00AF044C">
        <w:rPr>
          <w:rFonts w:ascii="Times New Roman" w:hAnsi="Times New Roman" w:cs="Times New Roman"/>
          <w:sz w:val="28"/>
          <w:szCs w:val="28"/>
        </w:rPr>
        <w:t xml:space="preserve">на территории Асбестовского городского округа, относятся к объектам областного значения, мероприятия по проектированию, строительству и реконструкции объектов социальной инфраструктуры в сфере здравоохранения </w:t>
      </w:r>
      <w:r w:rsidR="000D44C4">
        <w:rPr>
          <w:rFonts w:ascii="Times New Roman" w:hAnsi="Times New Roman" w:cs="Times New Roman"/>
          <w:sz w:val="28"/>
          <w:szCs w:val="28"/>
        </w:rPr>
        <w:br/>
      </w:r>
      <w:r w:rsidRPr="00AF044C">
        <w:rPr>
          <w:rFonts w:ascii="Times New Roman" w:hAnsi="Times New Roman" w:cs="Times New Roman"/>
          <w:sz w:val="28"/>
          <w:szCs w:val="28"/>
        </w:rPr>
        <w:t>в данной программе не отражены.</w:t>
      </w:r>
    </w:p>
    <w:p w:rsidR="00743F74" w:rsidRDefault="00743F74" w:rsidP="001735E9">
      <w:pPr>
        <w:pStyle w:val="ConsPlusNormal"/>
        <w:ind w:firstLine="540"/>
        <w:jc w:val="both"/>
        <w:rPr>
          <w:rFonts w:ascii="Times New Roman" w:hAnsi="Times New Roman" w:cs="Times New Roman"/>
          <w:sz w:val="28"/>
          <w:szCs w:val="28"/>
        </w:rPr>
      </w:pPr>
    </w:p>
    <w:p w:rsidR="00743F74" w:rsidRPr="00214F06" w:rsidRDefault="00175D40" w:rsidP="001735E9">
      <w:pPr>
        <w:pStyle w:val="ConsPlusNormal"/>
        <w:jc w:val="center"/>
        <w:outlineLvl w:val="3"/>
        <w:rPr>
          <w:rFonts w:ascii="Times New Roman" w:hAnsi="Times New Roman" w:cs="Times New Roman"/>
          <w:b/>
          <w:sz w:val="28"/>
          <w:szCs w:val="28"/>
        </w:rPr>
      </w:pPr>
      <w:r>
        <w:rPr>
          <w:rFonts w:ascii="Times New Roman" w:hAnsi="Times New Roman" w:cs="Times New Roman"/>
          <w:b/>
          <w:sz w:val="28"/>
          <w:szCs w:val="28"/>
        </w:rPr>
        <w:t>С</w:t>
      </w:r>
      <w:r w:rsidRPr="00214F06">
        <w:rPr>
          <w:rFonts w:ascii="Times New Roman" w:hAnsi="Times New Roman" w:cs="Times New Roman"/>
          <w:b/>
          <w:sz w:val="28"/>
          <w:szCs w:val="28"/>
        </w:rPr>
        <w:t>оциальная защита населения</w:t>
      </w:r>
    </w:p>
    <w:p w:rsidR="00743F74" w:rsidRPr="00AF044C" w:rsidRDefault="00743F74" w:rsidP="001735E9">
      <w:pPr>
        <w:pStyle w:val="ConsPlusNormal"/>
        <w:ind w:firstLine="540"/>
        <w:jc w:val="both"/>
        <w:rPr>
          <w:rFonts w:ascii="Times New Roman" w:hAnsi="Times New Roman" w:cs="Times New Roman"/>
          <w:sz w:val="28"/>
          <w:szCs w:val="28"/>
        </w:rPr>
      </w:pPr>
    </w:p>
    <w:p w:rsidR="00155C64" w:rsidRPr="00AF044C" w:rsidRDefault="00155C64" w:rsidP="000D44C4">
      <w:pPr>
        <w:pStyle w:val="a3"/>
        <w:ind w:firstLine="851"/>
        <w:jc w:val="both"/>
        <w:rPr>
          <w:rFonts w:ascii="Times New Roman" w:hAnsi="Times New Roman" w:cs="Times New Roman"/>
          <w:sz w:val="28"/>
          <w:szCs w:val="28"/>
        </w:rPr>
      </w:pPr>
      <w:r w:rsidRPr="00AF044C">
        <w:rPr>
          <w:rFonts w:ascii="Times New Roman" w:hAnsi="Times New Roman" w:cs="Times New Roman"/>
          <w:sz w:val="28"/>
          <w:szCs w:val="28"/>
        </w:rPr>
        <w:t>Социальная защита населен</w:t>
      </w:r>
      <w:r w:rsidR="000D44C4">
        <w:rPr>
          <w:rFonts w:ascii="Times New Roman" w:hAnsi="Times New Roman" w:cs="Times New Roman"/>
          <w:sz w:val="28"/>
          <w:szCs w:val="28"/>
        </w:rPr>
        <w:t>ия - это совокупность социально</w:t>
      </w:r>
      <w:r w:rsidRPr="00AF044C">
        <w:rPr>
          <w:rFonts w:ascii="Times New Roman" w:hAnsi="Times New Roman" w:cs="Times New Roman"/>
          <w:sz w:val="28"/>
          <w:szCs w:val="28"/>
        </w:rPr>
        <w:t xml:space="preserve">-экономических мероприятий, проводимых государством и обществом и </w:t>
      </w:r>
      <w:r w:rsidRPr="00AF044C">
        <w:rPr>
          <w:rFonts w:ascii="Times New Roman" w:hAnsi="Times New Roman" w:cs="Times New Roman"/>
          <w:sz w:val="28"/>
          <w:szCs w:val="28"/>
        </w:rPr>
        <w:lastRenderedPageBreak/>
        <w:t>обеспечивающих предоставление оптимальных условий жизни, удовлетворение потребностей, поддержание жизнеобеспечения и деятельного существования личности и социальной группы, совокупность мер, преодолевающих последствия ситуаций риска в жизни граждан, комплекс мер по обеспечению гарантированного государством минимального уровня материальной поддержки социально уязвимых слоев населения в период экономических преобразований и связанного с этим снижения уровня жизни.</w:t>
      </w:r>
    </w:p>
    <w:p w:rsidR="00214F06" w:rsidRPr="000D44C4" w:rsidRDefault="00E80A50" w:rsidP="000D44C4">
      <w:pPr>
        <w:pStyle w:val="ConsPlusNormal"/>
        <w:ind w:firstLine="851"/>
        <w:jc w:val="both"/>
        <w:rPr>
          <w:rFonts w:ascii="Times New Roman" w:hAnsi="Times New Roman" w:cs="Times New Roman"/>
          <w:sz w:val="28"/>
          <w:szCs w:val="28"/>
        </w:rPr>
      </w:pPr>
      <w:r w:rsidRPr="000D44C4">
        <w:rPr>
          <w:rFonts w:ascii="Times New Roman" w:hAnsi="Times New Roman" w:cs="Times New Roman"/>
          <w:sz w:val="28"/>
          <w:szCs w:val="28"/>
        </w:rPr>
        <w:t>Социальная поддержка граждан обеспечивается также в форме социального обслуживания путем предоставления широкого спектра социальных услуг лицам, находящимся в трудной жизненной ситуации: гражданам пожилого возраста, инвалидам, семьям с детьми, лицам без определенного жительства и занятий, детям-сиротам, детям, оставшимся без попечения родителей.</w:t>
      </w:r>
      <w:r w:rsidR="00214F06" w:rsidRPr="000D44C4">
        <w:rPr>
          <w:rFonts w:ascii="Times New Roman" w:hAnsi="Times New Roman" w:cs="Times New Roman"/>
          <w:sz w:val="28"/>
          <w:szCs w:val="28"/>
        </w:rPr>
        <w:t xml:space="preserve"> </w:t>
      </w:r>
    </w:p>
    <w:p w:rsidR="00214F06" w:rsidRPr="000D44C4" w:rsidRDefault="00214F06" w:rsidP="000D44C4">
      <w:pPr>
        <w:pStyle w:val="ConsPlusNormal"/>
        <w:ind w:firstLine="851"/>
        <w:jc w:val="both"/>
        <w:rPr>
          <w:rFonts w:ascii="Times New Roman" w:hAnsi="Times New Roman" w:cs="Times New Roman"/>
          <w:sz w:val="28"/>
          <w:szCs w:val="28"/>
        </w:rPr>
      </w:pPr>
      <w:r w:rsidRPr="000D44C4">
        <w:rPr>
          <w:rFonts w:ascii="Times New Roman" w:hAnsi="Times New Roman" w:cs="Times New Roman"/>
          <w:sz w:val="28"/>
          <w:szCs w:val="28"/>
        </w:rPr>
        <w:t xml:space="preserve">На территории Асбестовского городского округа реализуется муниципальная </w:t>
      </w:r>
      <w:hyperlink r:id="rId30" w:history="1">
        <w:r w:rsidRPr="000D44C4">
          <w:rPr>
            <w:rFonts w:ascii="Times New Roman" w:hAnsi="Times New Roman" w:cs="Times New Roman"/>
            <w:sz w:val="28"/>
            <w:szCs w:val="28"/>
          </w:rPr>
          <w:t>программа</w:t>
        </w:r>
      </w:hyperlink>
      <w:r w:rsidRPr="000D44C4">
        <w:rPr>
          <w:rFonts w:ascii="Times New Roman" w:hAnsi="Times New Roman" w:cs="Times New Roman"/>
          <w:sz w:val="28"/>
          <w:szCs w:val="28"/>
        </w:rPr>
        <w:t xml:space="preserve"> «Социальная поддержка и социальное обслуживание населения Асбестовского городского округа до 2020 года», утвержденную постановлением администрации Асбестовского г</w:t>
      </w:r>
      <w:r w:rsidR="000D44C4">
        <w:rPr>
          <w:rFonts w:ascii="Times New Roman" w:hAnsi="Times New Roman" w:cs="Times New Roman"/>
          <w:sz w:val="28"/>
          <w:szCs w:val="28"/>
        </w:rPr>
        <w:t xml:space="preserve">ородского округа от 04.12.2013 </w:t>
      </w:r>
      <w:r w:rsidRPr="000D44C4">
        <w:rPr>
          <w:rFonts w:ascii="Times New Roman" w:hAnsi="Times New Roman" w:cs="Times New Roman"/>
          <w:sz w:val="28"/>
          <w:szCs w:val="28"/>
        </w:rPr>
        <w:t>№ 770-ПА.</w:t>
      </w:r>
    </w:p>
    <w:p w:rsidR="00155C64" w:rsidRPr="000D44C4" w:rsidRDefault="00155C64" w:rsidP="000D44C4">
      <w:pPr>
        <w:pStyle w:val="a3"/>
        <w:ind w:firstLine="851"/>
        <w:jc w:val="both"/>
        <w:rPr>
          <w:rFonts w:ascii="Times New Roman" w:hAnsi="Times New Roman" w:cs="Times New Roman"/>
          <w:sz w:val="28"/>
          <w:szCs w:val="28"/>
        </w:rPr>
      </w:pPr>
      <w:r w:rsidRPr="000D44C4">
        <w:rPr>
          <w:rFonts w:ascii="Times New Roman" w:hAnsi="Times New Roman" w:cs="Times New Roman"/>
          <w:sz w:val="28"/>
          <w:szCs w:val="28"/>
        </w:rPr>
        <w:t>Развитие сферы социального обеспечения Асбестовского городского округа планируется за счет создания доступных и комфортных условий для социально-незащищенных групп населения. Одним из основных направлений деятельности в сфере социальной защиты населения остается формирование доступной среды для инвалидов и маломобильных групп населения.</w:t>
      </w:r>
    </w:p>
    <w:p w:rsidR="00593C36" w:rsidRPr="000D44C4" w:rsidRDefault="00593C36" w:rsidP="000D44C4">
      <w:pPr>
        <w:pStyle w:val="ConsPlusNormal"/>
        <w:ind w:firstLine="851"/>
        <w:jc w:val="both"/>
        <w:rPr>
          <w:rFonts w:ascii="Times New Roman" w:hAnsi="Times New Roman" w:cs="Times New Roman"/>
          <w:sz w:val="28"/>
          <w:szCs w:val="28"/>
        </w:rPr>
      </w:pPr>
      <w:r w:rsidRPr="000D44C4">
        <w:rPr>
          <w:rFonts w:ascii="Times New Roman" w:hAnsi="Times New Roman" w:cs="Times New Roman"/>
          <w:sz w:val="28"/>
          <w:szCs w:val="28"/>
        </w:rPr>
        <w:t>На территории муниципального образования в области социальной защиты населения оказывают услуги следующие областные государственные учреждения социальной защиты населения:</w:t>
      </w:r>
    </w:p>
    <w:p w:rsidR="00593C36" w:rsidRPr="000D44C4" w:rsidRDefault="00593C36" w:rsidP="000D44C4">
      <w:pPr>
        <w:pStyle w:val="ConsPlusNormal"/>
        <w:ind w:firstLine="851"/>
        <w:jc w:val="both"/>
        <w:rPr>
          <w:rFonts w:ascii="Times New Roman" w:hAnsi="Times New Roman" w:cs="Times New Roman"/>
          <w:sz w:val="28"/>
          <w:szCs w:val="28"/>
        </w:rPr>
      </w:pPr>
      <w:r w:rsidRPr="000D44C4">
        <w:rPr>
          <w:rFonts w:ascii="Times New Roman" w:hAnsi="Times New Roman" w:cs="Times New Roman"/>
          <w:sz w:val="28"/>
          <w:szCs w:val="28"/>
        </w:rPr>
        <w:t>- Территориальный отраслевой исполнительный орган государственной власти Свердловской области - Управление социальной защиты населения министерства социальной защиты населения Свердловской области по городу Асбесту;</w:t>
      </w:r>
    </w:p>
    <w:p w:rsidR="00593C36" w:rsidRPr="000D44C4" w:rsidRDefault="00593C36" w:rsidP="000D44C4">
      <w:pPr>
        <w:pStyle w:val="ConsPlusNormal"/>
        <w:ind w:firstLine="851"/>
        <w:jc w:val="both"/>
        <w:rPr>
          <w:rFonts w:ascii="Times New Roman" w:hAnsi="Times New Roman" w:cs="Times New Roman"/>
          <w:sz w:val="28"/>
          <w:szCs w:val="28"/>
          <w:shd w:val="clear" w:color="auto" w:fill="FFFFFF"/>
        </w:rPr>
      </w:pPr>
      <w:r w:rsidRPr="000D44C4">
        <w:rPr>
          <w:rFonts w:ascii="Times New Roman" w:hAnsi="Times New Roman" w:cs="Times New Roman"/>
          <w:sz w:val="28"/>
          <w:szCs w:val="28"/>
        </w:rPr>
        <w:t xml:space="preserve">- </w:t>
      </w:r>
      <w:r w:rsidRPr="000D44C4">
        <w:rPr>
          <w:rFonts w:ascii="Times New Roman" w:hAnsi="Times New Roman" w:cs="Times New Roman"/>
          <w:sz w:val="28"/>
          <w:szCs w:val="28"/>
          <w:shd w:val="clear" w:color="auto" w:fill="FFFFFF"/>
        </w:rPr>
        <w:t>ГАУ «Комплексный центр социального обслуживания населения города Асбеста»</w:t>
      </w:r>
      <w:r w:rsidR="002D311D" w:rsidRPr="000D44C4">
        <w:rPr>
          <w:rFonts w:ascii="Times New Roman" w:hAnsi="Times New Roman" w:cs="Times New Roman"/>
          <w:sz w:val="28"/>
          <w:szCs w:val="28"/>
          <w:shd w:val="clear" w:color="auto" w:fill="FFFFFF"/>
        </w:rPr>
        <w:t>;</w:t>
      </w:r>
    </w:p>
    <w:p w:rsidR="002D311D" w:rsidRPr="000D44C4" w:rsidRDefault="002D311D" w:rsidP="000D44C4">
      <w:pPr>
        <w:pStyle w:val="ConsPlusNormal"/>
        <w:ind w:firstLine="851"/>
        <w:rPr>
          <w:rFonts w:ascii="Times New Roman" w:hAnsi="Times New Roman" w:cs="Times New Roman"/>
          <w:sz w:val="28"/>
          <w:szCs w:val="28"/>
          <w:shd w:val="clear" w:color="auto" w:fill="FFFFFF"/>
        </w:rPr>
      </w:pPr>
      <w:r w:rsidRPr="000D44C4">
        <w:rPr>
          <w:rFonts w:ascii="Times New Roman" w:hAnsi="Times New Roman" w:cs="Times New Roman"/>
          <w:sz w:val="28"/>
          <w:szCs w:val="28"/>
          <w:shd w:val="clear" w:color="auto" w:fill="FFFFFF"/>
        </w:rPr>
        <w:t>- ГБУСО СО «Социально-реабилитационный центр для несовершеннолетних города Асбеста»;</w:t>
      </w:r>
    </w:p>
    <w:p w:rsidR="002D311D" w:rsidRPr="000D44C4" w:rsidRDefault="002D311D" w:rsidP="000D44C4">
      <w:pPr>
        <w:pStyle w:val="ConsPlusNormal"/>
        <w:ind w:firstLine="851"/>
        <w:jc w:val="both"/>
        <w:rPr>
          <w:rFonts w:ascii="Times New Roman" w:hAnsi="Times New Roman" w:cs="Times New Roman"/>
          <w:sz w:val="28"/>
          <w:szCs w:val="28"/>
          <w:shd w:val="clear" w:color="auto" w:fill="FFFFFF"/>
        </w:rPr>
      </w:pPr>
      <w:r w:rsidRPr="000D44C4">
        <w:rPr>
          <w:rFonts w:ascii="Times New Roman" w:hAnsi="Times New Roman" w:cs="Times New Roman"/>
          <w:sz w:val="28"/>
          <w:szCs w:val="28"/>
          <w:shd w:val="clear" w:color="auto" w:fill="FFFFFF"/>
        </w:rPr>
        <w:t>- ГКУСО СО «Социально-реабилитационный центр для несовершеннолетних № 2 города Асбеста» (Детский дом).</w:t>
      </w:r>
    </w:p>
    <w:p w:rsidR="00743F74" w:rsidRPr="000D44C4" w:rsidRDefault="00743F74" w:rsidP="000D44C4">
      <w:pPr>
        <w:pStyle w:val="ConsPlusNormal"/>
        <w:ind w:firstLine="851"/>
        <w:jc w:val="both"/>
        <w:rPr>
          <w:rFonts w:ascii="Times New Roman" w:hAnsi="Times New Roman" w:cs="Times New Roman"/>
          <w:sz w:val="28"/>
          <w:szCs w:val="28"/>
        </w:rPr>
      </w:pPr>
      <w:r w:rsidRPr="000D44C4">
        <w:rPr>
          <w:rFonts w:ascii="Times New Roman" w:hAnsi="Times New Roman" w:cs="Times New Roman"/>
          <w:sz w:val="28"/>
          <w:szCs w:val="28"/>
        </w:rPr>
        <w:t xml:space="preserve">Перечень объектов социальной защиты населения </w:t>
      </w:r>
      <w:r w:rsidR="00214F06" w:rsidRPr="000D44C4">
        <w:rPr>
          <w:rFonts w:ascii="Times New Roman" w:hAnsi="Times New Roman" w:cs="Times New Roman"/>
          <w:sz w:val="28"/>
          <w:szCs w:val="28"/>
        </w:rPr>
        <w:t xml:space="preserve">на территории Асбестовского городского округа </w:t>
      </w:r>
      <w:r w:rsidRPr="000D44C4">
        <w:rPr>
          <w:rFonts w:ascii="Times New Roman" w:hAnsi="Times New Roman" w:cs="Times New Roman"/>
          <w:sz w:val="28"/>
          <w:szCs w:val="28"/>
        </w:rPr>
        <w:t>представлен в таблице 1</w:t>
      </w:r>
      <w:r w:rsidR="00214F06" w:rsidRPr="000D44C4">
        <w:rPr>
          <w:rFonts w:ascii="Times New Roman" w:hAnsi="Times New Roman" w:cs="Times New Roman"/>
          <w:sz w:val="28"/>
          <w:szCs w:val="28"/>
        </w:rPr>
        <w:t>7</w:t>
      </w:r>
      <w:r w:rsidR="00ED7B25" w:rsidRPr="000D44C4">
        <w:rPr>
          <w:rFonts w:ascii="Times New Roman" w:hAnsi="Times New Roman" w:cs="Times New Roman"/>
          <w:sz w:val="28"/>
          <w:szCs w:val="28"/>
        </w:rPr>
        <w:t>.</w:t>
      </w:r>
    </w:p>
    <w:p w:rsidR="00ED7B25" w:rsidRPr="000D44C4" w:rsidRDefault="00ED7B25" w:rsidP="000D44C4">
      <w:pPr>
        <w:pStyle w:val="ConsPlusNormal"/>
        <w:ind w:firstLine="851"/>
        <w:jc w:val="both"/>
        <w:rPr>
          <w:rFonts w:ascii="Times New Roman" w:hAnsi="Times New Roman" w:cs="Times New Roman"/>
          <w:sz w:val="28"/>
          <w:szCs w:val="28"/>
        </w:rPr>
      </w:pPr>
    </w:p>
    <w:p w:rsidR="00387365" w:rsidRDefault="00387365" w:rsidP="00F0070E">
      <w:pPr>
        <w:pStyle w:val="ConsPlusNormal"/>
        <w:jc w:val="both"/>
        <w:rPr>
          <w:rFonts w:ascii="Times New Roman" w:hAnsi="Times New Roman" w:cs="Times New Roman"/>
          <w:sz w:val="28"/>
          <w:szCs w:val="28"/>
        </w:rPr>
      </w:pPr>
    </w:p>
    <w:p w:rsidR="00387365" w:rsidRDefault="00387365" w:rsidP="00F0070E">
      <w:pPr>
        <w:pStyle w:val="ConsPlusNormal"/>
        <w:jc w:val="both"/>
        <w:rPr>
          <w:rFonts w:ascii="Times New Roman" w:hAnsi="Times New Roman" w:cs="Times New Roman"/>
          <w:sz w:val="28"/>
          <w:szCs w:val="28"/>
        </w:rPr>
      </w:pPr>
    </w:p>
    <w:p w:rsidR="00387365" w:rsidRDefault="00387365" w:rsidP="00F0070E">
      <w:pPr>
        <w:pStyle w:val="ConsPlusNormal"/>
        <w:jc w:val="both"/>
        <w:rPr>
          <w:rFonts w:ascii="Times New Roman" w:hAnsi="Times New Roman" w:cs="Times New Roman"/>
          <w:sz w:val="28"/>
          <w:szCs w:val="28"/>
        </w:rPr>
      </w:pPr>
    </w:p>
    <w:p w:rsidR="00387365" w:rsidRDefault="00387365" w:rsidP="00F0070E">
      <w:pPr>
        <w:pStyle w:val="ConsPlusNormal"/>
        <w:jc w:val="both"/>
        <w:rPr>
          <w:rFonts w:ascii="Times New Roman" w:hAnsi="Times New Roman" w:cs="Times New Roman"/>
          <w:sz w:val="28"/>
          <w:szCs w:val="28"/>
        </w:rPr>
      </w:pPr>
    </w:p>
    <w:p w:rsidR="00387365" w:rsidRDefault="00387365" w:rsidP="00F0070E">
      <w:pPr>
        <w:pStyle w:val="ConsPlusNormal"/>
        <w:jc w:val="both"/>
        <w:rPr>
          <w:rFonts w:ascii="Times New Roman" w:hAnsi="Times New Roman" w:cs="Times New Roman"/>
          <w:sz w:val="28"/>
          <w:szCs w:val="28"/>
        </w:rPr>
      </w:pPr>
    </w:p>
    <w:p w:rsidR="00301885" w:rsidRDefault="00301885" w:rsidP="00F0070E">
      <w:pPr>
        <w:pStyle w:val="ConsPlusNormal"/>
        <w:jc w:val="both"/>
        <w:rPr>
          <w:rFonts w:ascii="Times New Roman" w:hAnsi="Times New Roman" w:cs="Times New Roman"/>
          <w:sz w:val="28"/>
          <w:szCs w:val="28"/>
        </w:rPr>
      </w:pPr>
    </w:p>
    <w:p w:rsidR="00301885" w:rsidRDefault="00301885" w:rsidP="00F0070E">
      <w:pPr>
        <w:pStyle w:val="ConsPlusNormal"/>
        <w:jc w:val="both"/>
        <w:rPr>
          <w:rFonts w:ascii="Times New Roman" w:hAnsi="Times New Roman" w:cs="Times New Roman"/>
          <w:sz w:val="28"/>
          <w:szCs w:val="28"/>
        </w:rPr>
      </w:pPr>
    </w:p>
    <w:p w:rsidR="00743F74" w:rsidRDefault="00214F06" w:rsidP="00F0070E">
      <w:pPr>
        <w:pStyle w:val="ConsPlusNormal"/>
        <w:jc w:val="both"/>
        <w:rPr>
          <w:rFonts w:ascii="Times New Roman" w:hAnsi="Times New Roman" w:cs="Times New Roman"/>
          <w:sz w:val="28"/>
          <w:szCs w:val="28"/>
        </w:rPr>
      </w:pPr>
      <w:r w:rsidRPr="00175D40">
        <w:rPr>
          <w:rFonts w:ascii="Times New Roman" w:hAnsi="Times New Roman" w:cs="Times New Roman"/>
          <w:sz w:val="28"/>
          <w:szCs w:val="28"/>
        </w:rPr>
        <w:lastRenderedPageBreak/>
        <w:t xml:space="preserve">Таблица 17 - </w:t>
      </w:r>
      <w:r w:rsidR="00743F74" w:rsidRPr="00175D40">
        <w:rPr>
          <w:rFonts w:ascii="Times New Roman" w:hAnsi="Times New Roman" w:cs="Times New Roman"/>
          <w:sz w:val="28"/>
          <w:szCs w:val="28"/>
        </w:rPr>
        <w:t>Перечень объектов социальной защиты населения</w:t>
      </w:r>
      <w:r w:rsidRPr="00175D40">
        <w:rPr>
          <w:rFonts w:ascii="Times New Roman" w:hAnsi="Times New Roman" w:cs="Times New Roman"/>
          <w:sz w:val="28"/>
          <w:szCs w:val="28"/>
        </w:rPr>
        <w:t xml:space="preserve"> на территории Асбестовского городского округа</w:t>
      </w:r>
    </w:p>
    <w:p w:rsidR="00175D40" w:rsidRPr="00175D40" w:rsidRDefault="00175D40" w:rsidP="00F0070E">
      <w:pPr>
        <w:pStyle w:val="ConsPlusNormal"/>
        <w:jc w:val="both"/>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024"/>
        <w:gridCol w:w="4394"/>
      </w:tblGrid>
      <w:tr w:rsidR="00D32F9E" w:rsidRPr="00AF044C" w:rsidTr="00214F06">
        <w:tc>
          <w:tcPr>
            <w:tcW w:w="567" w:type="dxa"/>
          </w:tcPr>
          <w:p w:rsidR="00D32F9E" w:rsidRPr="00AF044C" w:rsidRDefault="00BF065B" w:rsidP="00D32F9E">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D32F9E" w:rsidRPr="00AF044C">
              <w:rPr>
                <w:rFonts w:ascii="Times New Roman" w:hAnsi="Times New Roman" w:cs="Times New Roman"/>
                <w:sz w:val="28"/>
                <w:szCs w:val="28"/>
              </w:rPr>
              <w:t xml:space="preserve"> п/п</w:t>
            </w:r>
          </w:p>
        </w:tc>
        <w:tc>
          <w:tcPr>
            <w:tcW w:w="5024" w:type="dxa"/>
          </w:tcPr>
          <w:p w:rsidR="00D32F9E" w:rsidRPr="00AF044C" w:rsidRDefault="00D32F9E" w:rsidP="00D32F9E">
            <w:pPr>
              <w:pStyle w:val="ConsPlusNormal"/>
              <w:jc w:val="center"/>
              <w:rPr>
                <w:rFonts w:ascii="Times New Roman" w:hAnsi="Times New Roman" w:cs="Times New Roman"/>
                <w:sz w:val="28"/>
                <w:szCs w:val="28"/>
              </w:rPr>
            </w:pPr>
            <w:r w:rsidRPr="00AF044C">
              <w:rPr>
                <w:rFonts w:ascii="Times New Roman" w:hAnsi="Times New Roman" w:cs="Times New Roman"/>
                <w:sz w:val="28"/>
                <w:szCs w:val="28"/>
              </w:rPr>
              <w:t>Наименование</w:t>
            </w:r>
          </w:p>
        </w:tc>
        <w:tc>
          <w:tcPr>
            <w:tcW w:w="4394" w:type="dxa"/>
          </w:tcPr>
          <w:p w:rsidR="00D32F9E" w:rsidRPr="00AF044C" w:rsidRDefault="00D32F9E" w:rsidP="00D32F9E">
            <w:pPr>
              <w:pStyle w:val="ConsPlusNormal"/>
              <w:jc w:val="center"/>
              <w:rPr>
                <w:rFonts w:ascii="Times New Roman" w:hAnsi="Times New Roman" w:cs="Times New Roman"/>
                <w:sz w:val="28"/>
                <w:szCs w:val="28"/>
              </w:rPr>
            </w:pPr>
            <w:r w:rsidRPr="00AF044C">
              <w:rPr>
                <w:rFonts w:ascii="Times New Roman" w:hAnsi="Times New Roman" w:cs="Times New Roman"/>
                <w:sz w:val="28"/>
                <w:szCs w:val="28"/>
              </w:rPr>
              <w:t>Место расположения</w:t>
            </w:r>
          </w:p>
        </w:tc>
      </w:tr>
      <w:tr w:rsidR="00D32F9E" w:rsidRPr="00AF044C" w:rsidTr="00214F06">
        <w:tc>
          <w:tcPr>
            <w:tcW w:w="567" w:type="dxa"/>
          </w:tcPr>
          <w:p w:rsidR="00D32F9E" w:rsidRPr="00AF044C" w:rsidRDefault="00D32F9E" w:rsidP="00D32F9E">
            <w:pPr>
              <w:pStyle w:val="ConsPlusNormal"/>
              <w:rPr>
                <w:rFonts w:ascii="Times New Roman" w:hAnsi="Times New Roman" w:cs="Times New Roman"/>
                <w:sz w:val="28"/>
                <w:szCs w:val="28"/>
              </w:rPr>
            </w:pPr>
            <w:r w:rsidRPr="00AF044C">
              <w:rPr>
                <w:rFonts w:ascii="Times New Roman" w:hAnsi="Times New Roman" w:cs="Times New Roman"/>
                <w:sz w:val="28"/>
                <w:szCs w:val="28"/>
              </w:rPr>
              <w:t>1</w:t>
            </w:r>
          </w:p>
        </w:tc>
        <w:tc>
          <w:tcPr>
            <w:tcW w:w="5024" w:type="dxa"/>
          </w:tcPr>
          <w:p w:rsidR="00D32F9E" w:rsidRPr="00AF044C" w:rsidRDefault="00D32F9E" w:rsidP="00214F06">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Территориальный отраслевой</w:t>
            </w:r>
            <w:r w:rsidR="00214F06">
              <w:rPr>
                <w:rFonts w:ascii="Times New Roman" w:hAnsi="Times New Roman" w:cs="Times New Roman"/>
                <w:sz w:val="28"/>
                <w:szCs w:val="28"/>
              </w:rPr>
              <w:t xml:space="preserve"> </w:t>
            </w:r>
            <w:r w:rsidRPr="00AF044C">
              <w:rPr>
                <w:rFonts w:ascii="Times New Roman" w:hAnsi="Times New Roman" w:cs="Times New Roman"/>
                <w:sz w:val="28"/>
                <w:szCs w:val="28"/>
              </w:rPr>
              <w:t>исполнительный орган государственной власти Свердловской области</w:t>
            </w:r>
            <w:r w:rsidR="00214F06">
              <w:rPr>
                <w:rFonts w:ascii="Times New Roman" w:hAnsi="Times New Roman" w:cs="Times New Roman"/>
                <w:sz w:val="28"/>
                <w:szCs w:val="28"/>
              </w:rPr>
              <w:t xml:space="preserve">                   </w:t>
            </w:r>
            <w:r w:rsidRPr="00AF044C">
              <w:rPr>
                <w:rFonts w:ascii="Times New Roman" w:hAnsi="Times New Roman" w:cs="Times New Roman"/>
                <w:sz w:val="28"/>
                <w:szCs w:val="28"/>
              </w:rPr>
              <w:t xml:space="preserve"> - Управление социальной защиты населения министерства социальной защиты населения Свердловской области по городу Асбесту</w:t>
            </w:r>
          </w:p>
        </w:tc>
        <w:tc>
          <w:tcPr>
            <w:tcW w:w="4394" w:type="dxa"/>
          </w:tcPr>
          <w:p w:rsidR="00D32F9E" w:rsidRPr="00AF044C" w:rsidRDefault="00D32F9E" w:rsidP="00D32F9E">
            <w:pPr>
              <w:pStyle w:val="ConsPlusNormal"/>
              <w:rPr>
                <w:rFonts w:ascii="Times New Roman" w:hAnsi="Times New Roman" w:cs="Times New Roman"/>
                <w:sz w:val="28"/>
                <w:szCs w:val="28"/>
              </w:rPr>
            </w:pPr>
            <w:r w:rsidRPr="00AF044C">
              <w:rPr>
                <w:rFonts w:ascii="Times New Roman" w:hAnsi="Times New Roman" w:cs="Times New Roman"/>
                <w:sz w:val="28"/>
                <w:szCs w:val="28"/>
              </w:rPr>
              <w:t>г.</w:t>
            </w:r>
            <w:r w:rsidR="00CE34AA" w:rsidRPr="00AF044C">
              <w:rPr>
                <w:rFonts w:ascii="Times New Roman" w:hAnsi="Times New Roman" w:cs="Times New Roman"/>
                <w:sz w:val="28"/>
                <w:szCs w:val="28"/>
              </w:rPr>
              <w:t xml:space="preserve"> </w:t>
            </w:r>
            <w:r w:rsidRPr="00AF044C">
              <w:rPr>
                <w:rFonts w:ascii="Times New Roman" w:hAnsi="Times New Roman" w:cs="Times New Roman"/>
                <w:sz w:val="28"/>
                <w:szCs w:val="28"/>
              </w:rPr>
              <w:t>Асбест ул. Московская, 30</w:t>
            </w:r>
          </w:p>
        </w:tc>
      </w:tr>
      <w:tr w:rsidR="00D32F9E" w:rsidRPr="00AF044C" w:rsidTr="00214F06">
        <w:tc>
          <w:tcPr>
            <w:tcW w:w="567" w:type="dxa"/>
          </w:tcPr>
          <w:p w:rsidR="00D32F9E" w:rsidRPr="00AF044C" w:rsidRDefault="00D32F9E" w:rsidP="00D32F9E">
            <w:pPr>
              <w:pStyle w:val="ConsPlusNormal"/>
              <w:rPr>
                <w:rFonts w:ascii="Times New Roman" w:hAnsi="Times New Roman" w:cs="Times New Roman"/>
                <w:sz w:val="28"/>
                <w:szCs w:val="28"/>
              </w:rPr>
            </w:pPr>
            <w:r w:rsidRPr="00AF044C">
              <w:rPr>
                <w:rFonts w:ascii="Times New Roman" w:hAnsi="Times New Roman" w:cs="Times New Roman"/>
                <w:sz w:val="28"/>
                <w:szCs w:val="28"/>
              </w:rPr>
              <w:t>2</w:t>
            </w:r>
          </w:p>
        </w:tc>
        <w:tc>
          <w:tcPr>
            <w:tcW w:w="5024" w:type="dxa"/>
          </w:tcPr>
          <w:p w:rsidR="00D32F9E" w:rsidRPr="00AF044C" w:rsidRDefault="00D32F9E" w:rsidP="00D32F9E">
            <w:pPr>
              <w:pStyle w:val="ConsPlusNormal"/>
              <w:rPr>
                <w:rFonts w:ascii="Times New Roman" w:hAnsi="Times New Roman" w:cs="Times New Roman"/>
                <w:sz w:val="28"/>
                <w:szCs w:val="28"/>
              </w:rPr>
            </w:pPr>
            <w:r w:rsidRPr="00AF044C">
              <w:rPr>
                <w:rFonts w:ascii="Times New Roman" w:hAnsi="Times New Roman" w:cs="Times New Roman"/>
                <w:sz w:val="28"/>
                <w:szCs w:val="28"/>
                <w:shd w:val="clear" w:color="auto" w:fill="FFFFFF"/>
              </w:rPr>
              <w:t>ГАУ «Комплексный центр социального</w:t>
            </w:r>
            <w:r w:rsidRPr="00AF044C">
              <w:rPr>
                <w:rFonts w:ascii="Times New Roman" w:hAnsi="Times New Roman" w:cs="Times New Roman"/>
                <w:sz w:val="28"/>
                <w:szCs w:val="28"/>
              </w:rPr>
              <w:br/>
            </w:r>
            <w:r w:rsidRPr="00AF044C">
              <w:rPr>
                <w:rFonts w:ascii="Times New Roman" w:hAnsi="Times New Roman" w:cs="Times New Roman"/>
                <w:sz w:val="28"/>
                <w:szCs w:val="28"/>
                <w:shd w:val="clear" w:color="auto" w:fill="FFFFFF"/>
              </w:rPr>
              <w:t>обслуживания населения города Асбеста»:</w:t>
            </w:r>
          </w:p>
        </w:tc>
        <w:tc>
          <w:tcPr>
            <w:tcW w:w="4394" w:type="dxa"/>
          </w:tcPr>
          <w:p w:rsidR="00D32F9E" w:rsidRPr="00AF044C" w:rsidRDefault="00D32F9E" w:rsidP="00D32F9E">
            <w:pPr>
              <w:pStyle w:val="ConsPlusNormal"/>
              <w:rPr>
                <w:rFonts w:ascii="Times New Roman" w:hAnsi="Times New Roman" w:cs="Times New Roman"/>
                <w:sz w:val="28"/>
                <w:szCs w:val="28"/>
              </w:rPr>
            </w:pPr>
            <w:r w:rsidRPr="00AF044C">
              <w:rPr>
                <w:rFonts w:ascii="Times New Roman" w:hAnsi="Times New Roman" w:cs="Times New Roman"/>
                <w:sz w:val="28"/>
                <w:szCs w:val="28"/>
              </w:rPr>
              <w:t>г.</w:t>
            </w:r>
            <w:r w:rsidR="00CE34AA" w:rsidRPr="00AF044C">
              <w:rPr>
                <w:rFonts w:ascii="Times New Roman" w:hAnsi="Times New Roman" w:cs="Times New Roman"/>
                <w:sz w:val="28"/>
                <w:szCs w:val="28"/>
              </w:rPr>
              <w:t xml:space="preserve"> </w:t>
            </w:r>
            <w:r w:rsidRPr="00AF044C">
              <w:rPr>
                <w:rFonts w:ascii="Times New Roman" w:hAnsi="Times New Roman" w:cs="Times New Roman"/>
                <w:sz w:val="28"/>
                <w:szCs w:val="28"/>
              </w:rPr>
              <w:t>Асбест ул. Московская, 23</w:t>
            </w:r>
          </w:p>
        </w:tc>
      </w:tr>
      <w:tr w:rsidR="00D32F9E" w:rsidRPr="00AF044C" w:rsidTr="00214F06">
        <w:tc>
          <w:tcPr>
            <w:tcW w:w="567" w:type="dxa"/>
          </w:tcPr>
          <w:p w:rsidR="00D32F9E" w:rsidRPr="00AF044C" w:rsidRDefault="00D32F9E" w:rsidP="00D32F9E">
            <w:pPr>
              <w:pStyle w:val="ConsPlusNormal"/>
              <w:rPr>
                <w:rFonts w:ascii="Times New Roman" w:hAnsi="Times New Roman" w:cs="Times New Roman"/>
                <w:sz w:val="28"/>
                <w:szCs w:val="28"/>
              </w:rPr>
            </w:pPr>
          </w:p>
        </w:tc>
        <w:tc>
          <w:tcPr>
            <w:tcW w:w="5024" w:type="dxa"/>
          </w:tcPr>
          <w:p w:rsidR="00D32F9E" w:rsidRPr="00AF044C" w:rsidRDefault="00D32F9E" w:rsidP="00CE34AA">
            <w:pPr>
              <w:spacing w:after="0" w:line="240" w:lineRule="auto"/>
              <w:rPr>
                <w:rFonts w:ascii="Times New Roman" w:hAnsi="Times New Roman" w:cs="Times New Roman"/>
                <w:b/>
                <w:sz w:val="28"/>
                <w:szCs w:val="28"/>
                <w:shd w:val="clear" w:color="auto" w:fill="FFFFFF"/>
              </w:rPr>
            </w:pPr>
            <w:r w:rsidRPr="00AF044C">
              <w:rPr>
                <w:rStyle w:val="ac"/>
                <w:rFonts w:ascii="Times New Roman" w:hAnsi="Times New Roman" w:cs="Times New Roman"/>
                <w:b w:val="0"/>
                <w:sz w:val="28"/>
                <w:szCs w:val="28"/>
                <w:shd w:val="clear" w:color="auto" w:fill="FFFFFF"/>
              </w:rPr>
              <w:t xml:space="preserve"> - </w:t>
            </w:r>
            <w:r w:rsidR="00CE34AA" w:rsidRPr="00AF044C">
              <w:rPr>
                <w:rStyle w:val="ac"/>
                <w:rFonts w:ascii="Times New Roman" w:hAnsi="Times New Roman" w:cs="Times New Roman"/>
                <w:b w:val="0"/>
                <w:sz w:val="28"/>
                <w:szCs w:val="28"/>
                <w:shd w:val="clear" w:color="auto" w:fill="FFFFFF"/>
              </w:rPr>
              <w:t>о</w:t>
            </w:r>
            <w:r w:rsidRPr="00AF044C">
              <w:rPr>
                <w:rStyle w:val="ac"/>
                <w:rFonts w:ascii="Times New Roman" w:hAnsi="Times New Roman" w:cs="Times New Roman"/>
                <w:b w:val="0"/>
                <w:sz w:val="28"/>
                <w:szCs w:val="28"/>
                <w:shd w:val="clear" w:color="auto" w:fill="FFFFFF"/>
              </w:rPr>
              <w:t>тделение временного проживания граждан пожилого возраста и инвалидов</w:t>
            </w:r>
          </w:p>
        </w:tc>
        <w:tc>
          <w:tcPr>
            <w:tcW w:w="4394" w:type="dxa"/>
          </w:tcPr>
          <w:p w:rsidR="00D32F9E" w:rsidRPr="00AF044C" w:rsidRDefault="00D32F9E" w:rsidP="00D32F9E">
            <w:pPr>
              <w:spacing w:after="0" w:line="240" w:lineRule="auto"/>
              <w:rPr>
                <w:rFonts w:ascii="Times New Roman" w:hAnsi="Times New Roman" w:cs="Times New Roman"/>
                <w:sz w:val="28"/>
                <w:szCs w:val="28"/>
                <w:shd w:val="clear" w:color="auto" w:fill="FFFFFF"/>
              </w:rPr>
            </w:pPr>
            <w:r w:rsidRPr="00AF044C">
              <w:rPr>
                <w:rFonts w:ascii="Times New Roman" w:hAnsi="Times New Roman" w:cs="Times New Roman"/>
                <w:sz w:val="28"/>
                <w:szCs w:val="28"/>
                <w:shd w:val="clear" w:color="auto" w:fill="FFFFFF"/>
              </w:rPr>
              <w:t>г. Асбест, ул. Лермонтова, 6а</w:t>
            </w:r>
          </w:p>
          <w:p w:rsidR="00D32F9E" w:rsidRPr="00AF044C" w:rsidRDefault="00D32F9E" w:rsidP="00D32F9E">
            <w:pPr>
              <w:spacing w:after="0" w:line="240" w:lineRule="auto"/>
              <w:rPr>
                <w:rFonts w:ascii="Times New Roman" w:hAnsi="Times New Roman" w:cs="Times New Roman"/>
                <w:sz w:val="28"/>
                <w:szCs w:val="28"/>
                <w:shd w:val="clear" w:color="auto" w:fill="FFFFFF"/>
              </w:rPr>
            </w:pPr>
          </w:p>
        </w:tc>
      </w:tr>
      <w:tr w:rsidR="00D32F9E" w:rsidRPr="00AF044C" w:rsidTr="00214F06">
        <w:tc>
          <w:tcPr>
            <w:tcW w:w="567" w:type="dxa"/>
          </w:tcPr>
          <w:p w:rsidR="00D32F9E" w:rsidRPr="00AF044C" w:rsidRDefault="00D32F9E" w:rsidP="00D32F9E">
            <w:pPr>
              <w:pStyle w:val="ConsPlusNormal"/>
              <w:rPr>
                <w:rFonts w:ascii="Times New Roman" w:hAnsi="Times New Roman" w:cs="Times New Roman"/>
                <w:sz w:val="28"/>
                <w:szCs w:val="28"/>
              </w:rPr>
            </w:pPr>
          </w:p>
        </w:tc>
        <w:tc>
          <w:tcPr>
            <w:tcW w:w="5024" w:type="dxa"/>
          </w:tcPr>
          <w:p w:rsidR="00D32F9E" w:rsidRPr="00AF044C" w:rsidRDefault="00FF2273" w:rsidP="00CE34AA">
            <w:pPr>
              <w:spacing w:after="0" w:line="240" w:lineRule="auto"/>
              <w:rPr>
                <w:rFonts w:ascii="Times New Roman" w:hAnsi="Times New Roman" w:cs="Times New Roman"/>
                <w:b/>
                <w:sz w:val="28"/>
                <w:szCs w:val="28"/>
                <w:shd w:val="clear" w:color="auto" w:fill="FFFFFF"/>
              </w:rPr>
            </w:pPr>
            <w:r w:rsidRPr="00AF044C">
              <w:rPr>
                <w:rStyle w:val="ac"/>
                <w:rFonts w:ascii="Times New Roman" w:hAnsi="Times New Roman" w:cs="Times New Roman"/>
                <w:b w:val="0"/>
                <w:sz w:val="28"/>
                <w:szCs w:val="28"/>
                <w:shd w:val="clear" w:color="auto" w:fill="FFFFFF"/>
              </w:rPr>
              <w:t xml:space="preserve"> - </w:t>
            </w:r>
            <w:r w:rsidR="00CE34AA" w:rsidRPr="00AF044C">
              <w:rPr>
                <w:rStyle w:val="ac"/>
                <w:rFonts w:ascii="Times New Roman" w:hAnsi="Times New Roman" w:cs="Times New Roman"/>
                <w:b w:val="0"/>
                <w:sz w:val="28"/>
                <w:szCs w:val="28"/>
                <w:shd w:val="clear" w:color="auto" w:fill="FFFFFF"/>
              </w:rPr>
              <w:t>о</w:t>
            </w:r>
            <w:r w:rsidR="00D32F9E" w:rsidRPr="00AF044C">
              <w:rPr>
                <w:rStyle w:val="ac"/>
                <w:rFonts w:ascii="Times New Roman" w:hAnsi="Times New Roman" w:cs="Times New Roman"/>
                <w:b w:val="0"/>
                <w:sz w:val="28"/>
                <w:szCs w:val="28"/>
                <w:shd w:val="clear" w:color="auto" w:fill="FFFFFF"/>
              </w:rPr>
              <w:t>тделение дневного пребывания граждан пожилого возраста и инвалидов</w:t>
            </w:r>
          </w:p>
        </w:tc>
        <w:tc>
          <w:tcPr>
            <w:tcW w:w="4394" w:type="dxa"/>
          </w:tcPr>
          <w:p w:rsidR="00D32F9E" w:rsidRPr="00AF044C" w:rsidRDefault="00D32F9E" w:rsidP="00D32F9E">
            <w:pPr>
              <w:spacing w:after="0" w:line="240" w:lineRule="auto"/>
              <w:rPr>
                <w:rFonts w:ascii="Times New Roman" w:hAnsi="Times New Roman" w:cs="Times New Roman"/>
                <w:sz w:val="28"/>
                <w:szCs w:val="28"/>
                <w:shd w:val="clear" w:color="auto" w:fill="FFFFFF"/>
              </w:rPr>
            </w:pPr>
            <w:r w:rsidRPr="00AF044C">
              <w:rPr>
                <w:rFonts w:ascii="Times New Roman" w:hAnsi="Times New Roman" w:cs="Times New Roman"/>
                <w:sz w:val="28"/>
                <w:szCs w:val="28"/>
                <w:shd w:val="clear" w:color="auto" w:fill="FFFFFF"/>
              </w:rPr>
              <w:t>г. Асбест, ул. Горняков, 29</w:t>
            </w:r>
          </w:p>
          <w:p w:rsidR="00D32F9E" w:rsidRPr="00AF044C" w:rsidRDefault="00D32F9E" w:rsidP="00D32F9E">
            <w:pPr>
              <w:spacing w:after="0" w:line="240" w:lineRule="auto"/>
              <w:rPr>
                <w:rFonts w:ascii="Times New Roman" w:hAnsi="Times New Roman" w:cs="Times New Roman"/>
                <w:sz w:val="28"/>
                <w:szCs w:val="28"/>
                <w:shd w:val="clear" w:color="auto" w:fill="FFFFFF"/>
              </w:rPr>
            </w:pPr>
          </w:p>
        </w:tc>
      </w:tr>
      <w:tr w:rsidR="00D32F9E" w:rsidRPr="00AF044C" w:rsidTr="00214F06">
        <w:tc>
          <w:tcPr>
            <w:tcW w:w="567" w:type="dxa"/>
          </w:tcPr>
          <w:p w:rsidR="00D32F9E" w:rsidRPr="00AF044C" w:rsidRDefault="00D32F9E" w:rsidP="00D32F9E">
            <w:pPr>
              <w:pStyle w:val="ConsPlusNormal"/>
              <w:rPr>
                <w:rFonts w:ascii="Times New Roman" w:hAnsi="Times New Roman" w:cs="Times New Roman"/>
                <w:sz w:val="28"/>
                <w:szCs w:val="28"/>
              </w:rPr>
            </w:pPr>
          </w:p>
        </w:tc>
        <w:tc>
          <w:tcPr>
            <w:tcW w:w="5024" w:type="dxa"/>
          </w:tcPr>
          <w:p w:rsidR="00D32F9E" w:rsidRPr="00AF044C" w:rsidRDefault="00FF2273" w:rsidP="00CE34AA">
            <w:pPr>
              <w:spacing w:after="0" w:line="240" w:lineRule="auto"/>
              <w:rPr>
                <w:rStyle w:val="ac"/>
                <w:rFonts w:ascii="Times New Roman" w:hAnsi="Times New Roman" w:cs="Times New Roman"/>
                <w:b w:val="0"/>
                <w:sz w:val="28"/>
                <w:szCs w:val="28"/>
                <w:shd w:val="clear" w:color="auto" w:fill="FFFFFF"/>
              </w:rPr>
            </w:pPr>
            <w:r w:rsidRPr="00AF044C">
              <w:rPr>
                <w:rStyle w:val="ac"/>
                <w:rFonts w:ascii="Times New Roman" w:hAnsi="Times New Roman" w:cs="Times New Roman"/>
                <w:b w:val="0"/>
                <w:sz w:val="28"/>
                <w:szCs w:val="28"/>
                <w:shd w:val="clear" w:color="auto" w:fill="FFFFFF"/>
              </w:rPr>
              <w:t xml:space="preserve"> - </w:t>
            </w:r>
            <w:r w:rsidR="00CE34AA" w:rsidRPr="00AF044C">
              <w:rPr>
                <w:rStyle w:val="ac"/>
                <w:rFonts w:ascii="Times New Roman" w:hAnsi="Times New Roman" w:cs="Times New Roman"/>
                <w:b w:val="0"/>
                <w:sz w:val="28"/>
                <w:szCs w:val="28"/>
                <w:shd w:val="clear" w:color="auto" w:fill="FFFFFF"/>
              </w:rPr>
              <w:t>с</w:t>
            </w:r>
            <w:r w:rsidR="00D32F9E" w:rsidRPr="00AF044C">
              <w:rPr>
                <w:rStyle w:val="ac"/>
                <w:rFonts w:ascii="Times New Roman" w:hAnsi="Times New Roman" w:cs="Times New Roman"/>
                <w:b w:val="0"/>
                <w:sz w:val="28"/>
                <w:szCs w:val="28"/>
                <w:shd w:val="clear" w:color="auto" w:fill="FFFFFF"/>
              </w:rPr>
              <w:t>оциально-реабилитационное отделение граждан пожилого возраста и инвалидов</w:t>
            </w:r>
          </w:p>
        </w:tc>
        <w:tc>
          <w:tcPr>
            <w:tcW w:w="4394" w:type="dxa"/>
          </w:tcPr>
          <w:p w:rsidR="00D32F9E" w:rsidRPr="00AF044C" w:rsidRDefault="00D32F9E" w:rsidP="00D32F9E">
            <w:pPr>
              <w:spacing w:after="0" w:line="240" w:lineRule="auto"/>
              <w:rPr>
                <w:rFonts w:ascii="Times New Roman" w:hAnsi="Times New Roman" w:cs="Times New Roman"/>
                <w:sz w:val="28"/>
                <w:szCs w:val="28"/>
                <w:shd w:val="clear" w:color="auto" w:fill="FFFFFF"/>
              </w:rPr>
            </w:pPr>
            <w:r w:rsidRPr="00AF044C">
              <w:rPr>
                <w:rFonts w:ascii="Times New Roman" w:hAnsi="Times New Roman" w:cs="Times New Roman"/>
                <w:sz w:val="28"/>
                <w:szCs w:val="28"/>
                <w:shd w:val="clear" w:color="auto" w:fill="FFFFFF"/>
              </w:rPr>
              <w:t>г. Асбест, ул. Пархоменко, 1 а</w:t>
            </w:r>
          </w:p>
          <w:p w:rsidR="00D32F9E" w:rsidRPr="00AF044C" w:rsidRDefault="00D32F9E" w:rsidP="00D32F9E">
            <w:pPr>
              <w:spacing w:after="0" w:line="240" w:lineRule="auto"/>
              <w:rPr>
                <w:rFonts w:ascii="Times New Roman" w:hAnsi="Times New Roman" w:cs="Times New Roman"/>
                <w:sz w:val="28"/>
                <w:szCs w:val="28"/>
                <w:shd w:val="clear" w:color="auto" w:fill="FFFFFF"/>
              </w:rPr>
            </w:pPr>
          </w:p>
        </w:tc>
      </w:tr>
      <w:tr w:rsidR="00D32F9E" w:rsidRPr="00AF044C" w:rsidTr="00214F06">
        <w:tc>
          <w:tcPr>
            <w:tcW w:w="567" w:type="dxa"/>
          </w:tcPr>
          <w:p w:rsidR="00D32F9E" w:rsidRPr="00AF044C" w:rsidRDefault="00D32F9E" w:rsidP="00D32F9E">
            <w:pPr>
              <w:pStyle w:val="ConsPlusNormal"/>
              <w:rPr>
                <w:rFonts w:ascii="Times New Roman" w:hAnsi="Times New Roman" w:cs="Times New Roman"/>
                <w:sz w:val="28"/>
                <w:szCs w:val="28"/>
              </w:rPr>
            </w:pPr>
          </w:p>
        </w:tc>
        <w:tc>
          <w:tcPr>
            <w:tcW w:w="5024" w:type="dxa"/>
          </w:tcPr>
          <w:p w:rsidR="00D32F9E" w:rsidRPr="00AF044C" w:rsidRDefault="00FF2273" w:rsidP="00CE34AA">
            <w:pPr>
              <w:spacing w:after="0" w:line="240" w:lineRule="auto"/>
              <w:rPr>
                <w:rStyle w:val="ac"/>
                <w:rFonts w:ascii="Times New Roman" w:hAnsi="Times New Roman" w:cs="Times New Roman"/>
                <w:b w:val="0"/>
                <w:sz w:val="28"/>
                <w:szCs w:val="28"/>
                <w:shd w:val="clear" w:color="auto" w:fill="FFFFFF"/>
              </w:rPr>
            </w:pPr>
            <w:r w:rsidRPr="00AF044C">
              <w:rPr>
                <w:rStyle w:val="ac"/>
                <w:rFonts w:ascii="Times New Roman" w:hAnsi="Times New Roman" w:cs="Times New Roman"/>
                <w:b w:val="0"/>
                <w:sz w:val="28"/>
                <w:szCs w:val="28"/>
                <w:shd w:val="clear" w:color="auto" w:fill="FFFFFF"/>
              </w:rPr>
              <w:t xml:space="preserve"> - </w:t>
            </w:r>
            <w:r w:rsidR="00CE34AA" w:rsidRPr="00AF044C">
              <w:rPr>
                <w:rStyle w:val="ac"/>
                <w:rFonts w:ascii="Times New Roman" w:hAnsi="Times New Roman" w:cs="Times New Roman"/>
                <w:b w:val="0"/>
                <w:sz w:val="28"/>
                <w:szCs w:val="28"/>
                <w:shd w:val="clear" w:color="auto" w:fill="FFFFFF"/>
              </w:rPr>
              <w:t>о</w:t>
            </w:r>
            <w:r w:rsidR="00D32F9E" w:rsidRPr="00AF044C">
              <w:rPr>
                <w:rStyle w:val="ac"/>
                <w:rFonts w:ascii="Times New Roman" w:hAnsi="Times New Roman" w:cs="Times New Roman"/>
                <w:b w:val="0"/>
                <w:sz w:val="28"/>
                <w:szCs w:val="28"/>
                <w:shd w:val="clear" w:color="auto" w:fill="FFFFFF"/>
              </w:rPr>
              <w:t>тделение социального обслуживания на дому граждан пожилого возраста и инвалидов № 2</w:t>
            </w:r>
          </w:p>
        </w:tc>
        <w:tc>
          <w:tcPr>
            <w:tcW w:w="4394" w:type="dxa"/>
          </w:tcPr>
          <w:p w:rsidR="00D32F9E" w:rsidRPr="00AF044C" w:rsidRDefault="00D32F9E" w:rsidP="00D32F9E">
            <w:pPr>
              <w:spacing w:after="0" w:line="240" w:lineRule="auto"/>
              <w:rPr>
                <w:rFonts w:ascii="Times New Roman" w:hAnsi="Times New Roman" w:cs="Times New Roman"/>
                <w:sz w:val="28"/>
                <w:szCs w:val="28"/>
                <w:shd w:val="clear" w:color="auto" w:fill="FFFFFF"/>
              </w:rPr>
            </w:pPr>
            <w:r w:rsidRPr="00AF044C">
              <w:rPr>
                <w:rFonts w:ascii="Times New Roman" w:hAnsi="Times New Roman" w:cs="Times New Roman"/>
                <w:sz w:val="28"/>
                <w:szCs w:val="28"/>
                <w:shd w:val="clear" w:color="auto" w:fill="FFFFFF"/>
              </w:rPr>
              <w:t>г. Асбест, ул. Победы, 4</w:t>
            </w:r>
          </w:p>
          <w:p w:rsidR="00D32F9E" w:rsidRPr="00AF044C" w:rsidRDefault="00D32F9E" w:rsidP="00335F39">
            <w:pPr>
              <w:spacing w:after="0" w:line="240" w:lineRule="auto"/>
              <w:rPr>
                <w:rFonts w:ascii="Times New Roman" w:hAnsi="Times New Roman" w:cs="Times New Roman"/>
                <w:sz w:val="28"/>
                <w:szCs w:val="28"/>
                <w:shd w:val="clear" w:color="auto" w:fill="FFFFFF"/>
              </w:rPr>
            </w:pPr>
          </w:p>
        </w:tc>
      </w:tr>
      <w:tr w:rsidR="00D32F9E" w:rsidRPr="00AF044C" w:rsidTr="00214F06">
        <w:tc>
          <w:tcPr>
            <w:tcW w:w="567" w:type="dxa"/>
          </w:tcPr>
          <w:p w:rsidR="00D32F9E" w:rsidRPr="00AF044C" w:rsidRDefault="00D32F9E" w:rsidP="00D32F9E">
            <w:pPr>
              <w:pStyle w:val="ConsPlusNormal"/>
              <w:rPr>
                <w:rFonts w:ascii="Times New Roman" w:hAnsi="Times New Roman" w:cs="Times New Roman"/>
                <w:sz w:val="28"/>
                <w:szCs w:val="28"/>
              </w:rPr>
            </w:pPr>
            <w:r w:rsidRPr="00AF044C">
              <w:rPr>
                <w:rFonts w:ascii="Times New Roman" w:hAnsi="Times New Roman" w:cs="Times New Roman"/>
                <w:sz w:val="28"/>
                <w:szCs w:val="28"/>
              </w:rPr>
              <w:t>3</w:t>
            </w:r>
          </w:p>
        </w:tc>
        <w:tc>
          <w:tcPr>
            <w:tcW w:w="5024" w:type="dxa"/>
          </w:tcPr>
          <w:p w:rsidR="00D32F9E" w:rsidRPr="00AF044C" w:rsidRDefault="00FF2273" w:rsidP="002E1675">
            <w:pPr>
              <w:pStyle w:val="ConsPlusNormal"/>
              <w:rPr>
                <w:rFonts w:ascii="Times New Roman" w:hAnsi="Times New Roman" w:cs="Times New Roman"/>
                <w:sz w:val="28"/>
                <w:szCs w:val="28"/>
              </w:rPr>
            </w:pPr>
            <w:r w:rsidRPr="00AF044C">
              <w:rPr>
                <w:rFonts w:ascii="Times New Roman" w:hAnsi="Times New Roman" w:cs="Times New Roman"/>
                <w:sz w:val="28"/>
                <w:szCs w:val="28"/>
                <w:shd w:val="clear" w:color="auto" w:fill="FFFFFF"/>
              </w:rPr>
              <w:t xml:space="preserve"> </w:t>
            </w:r>
            <w:r w:rsidR="00D32F9E" w:rsidRPr="00AF044C">
              <w:rPr>
                <w:rFonts w:ascii="Times New Roman" w:hAnsi="Times New Roman" w:cs="Times New Roman"/>
                <w:sz w:val="28"/>
                <w:szCs w:val="28"/>
                <w:shd w:val="clear" w:color="auto" w:fill="FFFFFF"/>
              </w:rPr>
              <w:t>ГБУ</w:t>
            </w:r>
            <w:r w:rsidR="00806D50" w:rsidRPr="00AF044C">
              <w:rPr>
                <w:rFonts w:ascii="Times New Roman" w:hAnsi="Times New Roman" w:cs="Times New Roman"/>
                <w:sz w:val="28"/>
                <w:szCs w:val="28"/>
                <w:shd w:val="clear" w:color="auto" w:fill="FFFFFF"/>
              </w:rPr>
              <w:t xml:space="preserve">СО СО </w:t>
            </w:r>
            <w:r w:rsidR="00D32F9E" w:rsidRPr="00AF044C">
              <w:rPr>
                <w:rFonts w:ascii="Times New Roman" w:hAnsi="Times New Roman" w:cs="Times New Roman"/>
                <w:sz w:val="28"/>
                <w:szCs w:val="28"/>
                <w:shd w:val="clear" w:color="auto" w:fill="FFFFFF"/>
              </w:rPr>
              <w:t>«Социально-реабилитационный центр для несовершеннолетних города Асбеста»</w:t>
            </w:r>
          </w:p>
        </w:tc>
        <w:tc>
          <w:tcPr>
            <w:tcW w:w="4394" w:type="dxa"/>
          </w:tcPr>
          <w:p w:rsidR="00D32F9E" w:rsidRPr="00AF044C" w:rsidRDefault="00806D50" w:rsidP="00D32F9E">
            <w:pPr>
              <w:pStyle w:val="ConsPlusNormal"/>
              <w:rPr>
                <w:rFonts w:ascii="Times New Roman" w:hAnsi="Times New Roman" w:cs="Times New Roman"/>
                <w:sz w:val="28"/>
                <w:szCs w:val="28"/>
              </w:rPr>
            </w:pPr>
            <w:r w:rsidRPr="00AF044C">
              <w:rPr>
                <w:rFonts w:ascii="Times New Roman" w:hAnsi="Times New Roman" w:cs="Times New Roman"/>
                <w:sz w:val="28"/>
                <w:szCs w:val="28"/>
              </w:rPr>
              <w:t>г. Асбест, пр. Ленина, 20/3</w:t>
            </w:r>
          </w:p>
        </w:tc>
      </w:tr>
      <w:tr w:rsidR="002E1675" w:rsidRPr="00AF044C" w:rsidTr="00214F06">
        <w:tc>
          <w:tcPr>
            <w:tcW w:w="567" w:type="dxa"/>
          </w:tcPr>
          <w:p w:rsidR="002E1675" w:rsidRPr="00AF044C" w:rsidRDefault="002E1675" w:rsidP="00D32F9E">
            <w:pPr>
              <w:pStyle w:val="ConsPlusNormal"/>
              <w:rPr>
                <w:rFonts w:ascii="Times New Roman" w:hAnsi="Times New Roman" w:cs="Times New Roman"/>
                <w:sz w:val="28"/>
                <w:szCs w:val="28"/>
              </w:rPr>
            </w:pPr>
          </w:p>
        </w:tc>
        <w:tc>
          <w:tcPr>
            <w:tcW w:w="5024" w:type="dxa"/>
          </w:tcPr>
          <w:p w:rsidR="002E1675" w:rsidRPr="00AF044C" w:rsidRDefault="00CE34AA" w:rsidP="002E1675">
            <w:pPr>
              <w:pStyle w:val="ConsPlusNormal"/>
              <w:rPr>
                <w:rFonts w:ascii="Times New Roman" w:hAnsi="Times New Roman" w:cs="Times New Roman"/>
                <w:sz w:val="28"/>
                <w:szCs w:val="28"/>
                <w:shd w:val="clear" w:color="auto" w:fill="FFFFFF"/>
              </w:rPr>
            </w:pPr>
            <w:r w:rsidRPr="00AF044C">
              <w:rPr>
                <w:rFonts w:ascii="Times New Roman" w:hAnsi="Times New Roman" w:cs="Times New Roman"/>
                <w:sz w:val="28"/>
                <w:szCs w:val="28"/>
                <w:shd w:val="clear" w:color="auto" w:fill="FFFFFF"/>
              </w:rPr>
              <w:t xml:space="preserve"> - отделение реабилитации детей и подростков с ограниченными возможностями</w:t>
            </w:r>
          </w:p>
        </w:tc>
        <w:tc>
          <w:tcPr>
            <w:tcW w:w="4394" w:type="dxa"/>
          </w:tcPr>
          <w:p w:rsidR="002E1675" w:rsidRPr="00AF044C" w:rsidRDefault="00CE34AA" w:rsidP="00D32F9E">
            <w:pPr>
              <w:pStyle w:val="ConsPlusNormal"/>
              <w:rPr>
                <w:rFonts w:ascii="Times New Roman" w:hAnsi="Times New Roman" w:cs="Times New Roman"/>
                <w:sz w:val="28"/>
                <w:szCs w:val="28"/>
              </w:rPr>
            </w:pPr>
            <w:r w:rsidRPr="00AF044C">
              <w:rPr>
                <w:rFonts w:ascii="Times New Roman" w:hAnsi="Times New Roman" w:cs="Times New Roman"/>
                <w:sz w:val="28"/>
                <w:szCs w:val="28"/>
              </w:rPr>
              <w:t>г.Асбест, ул. Чапаева, 24</w:t>
            </w:r>
          </w:p>
        </w:tc>
      </w:tr>
      <w:tr w:rsidR="00806D50" w:rsidRPr="00AF044C" w:rsidTr="00214F06">
        <w:tc>
          <w:tcPr>
            <w:tcW w:w="567" w:type="dxa"/>
          </w:tcPr>
          <w:p w:rsidR="00806D50" w:rsidRPr="00AF044C" w:rsidRDefault="002E1675" w:rsidP="00D32F9E">
            <w:pPr>
              <w:pStyle w:val="ConsPlusNormal"/>
              <w:rPr>
                <w:rFonts w:ascii="Times New Roman" w:hAnsi="Times New Roman" w:cs="Times New Roman"/>
                <w:sz w:val="28"/>
                <w:szCs w:val="28"/>
              </w:rPr>
            </w:pPr>
            <w:r w:rsidRPr="00AF044C">
              <w:rPr>
                <w:rFonts w:ascii="Times New Roman" w:hAnsi="Times New Roman" w:cs="Times New Roman"/>
                <w:sz w:val="28"/>
                <w:szCs w:val="28"/>
              </w:rPr>
              <w:t>4</w:t>
            </w:r>
          </w:p>
        </w:tc>
        <w:tc>
          <w:tcPr>
            <w:tcW w:w="5024" w:type="dxa"/>
          </w:tcPr>
          <w:p w:rsidR="00806D50" w:rsidRPr="00AF044C" w:rsidRDefault="002E1675" w:rsidP="00FC7C90">
            <w:pPr>
              <w:pStyle w:val="ConsPlusNormal"/>
              <w:rPr>
                <w:rFonts w:ascii="Times New Roman" w:hAnsi="Times New Roman" w:cs="Times New Roman"/>
                <w:sz w:val="28"/>
                <w:szCs w:val="28"/>
                <w:shd w:val="clear" w:color="auto" w:fill="FFFFFF"/>
              </w:rPr>
            </w:pPr>
            <w:r w:rsidRPr="00AF044C">
              <w:rPr>
                <w:rFonts w:ascii="Times New Roman" w:hAnsi="Times New Roman" w:cs="Times New Roman"/>
                <w:sz w:val="28"/>
                <w:szCs w:val="28"/>
                <w:shd w:val="clear" w:color="auto" w:fill="FFFFFF"/>
              </w:rPr>
              <w:t>ГКУ СО СО «Социально-реабилитационный центр для несовершеннолетних № 2 города Асбеста»</w:t>
            </w:r>
          </w:p>
        </w:tc>
        <w:tc>
          <w:tcPr>
            <w:tcW w:w="4394" w:type="dxa"/>
          </w:tcPr>
          <w:p w:rsidR="00806D50" w:rsidRPr="00AF044C" w:rsidRDefault="00CE34AA" w:rsidP="00D32F9E">
            <w:pPr>
              <w:pStyle w:val="ConsPlusNormal"/>
              <w:rPr>
                <w:rFonts w:ascii="Times New Roman" w:hAnsi="Times New Roman" w:cs="Times New Roman"/>
                <w:sz w:val="28"/>
                <w:szCs w:val="28"/>
              </w:rPr>
            </w:pPr>
            <w:r w:rsidRPr="00AF044C">
              <w:rPr>
                <w:rFonts w:ascii="Times New Roman" w:hAnsi="Times New Roman" w:cs="Times New Roman"/>
                <w:sz w:val="28"/>
                <w:szCs w:val="28"/>
              </w:rPr>
              <w:t>г</w:t>
            </w:r>
            <w:r w:rsidR="002E1675" w:rsidRPr="00AF044C">
              <w:rPr>
                <w:rFonts w:ascii="Times New Roman" w:hAnsi="Times New Roman" w:cs="Times New Roman"/>
                <w:sz w:val="28"/>
                <w:szCs w:val="28"/>
              </w:rPr>
              <w:t>. Асбест, ул. Советская, д.12</w:t>
            </w:r>
          </w:p>
        </w:tc>
      </w:tr>
    </w:tbl>
    <w:p w:rsidR="00743F74" w:rsidRPr="00AF044C" w:rsidRDefault="00743F74" w:rsidP="001735E9">
      <w:pPr>
        <w:pStyle w:val="ConsPlusNormal"/>
        <w:ind w:firstLine="540"/>
        <w:jc w:val="both"/>
        <w:rPr>
          <w:rFonts w:ascii="Times New Roman" w:hAnsi="Times New Roman" w:cs="Times New Roman"/>
          <w:sz w:val="28"/>
          <w:szCs w:val="28"/>
        </w:rPr>
      </w:pPr>
      <w:r w:rsidRPr="00AF044C">
        <w:rPr>
          <w:rFonts w:ascii="Times New Roman" w:hAnsi="Times New Roman" w:cs="Times New Roman"/>
          <w:sz w:val="28"/>
          <w:szCs w:val="28"/>
        </w:rPr>
        <w:t xml:space="preserve">Основной целью сферы социальной защиты населения является оказание мер дополнительной социальной поддержки населению </w:t>
      </w:r>
      <w:r w:rsidR="001735E9" w:rsidRPr="00AF044C">
        <w:rPr>
          <w:rFonts w:ascii="Times New Roman" w:hAnsi="Times New Roman" w:cs="Times New Roman"/>
          <w:sz w:val="28"/>
          <w:szCs w:val="28"/>
        </w:rPr>
        <w:t>Асбестовского</w:t>
      </w:r>
      <w:r w:rsidRPr="00AF044C">
        <w:rPr>
          <w:rFonts w:ascii="Times New Roman" w:hAnsi="Times New Roman" w:cs="Times New Roman"/>
          <w:sz w:val="28"/>
          <w:szCs w:val="28"/>
        </w:rPr>
        <w:t xml:space="preserve"> городского округа.</w:t>
      </w:r>
    </w:p>
    <w:p w:rsidR="00175D40" w:rsidRDefault="00175D40" w:rsidP="00175D40">
      <w:pPr>
        <w:pStyle w:val="a3"/>
        <w:spacing w:line="216" w:lineRule="auto"/>
        <w:ind w:firstLine="708"/>
        <w:jc w:val="center"/>
        <w:rPr>
          <w:rFonts w:ascii="Times New Roman" w:hAnsi="Times New Roman" w:cs="Times New Roman"/>
          <w:b/>
          <w:sz w:val="28"/>
          <w:szCs w:val="28"/>
        </w:rPr>
      </w:pPr>
      <w:r w:rsidRPr="00175D40">
        <w:rPr>
          <w:rFonts w:ascii="Times New Roman" w:hAnsi="Times New Roman" w:cs="Times New Roman"/>
          <w:b/>
          <w:sz w:val="28"/>
          <w:szCs w:val="28"/>
        </w:rPr>
        <w:lastRenderedPageBreak/>
        <w:t>2.3. Прогнозируемый спрос на у</w:t>
      </w:r>
      <w:r>
        <w:rPr>
          <w:rFonts w:ascii="Times New Roman" w:hAnsi="Times New Roman" w:cs="Times New Roman"/>
          <w:b/>
          <w:sz w:val="28"/>
          <w:szCs w:val="28"/>
        </w:rPr>
        <w:t>слуги социальной инфраструктуры</w:t>
      </w:r>
    </w:p>
    <w:p w:rsidR="00175D40" w:rsidRPr="00175D40" w:rsidRDefault="00175D40" w:rsidP="00175D40">
      <w:pPr>
        <w:pStyle w:val="a3"/>
        <w:spacing w:line="216" w:lineRule="auto"/>
        <w:ind w:firstLine="708"/>
        <w:jc w:val="center"/>
        <w:rPr>
          <w:rFonts w:ascii="Times New Roman" w:hAnsi="Times New Roman" w:cs="Times New Roman"/>
          <w:b/>
          <w:sz w:val="28"/>
          <w:szCs w:val="28"/>
        </w:rPr>
      </w:pPr>
    </w:p>
    <w:p w:rsidR="00175D40" w:rsidRPr="00AF044C" w:rsidRDefault="00175D40" w:rsidP="00064A1D">
      <w:pPr>
        <w:pStyle w:val="a3"/>
        <w:spacing w:line="216" w:lineRule="auto"/>
        <w:ind w:firstLine="851"/>
        <w:jc w:val="both"/>
        <w:rPr>
          <w:rFonts w:ascii="Times New Roman" w:hAnsi="Times New Roman" w:cs="Times New Roman"/>
          <w:sz w:val="28"/>
          <w:szCs w:val="28"/>
        </w:rPr>
      </w:pPr>
      <w:r w:rsidRPr="00175D40">
        <w:rPr>
          <w:rFonts w:ascii="Times New Roman" w:hAnsi="Times New Roman" w:cs="Times New Roman"/>
          <w:sz w:val="28"/>
          <w:szCs w:val="28"/>
        </w:rPr>
        <w:t xml:space="preserve">В период реализации программы прогнозируется тенденция </w:t>
      </w:r>
      <w:r>
        <w:rPr>
          <w:rFonts w:ascii="Times New Roman" w:hAnsi="Times New Roman" w:cs="Times New Roman"/>
          <w:sz w:val="28"/>
          <w:szCs w:val="28"/>
        </w:rPr>
        <w:t>сокращения</w:t>
      </w:r>
      <w:r w:rsidRPr="00175D40">
        <w:rPr>
          <w:rFonts w:ascii="Times New Roman" w:hAnsi="Times New Roman" w:cs="Times New Roman"/>
          <w:sz w:val="28"/>
          <w:szCs w:val="28"/>
        </w:rPr>
        <w:t xml:space="preserve"> численности населения. </w:t>
      </w:r>
      <w:r w:rsidRPr="00AF044C">
        <w:rPr>
          <w:rFonts w:ascii="Times New Roman" w:hAnsi="Times New Roman" w:cs="Times New Roman"/>
          <w:sz w:val="28"/>
          <w:szCs w:val="28"/>
        </w:rPr>
        <w:t>Численность населения Асбестовского городского округа в перспективном периоде определена следующими условиями:</w:t>
      </w:r>
    </w:p>
    <w:p w:rsidR="00175D40" w:rsidRPr="00AF044C" w:rsidRDefault="00175D40" w:rsidP="00064A1D">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 - уровнем снижения или повышения рождаемости и естественного воспроизводства;</w:t>
      </w:r>
    </w:p>
    <w:p w:rsidR="00175D40" w:rsidRPr="00AF044C" w:rsidRDefault="00175D40" w:rsidP="00064A1D">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 - возможностью организации новых рабочих мест в различных сферах экономической деятельности.</w:t>
      </w:r>
    </w:p>
    <w:p w:rsidR="00175D40" w:rsidRPr="00AF044C" w:rsidRDefault="00175D40" w:rsidP="00064A1D">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Ориентировочный прогноз численности населения Асбестовского городского округа </w:t>
      </w:r>
      <w:r w:rsidRPr="00335F39">
        <w:rPr>
          <w:rFonts w:ascii="Times New Roman" w:hAnsi="Times New Roman" w:cs="Times New Roman"/>
          <w:sz w:val="28"/>
          <w:szCs w:val="28"/>
        </w:rPr>
        <w:t>представлен в таблице 18.</w:t>
      </w:r>
    </w:p>
    <w:p w:rsidR="00175D40" w:rsidRPr="00AF044C" w:rsidRDefault="00175D40" w:rsidP="00175D40">
      <w:pPr>
        <w:pStyle w:val="ConsPlusNormal"/>
        <w:ind w:firstLine="540"/>
        <w:jc w:val="both"/>
        <w:rPr>
          <w:rFonts w:ascii="Times New Roman" w:hAnsi="Times New Roman" w:cs="Times New Roman"/>
          <w:sz w:val="28"/>
          <w:szCs w:val="28"/>
        </w:rPr>
      </w:pPr>
    </w:p>
    <w:p w:rsidR="00175D40" w:rsidRPr="00175D40" w:rsidRDefault="00175D40" w:rsidP="00175D40">
      <w:pPr>
        <w:pStyle w:val="ConsPlusNormal"/>
        <w:rPr>
          <w:rFonts w:ascii="Times New Roman" w:hAnsi="Times New Roman" w:cs="Times New Roman"/>
          <w:sz w:val="28"/>
          <w:szCs w:val="28"/>
        </w:rPr>
      </w:pPr>
      <w:r w:rsidRPr="00175D40">
        <w:rPr>
          <w:rFonts w:ascii="Times New Roman" w:hAnsi="Times New Roman" w:cs="Times New Roman"/>
          <w:sz w:val="28"/>
          <w:szCs w:val="28"/>
        </w:rPr>
        <w:t>Таблица 18 - Прогноз численности Асбестовского городского округа</w:t>
      </w:r>
    </w:p>
    <w:p w:rsidR="00175D40" w:rsidRPr="00F0070E" w:rsidRDefault="00175D40" w:rsidP="00175D40">
      <w:pPr>
        <w:pStyle w:val="ConsPlusNormal"/>
        <w:rPr>
          <w:rFonts w:ascii="Times New Roman" w:hAnsi="Times New Roman" w:cs="Times New Roman"/>
          <w:sz w:val="24"/>
          <w:szCs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27"/>
        <w:gridCol w:w="2694"/>
        <w:gridCol w:w="3260"/>
      </w:tblGrid>
      <w:tr w:rsidR="00175D40" w:rsidRPr="00AF044C" w:rsidTr="009D74CC">
        <w:tc>
          <w:tcPr>
            <w:tcW w:w="3827" w:type="dxa"/>
          </w:tcPr>
          <w:p w:rsidR="00175D40" w:rsidRPr="00AF044C" w:rsidRDefault="00175D40" w:rsidP="009D74CC">
            <w:pPr>
              <w:pStyle w:val="ConsPlusNormal"/>
              <w:jc w:val="center"/>
              <w:rPr>
                <w:rFonts w:ascii="Times New Roman" w:hAnsi="Times New Roman" w:cs="Times New Roman"/>
                <w:sz w:val="28"/>
                <w:szCs w:val="28"/>
              </w:rPr>
            </w:pPr>
            <w:r w:rsidRPr="00AF044C">
              <w:rPr>
                <w:rFonts w:ascii="Times New Roman" w:hAnsi="Times New Roman" w:cs="Times New Roman"/>
                <w:sz w:val="28"/>
                <w:szCs w:val="28"/>
              </w:rPr>
              <w:t>Население</w:t>
            </w:r>
          </w:p>
        </w:tc>
        <w:tc>
          <w:tcPr>
            <w:tcW w:w="2694" w:type="dxa"/>
          </w:tcPr>
          <w:p w:rsidR="00175D40" w:rsidRPr="00AF044C" w:rsidRDefault="00175D40" w:rsidP="009D74CC">
            <w:pPr>
              <w:pStyle w:val="ConsPlusNormal"/>
              <w:jc w:val="center"/>
              <w:rPr>
                <w:rFonts w:ascii="Times New Roman" w:hAnsi="Times New Roman" w:cs="Times New Roman"/>
                <w:sz w:val="28"/>
                <w:szCs w:val="28"/>
              </w:rPr>
            </w:pPr>
            <w:r w:rsidRPr="00AF044C">
              <w:rPr>
                <w:rFonts w:ascii="Times New Roman" w:hAnsi="Times New Roman" w:cs="Times New Roman"/>
                <w:sz w:val="28"/>
                <w:szCs w:val="28"/>
              </w:rPr>
              <w:t>По состоянию на 01.01.2018</w:t>
            </w:r>
          </w:p>
          <w:p w:rsidR="00175D40" w:rsidRPr="00AF044C" w:rsidRDefault="00175D40" w:rsidP="009D74CC">
            <w:pPr>
              <w:pStyle w:val="ConsPlusNormal"/>
              <w:jc w:val="center"/>
              <w:rPr>
                <w:rFonts w:ascii="Times New Roman" w:hAnsi="Times New Roman" w:cs="Times New Roman"/>
                <w:sz w:val="28"/>
                <w:szCs w:val="28"/>
              </w:rPr>
            </w:pPr>
            <w:r w:rsidRPr="00AF044C">
              <w:rPr>
                <w:rFonts w:ascii="Times New Roman" w:hAnsi="Times New Roman" w:cs="Times New Roman"/>
                <w:sz w:val="28"/>
                <w:szCs w:val="28"/>
              </w:rPr>
              <w:t>(человек)</w:t>
            </w:r>
          </w:p>
        </w:tc>
        <w:tc>
          <w:tcPr>
            <w:tcW w:w="3260" w:type="dxa"/>
          </w:tcPr>
          <w:p w:rsidR="00175D40" w:rsidRPr="00AF044C" w:rsidRDefault="00175D40" w:rsidP="009D74CC">
            <w:pPr>
              <w:pStyle w:val="ConsPlusNormal"/>
              <w:jc w:val="center"/>
              <w:rPr>
                <w:rFonts w:ascii="Times New Roman" w:hAnsi="Times New Roman" w:cs="Times New Roman"/>
                <w:sz w:val="28"/>
                <w:szCs w:val="28"/>
              </w:rPr>
            </w:pPr>
            <w:r w:rsidRPr="00AF044C">
              <w:rPr>
                <w:rFonts w:ascii="Times New Roman" w:hAnsi="Times New Roman" w:cs="Times New Roman"/>
                <w:sz w:val="28"/>
                <w:szCs w:val="28"/>
              </w:rPr>
              <w:t>Расчетный срок 2030 год (человек)</w:t>
            </w:r>
          </w:p>
        </w:tc>
      </w:tr>
      <w:tr w:rsidR="00175D40" w:rsidRPr="00AF044C" w:rsidTr="009D74CC">
        <w:tc>
          <w:tcPr>
            <w:tcW w:w="3827" w:type="dxa"/>
          </w:tcPr>
          <w:p w:rsidR="00175D40" w:rsidRPr="00AF044C" w:rsidRDefault="00175D40" w:rsidP="009D74CC">
            <w:pPr>
              <w:pStyle w:val="ConsPlusNormal"/>
              <w:rPr>
                <w:rFonts w:ascii="Times New Roman" w:hAnsi="Times New Roman" w:cs="Times New Roman"/>
                <w:sz w:val="28"/>
                <w:szCs w:val="28"/>
              </w:rPr>
            </w:pPr>
            <w:r w:rsidRPr="00AF044C">
              <w:rPr>
                <w:rFonts w:ascii="Times New Roman" w:hAnsi="Times New Roman" w:cs="Times New Roman"/>
                <w:sz w:val="28"/>
                <w:szCs w:val="28"/>
              </w:rPr>
              <w:t>Асбестовский городской округ</w:t>
            </w:r>
          </w:p>
        </w:tc>
        <w:tc>
          <w:tcPr>
            <w:tcW w:w="2694" w:type="dxa"/>
          </w:tcPr>
          <w:p w:rsidR="00175D40" w:rsidRPr="00AF044C" w:rsidRDefault="00175D40" w:rsidP="009D74CC">
            <w:pPr>
              <w:pStyle w:val="ConsPlusNormal"/>
              <w:jc w:val="center"/>
              <w:rPr>
                <w:rFonts w:ascii="Times New Roman" w:hAnsi="Times New Roman" w:cs="Times New Roman"/>
                <w:sz w:val="28"/>
                <w:szCs w:val="28"/>
              </w:rPr>
            </w:pPr>
            <w:r w:rsidRPr="00AF044C">
              <w:rPr>
                <w:rFonts w:ascii="Times New Roman" w:hAnsi="Times New Roman" w:cs="Times New Roman"/>
                <w:sz w:val="28"/>
                <w:szCs w:val="28"/>
              </w:rPr>
              <w:t>66339</w:t>
            </w:r>
          </w:p>
        </w:tc>
        <w:tc>
          <w:tcPr>
            <w:tcW w:w="3260" w:type="dxa"/>
          </w:tcPr>
          <w:p w:rsidR="00175D40" w:rsidRPr="00AF044C" w:rsidRDefault="00175D40" w:rsidP="009D74CC">
            <w:pPr>
              <w:pStyle w:val="ConsPlusNormal"/>
              <w:jc w:val="center"/>
              <w:rPr>
                <w:rFonts w:ascii="Times New Roman" w:hAnsi="Times New Roman" w:cs="Times New Roman"/>
                <w:sz w:val="28"/>
                <w:szCs w:val="28"/>
              </w:rPr>
            </w:pPr>
            <w:r w:rsidRPr="00AF044C">
              <w:rPr>
                <w:rFonts w:ascii="Times New Roman" w:hAnsi="Times New Roman" w:cs="Times New Roman"/>
                <w:sz w:val="28"/>
                <w:szCs w:val="28"/>
              </w:rPr>
              <w:t>63971</w:t>
            </w:r>
          </w:p>
        </w:tc>
      </w:tr>
    </w:tbl>
    <w:p w:rsidR="00175D40" w:rsidRPr="00AF044C" w:rsidRDefault="00175D40" w:rsidP="00175D40">
      <w:pPr>
        <w:pStyle w:val="ConsPlusNormal"/>
        <w:ind w:firstLine="540"/>
        <w:jc w:val="both"/>
        <w:rPr>
          <w:rFonts w:ascii="Times New Roman" w:hAnsi="Times New Roman" w:cs="Times New Roman"/>
          <w:sz w:val="28"/>
          <w:szCs w:val="28"/>
        </w:rPr>
      </w:pPr>
    </w:p>
    <w:p w:rsidR="00175D40" w:rsidRPr="00AF044C" w:rsidRDefault="00175D40" w:rsidP="00064A1D">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Как показывает прогнозный расчет, преобладает устойчивая тенденция снижения численности населения округа.</w:t>
      </w:r>
    </w:p>
    <w:p w:rsidR="00175D40" w:rsidRPr="00AF044C" w:rsidRDefault="00175D40" w:rsidP="00064A1D">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Таким образом, прогнозная численность населения Асбестовского городского округа в 2030 году составит 63,9 тыс. чел.</w:t>
      </w:r>
    </w:p>
    <w:p w:rsidR="00175D40" w:rsidRPr="00AF044C" w:rsidRDefault="00175D40" w:rsidP="00064A1D">
      <w:pPr>
        <w:pStyle w:val="ConsPlusNormal"/>
        <w:ind w:firstLine="851"/>
        <w:jc w:val="both"/>
        <w:rPr>
          <w:rFonts w:ascii="Times New Roman" w:hAnsi="Times New Roman" w:cs="Times New Roman"/>
          <w:sz w:val="28"/>
          <w:szCs w:val="28"/>
          <w:highlight w:val="yellow"/>
        </w:rPr>
      </w:pPr>
      <w:r w:rsidRPr="00ED7B25">
        <w:rPr>
          <w:rFonts w:ascii="Times New Roman" w:hAnsi="Times New Roman" w:cs="Times New Roman"/>
          <w:sz w:val="28"/>
          <w:szCs w:val="28"/>
        </w:rPr>
        <w:t xml:space="preserve">Потребность в учреждениях социальной инфраструктуры определена исходя из прогнозируемой численности населения городского округа </w:t>
      </w:r>
      <w:r w:rsidR="00064A1D">
        <w:rPr>
          <w:rFonts w:ascii="Times New Roman" w:hAnsi="Times New Roman" w:cs="Times New Roman"/>
          <w:sz w:val="28"/>
          <w:szCs w:val="28"/>
        </w:rPr>
        <w:br/>
      </w:r>
      <w:r w:rsidRPr="00ED7B25">
        <w:rPr>
          <w:rFonts w:ascii="Times New Roman" w:hAnsi="Times New Roman" w:cs="Times New Roman"/>
          <w:sz w:val="28"/>
          <w:szCs w:val="28"/>
        </w:rPr>
        <w:t xml:space="preserve">по состоянию на 2030 год. При расчете использовались требования </w:t>
      </w:r>
      <w:r w:rsidR="00064A1D">
        <w:rPr>
          <w:rFonts w:ascii="Times New Roman" w:hAnsi="Times New Roman" w:cs="Times New Roman"/>
          <w:sz w:val="28"/>
          <w:szCs w:val="28"/>
        </w:rPr>
        <w:br/>
      </w:r>
      <w:hyperlink r:id="rId31" w:history="1">
        <w:r w:rsidRPr="00ED7B25">
          <w:rPr>
            <w:rFonts w:ascii="Times New Roman" w:hAnsi="Times New Roman" w:cs="Times New Roman"/>
            <w:color w:val="0000FF"/>
            <w:sz w:val="28"/>
            <w:szCs w:val="28"/>
          </w:rPr>
          <w:t>НГПСО 1-2009.66</w:t>
        </w:r>
      </w:hyperlink>
      <w:r w:rsidRPr="00ED7B25">
        <w:rPr>
          <w:rFonts w:ascii="Times New Roman" w:hAnsi="Times New Roman" w:cs="Times New Roman"/>
          <w:sz w:val="28"/>
          <w:szCs w:val="28"/>
        </w:rPr>
        <w:t xml:space="preserve"> утвержденные Постановлением Правительства Свердловской области от 15.03.2010 № 380-ПП «Об утверждении нормативов градостроительного проектирования Свердловской области», а также </w:t>
      </w:r>
      <w:r w:rsidR="00064A1D">
        <w:rPr>
          <w:rFonts w:ascii="Times New Roman" w:hAnsi="Times New Roman" w:cs="Times New Roman"/>
          <w:sz w:val="28"/>
          <w:szCs w:val="28"/>
        </w:rPr>
        <w:br/>
      </w:r>
      <w:r w:rsidRPr="00ED7B25">
        <w:rPr>
          <w:rFonts w:ascii="Times New Roman" w:hAnsi="Times New Roman" w:cs="Times New Roman"/>
          <w:sz w:val="28"/>
          <w:szCs w:val="28"/>
        </w:rPr>
        <w:t>в</w:t>
      </w:r>
      <w:r w:rsidRPr="00AF044C">
        <w:rPr>
          <w:rFonts w:ascii="Times New Roman" w:hAnsi="Times New Roman" w:cs="Times New Roman"/>
          <w:sz w:val="28"/>
          <w:szCs w:val="28"/>
        </w:rPr>
        <w:t xml:space="preserve"> соответствии с </w:t>
      </w:r>
      <w:hyperlink r:id="rId32" w:history="1">
        <w:r w:rsidRPr="00AF044C">
          <w:rPr>
            <w:rFonts w:ascii="Times New Roman" w:hAnsi="Times New Roman" w:cs="Times New Roman"/>
            <w:sz w:val="28"/>
            <w:szCs w:val="28"/>
          </w:rPr>
          <w:t>распоряжением</w:t>
        </w:r>
      </w:hyperlink>
      <w:r w:rsidRPr="00AF044C">
        <w:rPr>
          <w:rFonts w:ascii="Times New Roman" w:hAnsi="Times New Roman" w:cs="Times New Roman"/>
          <w:sz w:val="28"/>
          <w:szCs w:val="28"/>
        </w:rPr>
        <w:t xml:space="preserve"> Минкульту</w:t>
      </w:r>
      <w:r w:rsidR="00064A1D">
        <w:rPr>
          <w:rFonts w:ascii="Times New Roman" w:hAnsi="Times New Roman" w:cs="Times New Roman"/>
          <w:sz w:val="28"/>
          <w:szCs w:val="28"/>
        </w:rPr>
        <w:t xml:space="preserve">ры России Российской Федерации </w:t>
      </w:r>
      <w:r w:rsidR="00064A1D">
        <w:rPr>
          <w:rFonts w:ascii="Times New Roman" w:hAnsi="Times New Roman" w:cs="Times New Roman"/>
          <w:sz w:val="28"/>
          <w:szCs w:val="28"/>
        </w:rPr>
        <w:br/>
      </w:r>
      <w:r w:rsidRPr="00AF044C">
        <w:rPr>
          <w:rFonts w:ascii="Times New Roman" w:hAnsi="Times New Roman" w:cs="Times New Roman"/>
          <w:sz w:val="28"/>
          <w:szCs w:val="28"/>
        </w:rPr>
        <w:t>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BF065B">
        <w:rPr>
          <w:rFonts w:ascii="Times New Roman" w:hAnsi="Times New Roman" w:cs="Times New Roman"/>
          <w:sz w:val="28"/>
          <w:szCs w:val="28"/>
        </w:rPr>
        <w:t>.</w:t>
      </w:r>
    </w:p>
    <w:p w:rsidR="00175D40" w:rsidRPr="00AF044C" w:rsidRDefault="00175D40" w:rsidP="00064A1D">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Асбестовский городской округ относится к группе больших муниципальных образований в соответствии с нормативами градостроительного проектирования Свердловской области.</w:t>
      </w:r>
    </w:p>
    <w:p w:rsidR="00175D40" w:rsidRDefault="00175D40" w:rsidP="00064A1D">
      <w:pPr>
        <w:pStyle w:val="ConsPlusNormal"/>
        <w:ind w:firstLine="851"/>
        <w:jc w:val="both"/>
        <w:rPr>
          <w:rFonts w:ascii="Times New Roman" w:hAnsi="Times New Roman" w:cs="Times New Roman"/>
          <w:sz w:val="28"/>
          <w:szCs w:val="28"/>
        </w:rPr>
      </w:pPr>
      <w:r w:rsidRPr="00ED7B25">
        <w:rPr>
          <w:rFonts w:ascii="Times New Roman" w:hAnsi="Times New Roman" w:cs="Times New Roman"/>
          <w:sz w:val="28"/>
          <w:szCs w:val="28"/>
        </w:rPr>
        <w:t>Определение места размещения объектов социальной инфраструктуры подлежит уточнению на этапе разработки проектов планировки территории.</w:t>
      </w:r>
    </w:p>
    <w:p w:rsidR="00175D40" w:rsidRPr="00AF044C" w:rsidRDefault="00175D40" w:rsidP="00064A1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Расчет спроса на объекты социальной инфраструктуры на территории Асбестовского городского округа представлены в таблице 19.</w:t>
      </w:r>
    </w:p>
    <w:p w:rsidR="00335F39" w:rsidRDefault="00335F39" w:rsidP="001735E9">
      <w:pPr>
        <w:spacing w:after="0" w:line="240" w:lineRule="auto"/>
        <w:rPr>
          <w:rFonts w:ascii="Times New Roman" w:hAnsi="Times New Roman" w:cs="Times New Roman"/>
          <w:sz w:val="28"/>
          <w:szCs w:val="28"/>
        </w:rPr>
      </w:pPr>
      <w:bookmarkStart w:id="3" w:name="P1743"/>
      <w:bookmarkEnd w:id="3"/>
    </w:p>
    <w:p w:rsidR="00335F39" w:rsidRDefault="00335F39" w:rsidP="001735E9">
      <w:pPr>
        <w:spacing w:after="0" w:line="240" w:lineRule="auto"/>
        <w:rPr>
          <w:rFonts w:ascii="Times New Roman" w:hAnsi="Times New Roman" w:cs="Times New Roman"/>
          <w:sz w:val="28"/>
          <w:szCs w:val="28"/>
        </w:rPr>
      </w:pPr>
    </w:p>
    <w:p w:rsidR="00335F39" w:rsidRPr="00AF044C" w:rsidRDefault="00335F39" w:rsidP="001735E9">
      <w:pPr>
        <w:spacing w:after="0" w:line="240" w:lineRule="auto"/>
        <w:rPr>
          <w:rFonts w:ascii="Times New Roman" w:hAnsi="Times New Roman" w:cs="Times New Roman"/>
          <w:sz w:val="28"/>
          <w:szCs w:val="28"/>
        </w:rPr>
        <w:sectPr w:rsidR="00335F39" w:rsidRPr="00AF044C" w:rsidSect="00E2562B">
          <w:headerReference w:type="default" r:id="rId33"/>
          <w:pgSz w:w="11905" w:h="16838"/>
          <w:pgMar w:top="1134" w:right="567" w:bottom="1134" w:left="1418" w:header="567" w:footer="0" w:gutter="0"/>
          <w:pgNumType w:start="2"/>
          <w:cols w:space="720"/>
          <w:docGrid w:linePitch="299"/>
        </w:sectPr>
      </w:pPr>
    </w:p>
    <w:tbl>
      <w:tblPr>
        <w:tblpPr w:leftFromText="180" w:rightFromText="180" w:horzAnchor="margin" w:tblpXSpec="center"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068"/>
        <w:gridCol w:w="2098"/>
        <w:gridCol w:w="2154"/>
        <w:gridCol w:w="114"/>
        <w:gridCol w:w="1814"/>
        <w:gridCol w:w="2041"/>
        <w:gridCol w:w="2316"/>
      </w:tblGrid>
      <w:tr w:rsidR="000F56A3" w:rsidRPr="00802BD2" w:rsidTr="00003BC5">
        <w:tc>
          <w:tcPr>
            <w:tcW w:w="14285" w:type="dxa"/>
            <w:gridSpan w:val="8"/>
            <w:tcBorders>
              <w:top w:val="nil"/>
              <w:left w:val="nil"/>
              <w:bottom w:val="single" w:sz="4" w:space="0" w:color="auto"/>
              <w:right w:val="nil"/>
            </w:tcBorders>
          </w:tcPr>
          <w:p w:rsidR="000F56A3" w:rsidRPr="00802BD2" w:rsidRDefault="000F56A3" w:rsidP="00003BC5">
            <w:pPr>
              <w:pStyle w:val="ConsPlusNormal"/>
              <w:jc w:val="both"/>
              <w:rPr>
                <w:rFonts w:ascii="Times New Roman" w:hAnsi="Times New Roman" w:cs="Times New Roman"/>
                <w:szCs w:val="22"/>
              </w:rPr>
            </w:pPr>
            <w:r>
              <w:rPr>
                <w:rFonts w:ascii="Times New Roman" w:hAnsi="Times New Roman" w:cs="Times New Roman"/>
                <w:sz w:val="28"/>
                <w:szCs w:val="28"/>
              </w:rPr>
              <w:lastRenderedPageBreak/>
              <w:t>Таблица 19 - Расчет спроса на объекты социальной инфраструктуры на территории Асбестовского городского округа представлены.</w:t>
            </w:r>
          </w:p>
        </w:tc>
      </w:tr>
      <w:tr w:rsidR="00743F74" w:rsidRPr="00802BD2" w:rsidTr="00003BC5">
        <w:tc>
          <w:tcPr>
            <w:tcW w:w="680" w:type="dxa"/>
            <w:tcBorders>
              <w:top w:val="single" w:sz="4" w:space="0" w:color="auto"/>
              <w:left w:val="single" w:sz="4" w:space="0" w:color="auto"/>
              <w:bottom w:val="single" w:sz="4" w:space="0" w:color="auto"/>
              <w:right w:val="single" w:sz="4" w:space="0" w:color="auto"/>
            </w:tcBorders>
          </w:tcPr>
          <w:p w:rsidR="00743F74" w:rsidRPr="00802BD2" w:rsidRDefault="00335F39" w:rsidP="00335F39">
            <w:pPr>
              <w:pStyle w:val="ConsPlusNormal"/>
              <w:jc w:val="center"/>
              <w:rPr>
                <w:rFonts w:ascii="Times New Roman" w:hAnsi="Times New Roman" w:cs="Times New Roman"/>
                <w:szCs w:val="22"/>
              </w:rPr>
            </w:pPr>
            <w:r>
              <w:rPr>
                <w:rFonts w:ascii="Times New Roman" w:hAnsi="Times New Roman" w:cs="Times New Roman"/>
                <w:szCs w:val="22"/>
              </w:rPr>
              <w:t>№</w:t>
            </w:r>
            <w:r w:rsidR="00743F74" w:rsidRPr="00802BD2">
              <w:rPr>
                <w:rFonts w:ascii="Times New Roman" w:hAnsi="Times New Roman" w:cs="Times New Roman"/>
                <w:szCs w:val="22"/>
              </w:rPr>
              <w:t xml:space="preserve"> п/п</w:t>
            </w:r>
          </w:p>
        </w:tc>
        <w:tc>
          <w:tcPr>
            <w:tcW w:w="3068" w:type="dxa"/>
            <w:tcBorders>
              <w:top w:val="single" w:sz="4" w:space="0" w:color="auto"/>
              <w:left w:val="single" w:sz="4" w:space="0" w:color="auto"/>
              <w:bottom w:val="single" w:sz="4" w:space="0" w:color="auto"/>
              <w:right w:val="single" w:sz="4" w:space="0" w:color="auto"/>
            </w:tcBorders>
          </w:tcPr>
          <w:p w:rsidR="00743F74" w:rsidRPr="00802BD2" w:rsidRDefault="00743F74" w:rsidP="00335F39">
            <w:pPr>
              <w:pStyle w:val="ConsPlusNormal"/>
              <w:jc w:val="center"/>
              <w:rPr>
                <w:rFonts w:ascii="Times New Roman" w:hAnsi="Times New Roman" w:cs="Times New Roman"/>
                <w:szCs w:val="22"/>
              </w:rPr>
            </w:pPr>
            <w:r w:rsidRPr="00802BD2">
              <w:rPr>
                <w:rFonts w:ascii="Times New Roman" w:hAnsi="Times New Roman" w:cs="Times New Roman"/>
                <w:szCs w:val="22"/>
              </w:rPr>
              <w:t>Наименование</w:t>
            </w:r>
          </w:p>
        </w:tc>
        <w:tc>
          <w:tcPr>
            <w:tcW w:w="2098" w:type="dxa"/>
            <w:tcBorders>
              <w:top w:val="single" w:sz="4" w:space="0" w:color="auto"/>
              <w:left w:val="single" w:sz="4" w:space="0" w:color="auto"/>
              <w:bottom w:val="single" w:sz="4" w:space="0" w:color="auto"/>
              <w:right w:val="single" w:sz="4" w:space="0" w:color="auto"/>
            </w:tcBorders>
          </w:tcPr>
          <w:p w:rsidR="00743F74" w:rsidRPr="00802BD2" w:rsidRDefault="00743F74" w:rsidP="00335F39">
            <w:pPr>
              <w:pStyle w:val="ConsPlusNormal"/>
              <w:jc w:val="center"/>
              <w:rPr>
                <w:rFonts w:ascii="Times New Roman" w:hAnsi="Times New Roman" w:cs="Times New Roman"/>
                <w:szCs w:val="22"/>
              </w:rPr>
            </w:pPr>
            <w:r w:rsidRPr="00802BD2">
              <w:rPr>
                <w:rFonts w:ascii="Times New Roman" w:hAnsi="Times New Roman" w:cs="Times New Roman"/>
                <w:szCs w:val="22"/>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tcPr>
          <w:p w:rsidR="00743F74" w:rsidRPr="00802BD2" w:rsidRDefault="00743F74" w:rsidP="00335F39">
            <w:pPr>
              <w:pStyle w:val="ConsPlusNormal"/>
              <w:jc w:val="center"/>
              <w:rPr>
                <w:rFonts w:ascii="Times New Roman" w:hAnsi="Times New Roman" w:cs="Times New Roman"/>
                <w:szCs w:val="22"/>
              </w:rPr>
            </w:pPr>
            <w:r w:rsidRPr="00802BD2">
              <w:rPr>
                <w:rFonts w:ascii="Times New Roman" w:hAnsi="Times New Roman" w:cs="Times New Roman"/>
                <w:szCs w:val="22"/>
              </w:rPr>
              <w:t xml:space="preserve">Норма по </w:t>
            </w:r>
            <w:hyperlink r:id="rId34" w:history="1">
              <w:r w:rsidRPr="00802BD2">
                <w:rPr>
                  <w:rFonts w:ascii="Times New Roman" w:hAnsi="Times New Roman" w:cs="Times New Roman"/>
                  <w:color w:val="0000FF"/>
                  <w:szCs w:val="22"/>
                </w:rPr>
                <w:t>НГПСО 1-2009.66</w:t>
              </w:r>
            </w:hyperlink>
          </w:p>
        </w:tc>
        <w:tc>
          <w:tcPr>
            <w:tcW w:w="1814" w:type="dxa"/>
            <w:tcBorders>
              <w:top w:val="single" w:sz="4" w:space="0" w:color="auto"/>
              <w:left w:val="single" w:sz="4" w:space="0" w:color="auto"/>
              <w:bottom w:val="single" w:sz="4" w:space="0" w:color="auto"/>
              <w:right w:val="single" w:sz="4" w:space="0" w:color="auto"/>
            </w:tcBorders>
          </w:tcPr>
          <w:p w:rsidR="00743F74" w:rsidRPr="00802BD2" w:rsidRDefault="00743F74" w:rsidP="00335F39">
            <w:pPr>
              <w:pStyle w:val="ConsPlusNormal"/>
              <w:jc w:val="center"/>
              <w:rPr>
                <w:rFonts w:ascii="Times New Roman" w:hAnsi="Times New Roman" w:cs="Times New Roman"/>
                <w:szCs w:val="22"/>
              </w:rPr>
            </w:pPr>
            <w:r w:rsidRPr="00802BD2">
              <w:rPr>
                <w:rFonts w:ascii="Times New Roman" w:hAnsi="Times New Roman" w:cs="Times New Roman"/>
                <w:szCs w:val="22"/>
              </w:rPr>
              <w:t>Нормативная потребность на 20</w:t>
            </w:r>
            <w:r w:rsidR="00C47934" w:rsidRPr="00802BD2">
              <w:rPr>
                <w:rFonts w:ascii="Times New Roman" w:hAnsi="Times New Roman" w:cs="Times New Roman"/>
                <w:szCs w:val="22"/>
              </w:rPr>
              <w:t>30</w:t>
            </w:r>
            <w:r w:rsidRPr="00802BD2">
              <w:rPr>
                <w:rFonts w:ascii="Times New Roman" w:hAnsi="Times New Roman" w:cs="Times New Roman"/>
                <w:szCs w:val="22"/>
              </w:rPr>
              <w:t xml:space="preserve"> год (</w:t>
            </w:r>
            <w:r w:rsidR="00C47934" w:rsidRPr="00802BD2">
              <w:rPr>
                <w:rFonts w:ascii="Times New Roman" w:hAnsi="Times New Roman" w:cs="Times New Roman"/>
                <w:szCs w:val="22"/>
              </w:rPr>
              <w:t>63971</w:t>
            </w:r>
            <w:r w:rsidRPr="00802BD2">
              <w:rPr>
                <w:rFonts w:ascii="Times New Roman" w:hAnsi="Times New Roman" w:cs="Times New Roman"/>
                <w:szCs w:val="22"/>
              </w:rPr>
              <w:t>)</w:t>
            </w:r>
          </w:p>
        </w:tc>
        <w:tc>
          <w:tcPr>
            <w:tcW w:w="2041" w:type="dxa"/>
            <w:tcBorders>
              <w:top w:val="single" w:sz="4" w:space="0" w:color="auto"/>
              <w:left w:val="single" w:sz="4" w:space="0" w:color="auto"/>
              <w:bottom w:val="single" w:sz="4" w:space="0" w:color="auto"/>
              <w:right w:val="single" w:sz="4" w:space="0" w:color="auto"/>
            </w:tcBorders>
          </w:tcPr>
          <w:p w:rsidR="00743F74" w:rsidRPr="00802BD2" w:rsidRDefault="00743F74" w:rsidP="00335F39">
            <w:pPr>
              <w:pStyle w:val="ConsPlusNormal"/>
              <w:jc w:val="center"/>
              <w:rPr>
                <w:rFonts w:ascii="Times New Roman" w:hAnsi="Times New Roman" w:cs="Times New Roman"/>
                <w:szCs w:val="22"/>
              </w:rPr>
            </w:pPr>
            <w:r w:rsidRPr="00802BD2">
              <w:rPr>
                <w:rFonts w:ascii="Times New Roman" w:hAnsi="Times New Roman" w:cs="Times New Roman"/>
                <w:szCs w:val="22"/>
              </w:rPr>
              <w:t xml:space="preserve">Фактическая обеспеченность </w:t>
            </w:r>
            <w:r w:rsidR="00C47934" w:rsidRPr="00802BD2">
              <w:rPr>
                <w:rFonts w:ascii="Times New Roman" w:hAnsi="Times New Roman" w:cs="Times New Roman"/>
                <w:szCs w:val="22"/>
              </w:rPr>
              <w:t>за</w:t>
            </w:r>
            <w:r w:rsidRPr="00802BD2">
              <w:rPr>
                <w:rFonts w:ascii="Times New Roman" w:hAnsi="Times New Roman" w:cs="Times New Roman"/>
                <w:szCs w:val="22"/>
              </w:rPr>
              <w:t xml:space="preserve"> 201</w:t>
            </w:r>
            <w:r w:rsidR="00C47934" w:rsidRPr="00802BD2">
              <w:rPr>
                <w:rFonts w:ascii="Times New Roman" w:hAnsi="Times New Roman" w:cs="Times New Roman"/>
                <w:szCs w:val="22"/>
              </w:rPr>
              <w:t>7</w:t>
            </w:r>
            <w:r w:rsidRPr="00802BD2">
              <w:rPr>
                <w:rFonts w:ascii="Times New Roman" w:hAnsi="Times New Roman" w:cs="Times New Roman"/>
                <w:szCs w:val="22"/>
              </w:rPr>
              <w:t xml:space="preserve"> год (</w:t>
            </w:r>
            <w:r w:rsidR="00C47934" w:rsidRPr="00802BD2">
              <w:rPr>
                <w:rFonts w:ascii="Times New Roman" w:hAnsi="Times New Roman" w:cs="Times New Roman"/>
                <w:szCs w:val="22"/>
              </w:rPr>
              <w:t>66339</w:t>
            </w:r>
            <w:r w:rsidRPr="00802BD2">
              <w:rPr>
                <w:rFonts w:ascii="Times New Roman" w:hAnsi="Times New Roman" w:cs="Times New Roman"/>
                <w:szCs w:val="22"/>
              </w:rPr>
              <w:t>)</w:t>
            </w:r>
          </w:p>
        </w:tc>
        <w:tc>
          <w:tcPr>
            <w:tcW w:w="2316" w:type="dxa"/>
            <w:tcBorders>
              <w:top w:val="single" w:sz="4" w:space="0" w:color="auto"/>
              <w:left w:val="single" w:sz="4" w:space="0" w:color="auto"/>
              <w:bottom w:val="single" w:sz="4" w:space="0" w:color="auto"/>
              <w:right w:val="single" w:sz="4" w:space="0" w:color="auto"/>
            </w:tcBorders>
          </w:tcPr>
          <w:p w:rsidR="00743F74" w:rsidRPr="00802BD2" w:rsidRDefault="00743F74" w:rsidP="00335F39">
            <w:pPr>
              <w:pStyle w:val="ConsPlusNormal"/>
              <w:jc w:val="center"/>
              <w:rPr>
                <w:rFonts w:ascii="Times New Roman" w:hAnsi="Times New Roman" w:cs="Times New Roman"/>
                <w:szCs w:val="22"/>
              </w:rPr>
            </w:pPr>
            <w:r w:rsidRPr="00802BD2">
              <w:rPr>
                <w:rFonts w:ascii="Times New Roman" w:hAnsi="Times New Roman" w:cs="Times New Roman"/>
                <w:szCs w:val="22"/>
              </w:rPr>
              <w:t>Перспективная обеспеченность, %</w:t>
            </w:r>
          </w:p>
        </w:tc>
      </w:tr>
      <w:tr w:rsidR="00743F74" w:rsidRPr="00802BD2" w:rsidTr="00003BC5">
        <w:tc>
          <w:tcPr>
            <w:tcW w:w="14285" w:type="dxa"/>
            <w:gridSpan w:val="8"/>
            <w:tcBorders>
              <w:top w:val="single" w:sz="4" w:space="0" w:color="auto"/>
            </w:tcBorders>
          </w:tcPr>
          <w:p w:rsidR="00743F74" w:rsidRDefault="00743F74" w:rsidP="00335F39">
            <w:pPr>
              <w:pStyle w:val="ConsPlusNormal"/>
              <w:outlineLvl w:val="4"/>
              <w:rPr>
                <w:rFonts w:ascii="Times New Roman" w:hAnsi="Times New Roman" w:cs="Times New Roman"/>
                <w:szCs w:val="22"/>
              </w:rPr>
            </w:pPr>
            <w:r w:rsidRPr="00802BD2">
              <w:rPr>
                <w:rFonts w:ascii="Times New Roman" w:hAnsi="Times New Roman" w:cs="Times New Roman"/>
                <w:szCs w:val="22"/>
              </w:rPr>
              <w:t>Объекты образования</w:t>
            </w:r>
          </w:p>
          <w:p w:rsidR="00003BC5" w:rsidRPr="00802BD2" w:rsidRDefault="00003BC5" w:rsidP="00335F39">
            <w:pPr>
              <w:pStyle w:val="ConsPlusNormal"/>
              <w:outlineLvl w:val="4"/>
              <w:rPr>
                <w:rFonts w:ascii="Times New Roman" w:hAnsi="Times New Roman" w:cs="Times New Roman"/>
                <w:szCs w:val="22"/>
              </w:rPr>
            </w:pPr>
          </w:p>
        </w:tc>
      </w:tr>
      <w:tr w:rsidR="00743F74" w:rsidRPr="00802BD2" w:rsidTr="00003BC5">
        <w:tc>
          <w:tcPr>
            <w:tcW w:w="680" w:type="dxa"/>
          </w:tcPr>
          <w:p w:rsidR="00743F74" w:rsidRPr="00802BD2" w:rsidRDefault="00743F74" w:rsidP="00335F39">
            <w:pPr>
              <w:pStyle w:val="ConsPlusNormal"/>
              <w:rPr>
                <w:rFonts w:ascii="Times New Roman" w:hAnsi="Times New Roman" w:cs="Times New Roman"/>
                <w:szCs w:val="22"/>
              </w:rPr>
            </w:pPr>
            <w:r w:rsidRPr="00802BD2">
              <w:rPr>
                <w:rFonts w:ascii="Times New Roman" w:hAnsi="Times New Roman" w:cs="Times New Roman"/>
                <w:szCs w:val="22"/>
              </w:rPr>
              <w:t>1</w:t>
            </w:r>
          </w:p>
        </w:tc>
        <w:tc>
          <w:tcPr>
            <w:tcW w:w="3068" w:type="dxa"/>
          </w:tcPr>
          <w:p w:rsidR="00743F74" w:rsidRPr="00802BD2" w:rsidRDefault="00743F74" w:rsidP="00335F39">
            <w:pPr>
              <w:pStyle w:val="ConsPlusNormal"/>
              <w:rPr>
                <w:rFonts w:ascii="Times New Roman" w:hAnsi="Times New Roman" w:cs="Times New Roman"/>
                <w:szCs w:val="22"/>
              </w:rPr>
            </w:pPr>
            <w:r w:rsidRPr="00802BD2">
              <w:rPr>
                <w:rFonts w:ascii="Times New Roman" w:hAnsi="Times New Roman" w:cs="Times New Roman"/>
                <w:szCs w:val="22"/>
              </w:rPr>
              <w:t>Дошкольные образовательные учреждения</w:t>
            </w:r>
          </w:p>
        </w:tc>
        <w:tc>
          <w:tcPr>
            <w:tcW w:w="2098" w:type="dxa"/>
          </w:tcPr>
          <w:p w:rsidR="00743F74" w:rsidRPr="00802BD2" w:rsidRDefault="00743F74" w:rsidP="00335F39">
            <w:pPr>
              <w:pStyle w:val="ConsPlusNormal"/>
              <w:rPr>
                <w:rFonts w:ascii="Times New Roman" w:hAnsi="Times New Roman" w:cs="Times New Roman"/>
                <w:szCs w:val="22"/>
              </w:rPr>
            </w:pPr>
            <w:r w:rsidRPr="00802BD2">
              <w:rPr>
                <w:rFonts w:ascii="Times New Roman" w:hAnsi="Times New Roman" w:cs="Times New Roman"/>
                <w:szCs w:val="22"/>
              </w:rPr>
              <w:t>Мест на 1 тыс. чел.</w:t>
            </w:r>
          </w:p>
        </w:tc>
        <w:tc>
          <w:tcPr>
            <w:tcW w:w="2268" w:type="dxa"/>
            <w:gridSpan w:val="2"/>
          </w:tcPr>
          <w:p w:rsidR="00743F74" w:rsidRPr="00802BD2" w:rsidRDefault="00743F74" w:rsidP="00003BC5">
            <w:pPr>
              <w:pStyle w:val="ConsPlusNormal"/>
              <w:jc w:val="center"/>
              <w:rPr>
                <w:rFonts w:ascii="Times New Roman" w:hAnsi="Times New Roman" w:cs="Times New Roman"/>
                <w:szCs w:val="22"/>
              </w:rPr>
            </w:pPr>
            <w:r w:rsidRPr="00802BD2">
              <w:rPr>
                <w:rFonts w:ascii="Times New Roman" w:hAnsi="Times New Roman" w:cs="Times New Roman"/>
                <w:szCs w:val="22"/>
              </w:rPr>
              <w:t>55</w:t>
            </w:r>
          </w:p>
        </w:tc>
        <w:tc>
          <w:tcPr>
            <w:tcW w:w="1814" w:type="dxa"/>
          </w:tcPr>
          <w:p w:rsidR="00743F74" w:rsidRPr="00802BD2" w:rsidRDefault="004C5BDF" w:rsidP="00003BC5">
            <w:pPr>
              <w:pStyle w:val="ConsPlusNormal"/>
              <w:jc w:val="center"/>
              <w:rPr>
                <w:rFonts w:ascii="Times New Roman" w:hAnsi="Times New Roman" w:cs="Times New Roman"/>
                <w:szCs w:val="22"/>
              </w:rPr>
            </w:pPr>
            <w:r w:rsidRPr="00802BD2">
              <w:rPr>
                <w:rFonts w:ascii="Times New Roman" w:hAnsi="Times New Roman" w:cs="Times New Roman"/>
                <w:szCs w:val="22"/>
              </w:rPr>
              <w:t>3518</w:t>
            </w:r>
          </w:p>
        </w:tc>
        <w:tc>
          <w:tcPr>
            <w:tcW w:w="2041" w:type="dxa"/>
          </w:tcPr>
          <w:p w:rsidR="00743F74" w:rsidRPr="00802BD2" w:rsidRDefault="004C5BDF" w:rsidP="00003BC5">
            <w:pPr>
              <w:pStyle w:val="ConsPlusNormal"/>
              <w:jc w:val="center"/>
              <w:rPr>
                <w:rFonts w:ascii="Times New Roman" w:hAnsi="Times New Roman" w:cs="Times New Roman"/>
                <w:szCs w:val="22"/>
              </w:rPr>
            </w:pPr>
            <w:r w:rsidRPr="00802BD2">
              <w:rPr>
                <w:rFonts w:ascii="Times New Roman" w:hAnsi="Times New Roman" w:cs="Times New Roman"/>
                <w:szCs w:val="22"/>
              </w:rPr>
              <w:t>5094</w:t>
            </w:r>
          </w:p>
        </w:tc>
        <w:tc>
          <w:tcPr>
            <w:tcW w:w="2316" w:type="dxa"/>
          </w:tcPr>
          <w:p w:rsidR="00743F74" w:rsidRPr="00802BD2" w:rsidRDefault="00743F74" w:rsidP="00003BC5">
            <w:pPr>
              <w:pStyle w:val="ConsPlusNormal"/>
              <w:jc w:val="center"/>
              <w:rPr>
                <w:rFonts w:ascii="Times New Roman" w:hAnsi="Times New Roman" w:cs="Times New Roman"/>
                <w:szCs w:val="22"/>
              </w:rPr>
            </w:pPr>
            <w:r w:rsidRPr="00802BD2">
              <w:rPr>
                <w:rFonts w:ascii="Times New Roman" w:hAnsi="Times New Roman" w:cs="Times New Roman"/>
                <w:szCs w:val="22"/>
              </w:rPr>
              <w:t>более 100</w:t>
            </w:r>
          </w:p>
        </w:tc>
      </w:tr>
      <w:tr w:rsidR="00743F74" w:rsidRPr="00802BD2" w:rsidTr="00003BC5">
        <w:tc>
          <w:tcPr>
            <w:tcW w:w="680" w:type="dxa"/>
          </w:tcPr>
          <w:p w:rsidR="00743F74" w:rsidRPr="00802BD2" w:rsidRDefault="00743F74" w:rsidP="00335F39">
            <w:pPr>
              <w:pStyle w:val="ConsPlusNormal"/>
              <w:rPr>
                <w:rFonts w:ascii="Times New Roman" w:hAnsi="Times New Roman" w:cs="Times New Roman"/>
                <w:szCs w:val="22"/>
              </w:rPr>
            </w:pPr>
            <w:r w:rsidRPr="00802BD2">
              <w:rPr>
                <w:rFonts w:ascii="Times New Roman" w:hAnsi="Times New Roman" w:cs="Times New Roman"/>
                <w:szCs w:val="22"/>
              </w:rPr>
              <w:t>2</w:t>
            </w:r>
          </w:p>
        </w:tc>
        <w:tc>
          <w:tcPr>
            <w:tcW w:w="3068" w:type="dxa"/>
          </w:tcPr>
          <w:p w:rsidR="00743F74" w:rsidRPr="00802BD2" w:rsidRDefault="00743F74" w:rsidP="00335F39">
            <w:pPr>
              <w:pStyle w:val="ConsPlusNormal"/>
              <w:rPr>
                <w:rFonts w:ascii="Times New Roman" w:hAnsi="Times New Roman" w:cs="Times New Roman"/>
                <w:szCs w:val="22"/>
              </w:rPr>
            </w:pPr>
            <w:r w:rsidRPr="00802BD2">
              <w:rPr>
                <w:rFonts w:ascii="Times New Roman" w:hAnsi="Times New Roman" w:cs="Times New Roman"/>
                <w:szCs w:val="22"/>
              </w:rPr>
              <w:t>Общеобразовательные учреждения</w:t>
            </w:r>
          </w:p>
        </w:tc>
        <w:tc>
          <w:tcPr>
            <w:tcW w:w="2098" w:type="dxa"/>
          </w:tcPr>
          <w:p w:rsidR="00743F74" w:rsidRPr="00802BD2" w:rsidRDefault="00743F74" w:rsidP="00335F39">
            <w:pPr>
              <w:pStyle w:val="ConsPlusNormal"/>
              <w:rPr>
                <w:rFonts w:ascii="Times New Roman" w:hAnsi="Times New Roman" w:cs="Times New Roman"/>
                <w:szCs w:val="22"/>
              </w:rPr>
            </w:pPr>
            <w:r w:rsidRPr="00802BD2">
              <w:rPr>
                <w:rFonts w:ascii="Times New Roman" w:hAnsi="Times New Roman" w:cs="Times New Roman"/>
                <w:szCs w:val="22"/>
              </w:rPr>
              <w:t>Мест на 1 тыс. чел.</w:t>
            </w:r>
          </w:p>
        </w:tc>
        <w:tc>
          <w:tcPr>
            <w:tcW w:w="2268" w:type="dxa"/>
            <w:gridSpan w:val="2"/>
          </w:tcPr>
          <w:p w:rsidR="00743F74" w:rsidRPr="00802BD2" w:rsidRDefault="00743F74" w:rsidP="00003BC5">
            <w:pPr>
              <w:pStyle w:val="ConsPlusNormal"/>
              <w:jc w:val="center"/>
              <w:rPr>
                <w:rFonts w:ascii="Times New Roman" w:hAnsi="Times New Roman" w:cs="Times New Roman"/>
                <w:szCs w:val="22"/>
              </w:rPr>
            </w:pPr>
            <w:r w:rsidRPr="00802BD2">
              <w:rPr>
                <w:rFonts w:ascii="Times New Roman" w:hAnsi="Times New Roman" w:cs="Times New Roman"/>
                <w:szCs w:val="22"/>
              </w:rPr>
              <w:t>103</w:t>
            </w:r>
          </w:p>
        </w:tc>
        <w:tc>
          <w:tcPr>
            <w:tcW w:w="1814" w:type="dxa"/>
          </w:tcPr>
          <w:p w:rsidR="00743F74" w:rsidRPr="00802BD2" w:rsidRDefault="004C5BDF" w:rsidP="00003BC5">
            <w:pPr>
              <w:pStyle w:val="ConsPlusNormal"/>
              <w:jc w:val="center"/>
              <w:rPr>
                <w:rFonts w:ascii="Times New Roman" w:hAnsi="Times New Roman" w:cs="Times New Roman"/>
                <w:szCs w:val="22"/>
              </w:rPr>
            </w:pPr>
            <w:r w:rsidRPr="00802BD2">
              <w:rPr>
                <w:rFonts w:ascii="Times New Roman" w:hAnsi="Times New Roman" w:cs="Times New Roman"/>
                <w:szCs w:val="22"/>
              </w:rPr>
              <w:t>6589</w:t>
            </w:r>
          </w:p>
        </w:tc>
        <w:tc>
          <w:tcPr>
            <w:tcW w:w="2041" w:type="dxa"/>
          </w:tcPr>
          <w:p w:rsidR="00743F74" w:rsidRPr="00802BD2" w:rsidRDefault="004C5BDF" w:rsidP="00003BC5">
            <w:pPr>
              <w:pStyle w:val="ConsPlusNormal"/>
              <w:jc w:val="center"/>
              <w:rPr>
                <w:rFonts w:ascii="Times New Roman" w:hAnsi="Times New Roman" w:cs="Times New Roman"/>
                <w:szCs w:val="22"/>
              </w:rPr>
            </w:pPr>
            <w:r w:rsidRPr="00802BD2">
              <w:rPr>
                <w:rFonts w:ascii="Times New Roman" w:hAnsi="Times New Roman" w:cs="Times New Roman"/>
                <w:szCs w:val="22"/>
              </w:rPr>
              <w:t>7370</w:t>
            </w:r>
          </w:p>
        </w:tc>
        <w:tc>
          <w:tcPr>
            <w:tcW w:w="2316" w:type="dxa"/>
          </w:tcPr>
          <w:p w:rsidR="00743F74" w:rsidRPr="00802BD2" w:rsidRDefault="00743F74" w:rsidP="00003BC5">
            <w:pPr>
              <w:pStyle w:val="ConsPlusNormal"/>
              <w:jc w:val="center"/>
              <w:rPr>
                <w:rFonts w:ascii="Times New Roman" w:hAnsi="Times New Roman" w:cs="Times New Roman"/>
                <w:szCs w:val="22"/>
              </w:rPr>
            </w:pPr>
            <w:r w:rsidRPr="00802BD2">
              <w:rPr>
                <w:rFonts w:ascii="Times New Roman" w:hAnsi="Times New Roman" w:cs="Times New Roman"/>
                <w:szCs w:val="22"/>
              </w:rPr>
              <w:t>более 100</w:t>
            </w:r>
          </w:p>
        </w:tc>
      </w:tr>
      <w:tr w:rsidR="00743F74" w:rsidRPr="00802BD2" w:rsidTr="00003BC5">
        <w:tc>
          <w:tcPr>
            <w:tcW w:w="680" w:type="dxa"/>
          </w:tcPr>
          <w:p w:rsidR="00743F74" w:rsidRPr="00802BD2" w:rsidRDefault="00743F74" w:rsidP="00335F39">
            <w:pPr>
              <w:pStyle w:val="ConsPlusNormal"/>
              <w:rPr>
                <w:rFonts w:ascii="Times New Roman" w:hAnsi="Times New Roman" w:cs="Times New Roman"/>
                <w:szCs w:val="22"/>
              </w:rPr>
            </w:pPr>
            <w:r w:rsidRPr="00802BD2">
              <w:rPr>
                <w:rFonts w:ascii="Times New Roman" w:hAnsi="Times New Roman" w:cs="Times New Roman"/>
                <w:szCs w:val="22"/>
              </w:rPr>
              <w:t>3</w:t>
            </w:r>
          </w:p>
        </w:tc>
        <w:tc>
          <w:tcPr>
            <w:tcW w:w="3068" w:type="dxa"/>
          </w:tcPr>
          <w:p w:rsidR="00743F74" w:rsidRPr="00802BD2" w:rsidRDefault="00743F74" w:rsidP="00335F39">
            <w:pPr>
              <w:pStyle w:val="ConsPlusNormal"/>
              <w:rPr>
                <w:rFonts w:ascii="Times New Roman" w:hAnsi="Times New Roman" w:cs="Times New Roman"/>
                <w:szCs w:val="22"/>
              </w:rPr>
            </w:pPr>
            <w:r w:rsidRPr="00802BD2">
              <w:rPr>
                <w:rFonts w:ascii="Times New Roman" w:hAnsi="Times New Roman" w:cs="Times New Roman"/>
                <w:szCs w:val="22"/>
              </w:rPr>
              <w:t>Учреждения дополнительного образования</w:t>
            </w:r>
          </w:p>
        </w:tc>
        <w:tc>
          <w:tcPr>
            <w:tcW w:w="2098" w:type="dxa"/>
          </w:tcPr>
          <w:p w:rsidR="00743F74" w:rsidRPr="00802BD2" w:rsidRDefault="00743F74" w:rsidP="00335F39">
            <w:pPr>
              <w:pStyle w:val="ConsPlusNormal"/>
              <w:rPr>
                <w:rFonts w:ascii="Times New Roman" w:hAnsi="Times New Roman" w:cs="Times New Roman"/>
                <w:szCs w:val="22"/>
              </w:rPr>
            </w:pPr>
            <w:r w:rsidRPr="00802BD2">
              <w:rPr>
                <w:rFonts w:ascii="Times New Roman" w:hAnsi="Times New Roman" w:cs="Times New Roman"/>
                <w:szCs w:val="22"/>
              </w:rPr>
              <w:t>Мест на 1 тыс. чел.</w:t>
            </w:r>
          </w:p>
        </w:tc>
        <w:tc>
          <w:tcPr>
            <w:tcW w:w="2268" w:type="dxa"/>
            <w:gridSpan w:val="2"/>
          </w:tcPr>
          <w:p w:rsidR="00743F74" w:rsidRPr="00802BD2" w:rsidRDefault="00743F74" w:rsidP="00003BC5">
            <w:pPr>
              <w:pStyle w:val="ConsPlusNormal"/>
              <w:jc w:val="center"/>
              <w:rPr>
                <w:rFonts w:ascii="Times New Roman" w:hAnsi="Times New Roman" w:cs="Times New Roman"/>
                <w:szCs w:val="22"/>
              </w:rPr>
            </w:pPr>
            <w:r w:rsidRPr="00802BD2">
              <w:rPr>
                <w:rFonts w:ascii="Times New Roman" w:hAnsi="Times New Roman" w:cs="Times New Roman"/>
                <w:szCs w:val="22"/>
              </w:rPr>
              <w:t>21</w:t>
            </w:r>
          </w:p>
        </w:tc>
        <w:tc>
          <w:tcPr>
            <w:tcW w:w="1814" w:type="dxa"/>
          </w:tcPr>
          <w:p w:rsidR="00743F74" w:rsidRPr="00802BD2" w:rsidRDefault="004C5BDF" w:rsidP="00003BC5">
            <w:pPr>
              <w:pStyle w:val="ConsPlusNormal"/>
              <w:jc w:val="center"/>
              <w:rPr>
                <w:rFonts w:ascii="Times New Roman" w:hAnsi="Times New Roman" w:cs="Times New Roman"/>
                <w:szCs w:val="22"/>
              </w:rPr>
            </w:pPr>
            <w:r w:rsidRPr="00802BD2">
              <w:rPr>
                <w:rFonts w:ascii="Times New Roman" w:hAnsi="Times New Roman" w:cs="Times New Roman"/>
                <w:szCs w:val="22"/>
              </w:rPr>
              <w:t>1343</w:t>
            </w:r>
          </w:p>
        </w:tc>
        <w:tc>
          <w:tcPr>
            <w:tcW w:w="2041" w:type="dxa"/>
          </w:tcPr>
          <w:p w:rsidR="00743F74" w:rsidRPr="00802BD2" w:rsidRDefault="004C5BDF" w:rsidP="00003BC5">
            <w:pPr>
              <w:pStyle w:val="ConsPlusNormal"/>
              <w:jc w:val="center"/>
              <w:rPr>
                <w:rFonts w:ascii="Times New Roman" w:hAnsi="Times New Roman" w:cs="Times New Roman"/>
                <w:szCs w:val="22"/>
              </w:rPr>
            </w:pPr>
            <w:r w:rsidRPr="00802BD2">
              <w:rPr>
                <w:rFonts w:ascii="Times New Roman" w:hAnsi="Times New Roman" w:cs="Times New Roman"/>
                <w:szCs w:val="22"/>
              </w:rPr>
              <w:t>2578</w:t>
            </w:r>
          </w:p>
        </w:tc>
        <w:tc>
          <w:tcPr>
            <w:tcW w:w="2316" w:type="dxa"/>
          </w:tcPr>
          <w:p w:rsidR="00743F74" w:rsidRPr="00802BD2" w:rsidRDefault="00743F74" w:rsidP="00003BC5">
            <w:pPr>
              <w:pStyle w:val="ConsPlusNormal"/>
              <w:jc w:val="center"/>
              <w:rPr>
                <w:rFonts w:ascii="Times New Roman" w:hAnsi="Times New Roman" w:cs="Times New Roman"/>
                <w:szCs w:val="22"/>
              </w:rPr>
            </w:pPr>
            <w:r w:rsidRPr="00802BD2">
              <w:rPr>
                <w:rFonts w:ascii="Times New Roman" w:hAnsi="Times New Roman" w:cs="Times New Roman"/>
                <w:szCs w:val="22"/>
              </w:rPr>
              <w:t>более 100</w:t>
            </w:r>
          </w:p>
        </w:tc>
      </w:tr>
      <w:tr w:rsidR="00743F74" w:rsidRPr="00802BD2" w:rsidTr="00003BC5">
        <w:tc>
          <w:tcPr>
            <w:tcW w:w="14285" w:type="dxa"/>
            <w:gridSpan w:val="8"/>
          </w:tcPr>
          <w:p w:rsidR="00743F74" w:rsidRDefault="00743F74" w:rsidP="00003BC5">
            <w:pPr>
              <w:pStyle w:val="ConsPlusNormal"/>
              <w:jc w:val="center"/>
              <w:outlineLvl w:val="4"/>
              <w:rPr>
                <w:rFonts w:ascii="Times New Roman" w:hAnsi="Times New Roman" w:cs="Times New Roman"/>
                <w:szCs w:val="22"/>
              </w:rPr>
            </w:pPr>
            <w:r w:rsidRPr="00802BD2">
              <w:rPr>
                <w:rFonts w:ascii="Times New Roman" w:hAnsi="Times New Roman" w:cs="Times New Roman"/>
                <w:szCs w:val="22"/>
              </w:rPr>
              <w:t>Объекты здравоохранения</w:t>
            </w:r>
          </w:p>
          <w:p w:rsidR="00003BC5" w:rsidRPr="00802BD2" w:rsidRDefault="00003BC5" w:rsidP="00003BC5">
            <w:pPr>
              <w:pStyle w:val="ConsPlusNormal"/>
              <w:jc w:val="center"/>
              <w:outlineLvl w:val="4"/>
              <w:rPr>
                <w:rFonts w:ascii="Times New Roman" w:hAnsi="Times New Roman" w:cs="Times New Roman"/>
                <w:szCs w:val="22"/>
                <w:highlight w:val="yellow"/>
              </w:rPr>
            </w:pPr>
          </w:p>
        </w:tc>
      </w:tr>
      <w:tr w:rsidR="00743F74" w:rsidRPr="00802BD2" w:rsidTr="00003BC5">
        <w:tc>
          <w:tcPr>
            <w:tcW w:w="680" w:type="dxa"/>
          </w:tcPr>
          <w:p w:rsidR="00743F74" w:rsidRPr="00802BD2" w:rsidRDefault="00743F74" w:rsidP="00335F39">
            <w:pPr>
              <w:pStyle w:val="ConsPlusNormal"/>
              <w:rPr>
                <w:rFonts w:ascii="Times New Roman" w:hAnsi="Times New Roman" w:cs="Times New Roman"/>
                <w:szCs w:val="22"/>
              </w:rPr>
            </w:pPr>
            <w:r w:rsidRPr="00802BD2">
              <w:rPr>
                <w:rFonts w:ascii="Times New Roman" w:hAnsi="Times New Roman" w:cs="Times New Roman"/>
                <w:szCs w:val="22"/>
              </w:rPr>
              <w:t>1</w:t>
            </w:r>
          </w:p>
        </w:tc>
        <w:tc>
          <w:tcPr>
            <w:tcW w:w="3068" w:type="dxa"/>
          </w:tcPr>
          <w:p w:rsidR="00743F74" w:rsidRPr="00802BD2" w:rsidRDefault="00743F74" w:rsidP="00335F39">
            <w:pPr>
              <w:pStyle w:val="ConsPlusNormal"/>
              <w:rPr>
                <w:rFonts w:ascii="Times New Roman" w:hAnsi="Times New Roman" w:cs="Times New Roman"/>
                <w:szCs w:val="22"/>
              </w:rPr>
            </w:pPr>
            <w:r w:rsidRPr="00802BD2">
              <w:rPr>
                <w:rFonts w:ascii="Times New Roman" w:hAnsi="Times New Roman" w:cs="Times New Roman"/>
                <w:szCs w:val="22"/>
              </w:rPr>
              <w:t>Амбулаторно-поликлинические учреждения</w:t>
            </w:r>
          </w:p>
        </w:tc>
        <w:tc>
          <w:tcPr>
            <w:tcW w:w="2098" w:type="dxa"/>
          </w:tcPr>
          <w:p w:rsidR="00743F74" w:rsidRPr="00802BD2" w:rsidRDefault="00743F74" w:rsidP="00335F39">
            <w:pPr>
              <w:pStyle w:val="ConsPlusNormal"/>
              <w:rPr>
                <w:rFonts w:ascii="Times New Roman" w:hAnsi="Times New Roman" w:cs="Times New Roman"/>
                <w:szCs w:val="22"/>
              </w:rPr>
            </w:pPr>
            <w:r w:rsidRPr="00802BD2">
              <w:rPr>
                <w:rFonts w:ascii="Times New Roman" w:hAnsi="Times New Roman" w:cs="Times New Roman"/>
                <w:szCs w:val="22"/>
              </w:rPr>
              <w:t>Посещений в смену на 1 тыс. чел.</w:t>
            </w:r>
          </w:p>
        </w:tc>
        <w:tc>
          <w:tcPr>
            <w:tcW w:w="2268" w:type="dxa"/>
            <w:gridSpan w:val="2"/>
          </w:tcPr>
          <w:p w:rsidR="00743F74" w:rsidRPr="00802BD2" w:rsidRDefault="00743F74" w:rsidP="00003BC5">
            <w:pPr>
              <w:pStyle w:val="ConsPlusNormal"/>
              <w:jc w:val="center"/>
              <w:rPr>
                <w:rFonts w:ascii="Times New Roman" w:hAnsi="Times New Roman" w:cs="Times New Roman"/>
                <w:szCs w:val="22"/>
              </w:rPr>
            </w:pPr>
            <w:r w:rsidRPr="00802BD2">
              <w:rPr>
                <w:rFonts w:ascii="Times New Roman" w:hAnsi="Times New Roman" w:cs="Times New Roman"/>
                <w:szCs w:val="22"/>
              </w:rPr>
              <w:t>34</w:t>
            </w:r>
          </w:p>
        </w:tc>
        <w:tc>
          <w:tcPr>
            <w:tcW w:w="1814" w:type="dxa"/>
          </w:tcPr>
          <w:p w:rsidR="00743F74" w:rsidRPr="00802BD2" w:rsidRDefault="00225507" w:rsidP="00003BC5">
            <w:pPr>
              <w:pStyle w:val="ConsPlusNormal"/>
              <w:jc w:val="center"/>
              <w:rPr>
                <w:rFonts w:ascii="Times New Roman" w:hAnsi="Times New Roman" w:cs="Times New Roman"/>
                <w:szCs w:val="22"/>
              </w:rPr>
            </w:pPr>
            <w:r w:rsidRPr="00802BD2">
              <w:rPr>
                <w:rFonts w:ascii="Times New Roman" w:hAnsi="Times New Roman" w:cs="Times New Roman"/>
                <w:szCs w:val="22"/>
              </w:rPr>
              <w:t>2175</w:t>
            </w:r>
          </w:p>
        </w:tc>
        <w:tc>
          <w:tcPr>
            <w:tcW w:w="2041" w:type="dxa"/>
          </w:tcPr>
          <w:p w:rsidR="00743F74" w:rsidRPr="00802BD2" w:rsidRDefault="003F7FE3" w:rsidP="00003BC5">
            <w:pPr>
              <w:pStyle w:val="ConsPlusNormal"/>
              <w:jc w:val="center"/>
              <w:rPr>
                <w:rFonts w:ascii="Times New Roman" w:hAnsi="Times New Roman" w:cs="Times New Roman"/>
                <w:szCs w:val="22"/>
              </w:rPr>
            </w:pPr>
            <w:r w:rsidRPr="00802BD2">
              <w:rPr>
                <w:rFonts w:ascii="Times New Roman" w:hAnsi="Times New Roman" w:cs="Times New Roman"/>
                <w:szCs w:val="22"/>
              </w:rPr>
              <w:t>2441</w:t>
            </w:r>
          </w:p>
        </w:tc>
        <w:tc>
          <w:tcPr>
            <w:tcW w:w="2316" w:type="dxa"/>
          </w:tcPr>
          <w:p w:rsidR="00743F74" w:rsidRPr="00802BD2" w:rsidRDefault="003F7FE3" w:rsidP="00003BC5">
            <w:pPr>
              <w:pStyle w:val="ConsPlusNormal"/>
              <w:jc w:val="center"/>
              <w:rPr>
                <w:rFonts w:ascii="Times New Roman" w:hAnsi="Times New Roman" w:cs="Times New Roman"/>
                <w:szCs w:val="22"/>
              </w:rPr>
            </w:pPr>
            <w:r w:rsidRPr="00802BD2">
              <w:rPr>
                <w:rFonts w:ascii="Times New Roman" w:hAnsi="Times New Roman" w:cs="Times New Roman"/>
                <w:szCs w:val="22"/>
              </w:rPr>
              <w:t>112</w:t>
            </w:r>
            <w:r w:rsidR="00225507" w:rsidRPr="00802BD2">
              <w:rPr>
                <w:rFonts w:ascii="Times New Roman" w:hAnsi="Times New Roman" w:cs="Times New Roman"/>
                <w:szCs w:val="22"/>
              </w:rPr>
              <w:t>%</w:t>
            </w:r>
          </w:p>
        </w:tc>
      </w:tr>
      <w:tr w:rsidR="00743F74" w:rsidRPr="00802BD2" w:rsidTr="00003BC5">
        <w:tc>
          <w:tcPr>
            <w:tcW w:w="680" w:type="dxa"/>
          </w:tcPr>
          <w:p w:rsidR="00743F74" w:rsidRPr="00802BD2" w:rsidRDefault="00743F74" w:rsidP="00335F39">
            <w:pPr>
              <w:pStyle w:val="ConsPlusNormal"/>
              <w:rPr>
                <w:rFonts w:ascii="Times New Roman" w:hAnsi="Times New Roman" w:cs="Times New Roman"/>
                <w:szCs w:val="22"/>
              </w:rPr>
            </w:pPr>
            <w:r w:rsidRPr="00802BD2">
              <w:rPr>
                <w:rFonts w:ascii="Times New Roman" w:hAnsi="Times New Roman" w:cs="Times New Roman"/>
                <w:szCs w:val="22"/>
              </w:rPr>
              <w:t>2</w:t>
            </w:r>
          </w:p>
        </w:tc>
        <w:tc>
          <w:tcPr>
            <w:tcW w:w="3068" w:type="dxa"/>
          </w:tcPr>
          <w:p w:rsidR="00743F74" w:rsidRPr="00802BD2" w:rsidRDefault="00743F74" w:rsidP="00335F39">
            <w:pPr>
              <w:pStyle w:val="ConsPlusNormal"/>
              <w:rPr>
                <w:rFonts w:ascii="Times New Roman" w:hAnsi="Times New Roman" w:cs="Times New Roman"/>
                <w:szCs w:val="22"/>
              </w:rPr>
            </w:pPr>
            <w:r w:rsidRPr="00802BD2">
              <w:rPr>
                <w:rFonts w:ascii="Times New Roman" w:hAnsi="Times New Roman" w:cs="Times New Roman"/>
                <w:szCs w:val="22"/>
              </w:rPr>
              <w:t>Больничные учреждения</w:t>
            </w:r>
          </w:p>
        </w:tc>
        <w:tc>
          <w:tcPr>
            <w:tcW w:w="2098" w:type="dxa"/>
          </w:tcPr>
          <w:p w:rsidR="00743F74" w:rsidRPr="00802BD2" w:rsidRDefault="00743F74" w:rsidP="00335F39">
            <w:pPr>
              <w:pStyle w:val="ConsPlusNormal"/>
              <w:rPr>
                <w:rFonts w:ascii="Times New Roman" w:hAnsi="Times New Roman" w:cs="Times New Roman"/>
                <w:szCs w:val="22"/>
              </w:rPr>
            </w:pPr>
            <w:r w:rsidRPr="00802BD2">
              <w:rPr>
                <w:rFonts w:ascii="Times New Roman" w:hAnsi="Times New Roman" w:cs="Times New Roman"/>
                <w:szCs w:val="22"/>
              </w:rPr>
              <w:t>Коек на 1 тыс. чел.</w:t>
            </w:r>
          </w:p>
        </w:tc>
        <w:tc>
          <w:tcPr>
            <w:tcW w:w="2268" w:type="dxa"/>
            <w:gridSpan w:val="2"/>
          </w:tcPr>
          <w:p w:rsidR="00743F74" w:rsidRPr="00802BD2" w:rsidRDefault="00743F74" w:rsidP="00003BC5">
            <w:pPr>
              <w:pStyle w:val="ConsPlusNormal"/>
              <w:jc w:val="center"/>
              <w:rPr>
                <w:rFonts w:ascii="Times New Roman" w:hAnsi="Times New Roman" w:cs="Times New Roman"/>
                <w:szCs w:val="22"/>
              </w:rPr>
            </w:pPr>
            <w:r w:rsidRPr="00802BD2">
              <w:rPr>
                <w:rFonts w:ascii="Times New Roman" w:hAnsi="Times New Roman" w:cs="Times New Roman"/>
                <w:szCs w:val="22"/>
              </w:rPr>
              <w:t>9,5</w:t>
            </w:r>
          </w:p>
        </w:tc>
        <w:tc>
          <w:tcPr>
            <w:tcW w:w="1814" w:type="dxa"/>
          </w:tcPr>
          <w:p w:rsidR="00743F74" w:rsidRPr="00802BD2" w:rsidRDefault="00F022AD" w:rsidP="00003BC5">
            <w:pPr>
              <w:pStyle w:val="ConsPlusNormal"/>
              <w:jc w:val="center"/>
              <w:rPr>
                <w:rFonts w:ascii="Times New Roman" w:hAnsi="Times New Roman" w:cs="Times New Roman"/>
                <w:szCs w:val="22"/>
              </w:rPr>
            </w:pPr>
            <w:r w:rsidRPr="00802BD2">
              <w:rPr>
                <w:rFonts w:ascii="Times New Roman" w:hAnsi="Times New Roman" w:cs="Times New Roman"/>
                <w:szCs w:val="22"/>
              </w:rPr>
              <w:t>607</w:t>
            </w:r>
          </w:p>
        </w:tc>
        <w:tc>
          <w:tcPr>
            <w:tcW w:w="2041" w:type="dxa"/>
          </w:tcPr>
          <w:p w:rsidR="00743F74" w:rsidRPr="00802BD2" w:rsidRDefault="00F022AD" w:rsidP="00003BC5">
            <w:pPr>
              <w:pStyle w:val="ConsPlusNormal"/>
              <w:jc w:val="center"/>
              <w:rPr>
                <w:rFonts w:ascii="Times New Roman" w:hAnsi="Times New Roman" w:cs="Times New Roman"/>
                <w:szCs w:val="22"/>
              </w:rPr>
            </w:pPr>
            <w:r w:rsidRPr="00802BD2">
              <w:rPr>
                <w:rFonts w:ascii="Times New Roman" w:hAnsi="Times New Roman" w:cs="Times New Roman"/>
                <w:szCs w:val="22"/>
              </w:rPr>
              <w:t>542</w:t>
            </w:r>
          </w:p>
        </w:tc>
        <w:tc>
          <w:tcPr>
            <w:tcW w:w="2316" w:type="dxa"/>
          </w:tcPr>
          <w:p w:rsidR="00743F74" w:rsidRPr="00802BD2" w:rsidRDefault="00F022AD" w:rsidP="00003BC5">
            <w:pPr>
              <w:pStyle w:val="ConsPlusNormal"/>
              <w:jc w:val="center"/>
              <w:rPr>
                <w:rFonts w:ascii="Times New Roman" w:hAnsi="Times New Roman" w:cs="Times New Roman"/>
                <w:szCs w:val="22"/>
              </w:rPr>
            </w:pPr>
            <w:r w:rsidRPr="00802BD2">
              <w:rPr>
                <w:rFonts w:ascii="Times New Roman" w:hAnsi="Times New Roman" w:cs="Times New Roman"/>
                <w:szCs w:val="22"/>
              </w:rPr>
              <w:t>89</w:t>
            </w:r>
            <w:r w:rsidR="00225507" w:rsidRPr="00802BD2">
              <w:rPr>
                <w:rFonts w:ascii="Times New Roman" w:hAnsi="Times New Roman" w:cs="Times New Roman"/>
                <w:szCs w:val="22"/>
              </w:rPr>
              <w:t>%</w:t>
            </w:r>
          </w:p>
        </w:tc>
      </w:tr>
      <w:tr w:rsidR="00743F74" w:rsidRPr="00802BD2" w:rsidTr="00003BC5">
        <w:tc>
          <w:tcPr>
            <w:tcW w:w="680" w:type="dxa"/>
          </w:tcPr>
          <w:p w:rsidR="00743F74" w:rsidRPr="00802BD2" w:rsidRDefault="00743F74" w:rsidP="00335F39">
            <w:pPr>
              <w:pStyle w:val="ConsPlusNormal"/>
              <w:rPr>
                <w:rFonts w:ascii="Times New Roman" w:hAnsi="Times New Roman" w:cs="Times New Roman"/>
                <w:szCs w:val="22"/>
              </w:rPr>
            </w:pPr>
            <w:r w:rsidRPr="00802BD2">
              <w:rPr>
                <w:rFonts w:ascii="Times New Roman" w:hAnsi="Times New Roman" w:cs="Times New Roman"/>
                <w:szCs w:val="22"/>
              </w:rPr>
              <w:t>3</w:t>
            </w:r>
          </w:p>
        </w:tc>
        <w:tc>
          <w:tcPr>
            <w:tcW w:w="3068" w:type="dxa"/>
          </w:tcPr>
          <w:p w:rsidR="00743F74" w:rsidRPr="00802BD2" w:rsidRDefault="00743F74" w:rsidP="00335F39">
            <w:pPr>
              <w:pStyle w:val="ConsPlusNormal"/>
              <w:rPr>
                <w:rFonts w:ascii="Times New Roman" w:hAnsi="Times New Roman" w:cs="Times New Roman"/>
                <w:szCs w:val="22"/>
              </w:rPr>
            </w:pPr>
            <w:r w:rsidRPr="00802BD2">
              <w:rPr>
                <w:rFonts w:ascii="Times New Roman" w:hAnsi="Times New Roman" w:cs="Times New Roman"/>
                <w:szCs w:val="22"/>
              </w:rPr>
              <w:t>Станции скорой медицинской помощи</w:t>
            </w:r>
          </w:p>
        </w:tc>
        <w:tc>
          <w:tcPr>
            <w:tcW w:w="2098" w:type="dxa"/>
          </w:tcPr>
          <w:p w:rsidR="00743F74" w:rsidRPr="00802BD2" w:rsidRDefault="00743F74" w:rsidP="00335F39">
            <w:pPr>
              <w:pStyle w:val="ConsPlusNormal"/>
              <w:rPr>
                <w:rFonts w:ascii="Times New Roman" w:hAnsi="Times New Roman" w:cs="Times New Roman"/>
                <w:szCs w:val="22"/>
              </w:rPr>
            </w:pPr>
            <w:r w:rsidRPr="00802BD2">
              <w:rPr>
                <w:rFonts w:ascii="Times New Roman" w:hAnsi="Times New Roman" w:cs="Times New Roman"/>
                <w:szCs w:val="22"/>
              </w:rPr>
              <w:t>Автомобиль на 1 тыс. чел.</w:t>
            </w:r>
          </w:p>
        </w:tc>
        <w:tc>
          <w:tcPr>
            <w:tcW w:w="2268" w:type="dxa"/>
            <w:gridSpan w:val="2"/>
          </w:tcPr>
          <w:p w:rsidR="00743F74" w:rsidRPr="00802BD2" w:rsidRDefault="00743F74" w:rsidP="00003BC5">
            <w:pPr>
              <w:pStyle w:val="ConsPlusNormal"/>
              <w:jc w:val="center"/>
              <w:rPr>
                <w:rFonts w:ascii="Times New Roman" w:hAnsi="Times New Roman" w:cs="Times New Roman"/>
                <w:szCs w:val="22"/>
              </w:rPr>
            </w:pPr>
            <w:r w:rsidRPr="00802BD2">
              <w:rPr>
                <w:rFonts w:ascii="Times New Roman" w:hAnsi="Times New Roman" w:cs="Times New Roman"/>
                <w:szCs w:val="22"/>
              </w:rPr>
              <w:t>0,1</w:t>
            </w:r>
          </w:p>
        </w:tc>
        <w:tc>
          <w:tcPr>
            <w:tcW w:w="1814" w:type="dxa"/>
          </w:tcPr>
          <w:p w:rsidR="00743F74" w:rsidRPr="00802BD2" w:rsidRDefault="003F7FE3" w:rsidP="00003BC5">
            <w:pPr>
              <w:pStyle w:val="ConsPlusNormal"/>
              <w:jc w:val="center"/>
              <w:rPr>
                <w:rFonts w:ascii="Times New Roman" w:hAnsi="Times New Roman" w:cs="Times New Roman"/>
                <w:szCs w:val="22"/>
              </w:rPr>
            </w:pPr>
            <w:r w:rsidRPr="00802BD2">
              <w:rPr>
                <w:rFonts w:ascii="Times New Roman" w:hAnsi="Times New Roman" w:cs="Times New Roman"/>
                <w:szCs w:val="22"/>
              </w:rPr>
              <w:t>6</w:t>
            </w:r>
          </w:p>
        </w:tc>
        <w:tc>
          <w:tcPr>
            <w:tcW w:w="2041" w:type="dxa"/>
          </w:tcPr>
          <w:p w:rsidR="00743F74" w:rsidRPr="00802BD2" w:rsidRDefault="003F7FE3" w:rsidP="00003BC5">
            <w:pPr>
              <w:pStyle w:val="ConsPlusNormal"/>
              <w:jc w:val="center"/>
              <w:rPr>
                <w:rFonts w:ascii="Times New Roman" w:hAnsi="Times New Roman" w:cs="Times New Roman"/>
                <w:szCs w:val="22"/>
              </w:rPr>
            </w:pPr>
            <w:r w:rsidRPr="00802BD2">
              <w:rPr>
                <w:rFonts w:ascii="Times New Roman" w:hAnsi="Times New Roman" w:cs="Times New Roman"/>
                <w:szCs w:val="22"/>
              </w:rPr>
              <w:t>14</w:t>
            </w:r>
          </w:p>
        </w:tc>
        <w:tc>
          <w:tcPr>
            <w:tcW w:w="2316" w:type="dxa"/>
          </w:tcPr>
          <w:p w:rsidR="00743F74" w:rsidRPr="00802BD2" w:rsidRDefault="003F7FE3" w:rsidP="00003BC5">
            <w:pPr>
              <w:pStyle w:val="ConsPlusNormal"/>
              <w:jc w:val="center"/>
              <w:rPr>
                <w:rFonts w:ascii="Times New Roman" w:hAnsi="Times New Roman" w:cs="Times New Roman"/>
                <w:szCs w:val="22"/>
              </w:rPr>
            </w:pPr>
            <w:r w:rsidRPr="00802BD2">
              <w:rPr>
                <w:rFonts w:ascii="Times New Roman" w:hAnsi="Times New Roman" w:cs="Times New Roman"/>
                <w:szCs w:val="22"/>
              </w:rPr>
              <w:t>233%</w:t>
            </w:r>
          </w:p>
        </w:tc>
      </w:tr>
      <w:tr w:rsidR="00743F74" w:rsidRPr="00802BD2" w:rsidTr="00003BC5">
        <w:tc>
          <w:tcPr>
            <w:tcW w:w="680" w:type="dxa"/>
          </w:tcPr>
          <w:p w:rsidR="00743F74" w:rsidRPr="00802BD2" w:rsidRDefault="00743F74" w:rsidP="00335F39">
            <w:pPr>
              <w:pStyle w:val="ConsPlusNormal"/>
              <w:rPr>
                <w:rFonts w:ascii="Times New Roman" w:hAnsi="Times New Roman" w:cs="Times New Roman"/>
                <w:szCs w:val="22"/>
              </w:rPr>
            </w:pPr>
            <w:r w:rsidRPr="00802BD2">
              <w:rPr>
                <w:rFonts w:ascii="Times New Roman" w:hAnsi="Times New Roman" w:cs="Times New Roman"/>
                <w:szCs w:val="22"/>
              </w:rPr>
              <w:t>4</w:t>
            </w:r>
          </w:p>
        </w:tc>
        <w:tc>
          <w:tcPr>
            <w:tcW w:w="3068" w:type="dxa"/>
          </w:tcPr>
          <w:p w:rsidR="00743F74" w:rsidRPr="00802BD2" w:rsidRDefault="00743F74" w:rsidP="00335F39">
            <w:pPr>
              <w:pStyle w:val="ConsPlusNormal"/>
              <w:rPr>
                <w:rFonts w:ascii="Times New Roman" w:hAnsi="Times New Roman" w:cs="Times New Roman"/>
                <w:szCs w:val="22"/>
              </w:rPr>
            </w:pPr>
            <w:r w:rsidRPr="00802BD2">
              <w:rPr>
                <w:rFonts w:ascii="Times New Roman" w:hAnsi="Times New Roman" w:cs="Times New Roman"/>
                <w:szCs w:val="22"/>
              </w:rPr>
              <w:t>Аптеки</w:t>
            </w:r>
          </w:p>
        </w:tc>
        <w:tc>
          <w:tcPr>
            <w:tcW w:w="2098" w:type="dxa"/>
          </w:tcPr>
          <w:p w:rsidR="00743F74" w:rsidRPr="00802BD2" w:rsidRDefault="00743F74" w:rsidP="00335F39">
            <w:pPr>
              <w:pStyle w:val="ConsPlusNormal"/>
              <w:rPr>
                <w:rFonts w:ascii="Times New Roman" w:hAnsi="Times New Roman" w:cs="Times New Roman"/>
                <w:szCs w:val="22"/>
              </w:rPr>
            </w:pPr>
            <w:r w:rsidRPr="00802BD2">
              <w:rPr>
                <w:rFonts w:ascii="Times New Roman" w:hAnsi="Times New Roman" w:cs="Times New Roman"/>
                <w:szCs w:val="22"/>
              </w:rPr>
              <w:t>Объект</w:t>
            </w:r>
          </w:p>
        </w:tc>
        <w:tc>
          <w:tcPr>
            <w:tcW w:w="2268" w:type="dxa"/>
            <w:gridSpan w:val="2"/>
          </w:tcPr>
          <w:p w:rsidR="00743F74" w:rsidRPr="00802BD2" w:rsidRDefault="00743F74" w:rsidP="00003BC5">
            <w:pPr>
              <w:pStyle w:val="ConsPlusNormal"/>
              <w:jc w:val="center"/>
              <w:rPr>
                <w:rFonts w:ascii="Times New Roman" w:hAnsi="Times New Roman" w:cs="Times New Roman"/>
                <w:szCs w:val="22"/>
              </w:rPr>
            </w:pPr>
            <w:r w:rsidRPr="00802BD2">
              <w:rPr>
                <w:rFonts w:ascii="Times New Roman" w:hAnsi="Times New Roman" w:cs="Times New Roman"/>
                <w:szCs w:val="22"/>
              </w:rPr>
              <w:t>1 на 12 тыс. человек</w:t>
            </w:r>
          </w:p>
        </w:tc>
        <w:tc>
          <w:tcPr>
            <w:tcW w:w="1814" w:type="dxa"/>
          </w:tcPr>
          <w:p w:rsidR="00743F74" w:rsidRPr="00802BD2" w:rsidRDefault="003F7FE3" w:rsidP="00003BC5">
            <w:pPr>
              <w:pStyle w:val="ConsPlusNormal"/>
              <w:jc w:val="center"/>
              <w:rPr>
                <w:rFonts w:ascii="Times New Roman" w:hAnsi="Times New Roman" w:cs="Times New Roman"/>
                <w:szCs w:val="22"/>
              </w:rPr>
            </w:pPr>
            <w:r w:rsidRPr="00802BD2">
              <w:rPr>
                <w:rFonts w:ascii="Times New Roman" w:hAnsi="Times New Roman" w:cs="Times New Roman"/>
                <w:szCs w:val="22"/>
              </w:rPr>
              <w:t>5</w:t>
            </w:r>
          </w:p>
        </w:tc>
        <w:tc>
          <w:tcPr>
            <w:tcW w:w="2041" w:type="dxa"/>
          </w:tcPr>
          <w:p w:rsidR="00743F74" w:rsidRPr="00802BD2" w:rsidRDefault="006B3D26" w:rsidP="00003BC5">
            <w:pPr>
              <w:pStyle w:val="ConsPlusNormal"/>
              <w:jc w:val="center"/>
              <w:rPr>
                <w:rFonts w:ascii="Times New Roman" w:hAnsi="Times New Roman" w:cs="Times New Roman"/>
                <w:szCs w:val="22"/>
              </w:rPr>
            </w:pPr>
            <w:r w:rsidRPr="00802BD2">
              <w:rPr>
                <w:rFonts w:ascii="Times New Roman" w:hAnsi="Times New Roman" w:cs="Times New Roman"/>
                <w:szCs w:val="22"/>
              </w:rPr>
              <w:t>26</w:t>
            </w:r>
          </w:p>
        </w:tc>
        <w:tc>
          <w:tcPr>
            <w:tcW w:w="2316" w:type="dxa"/>
          </w:tcPr>
          <w:p w:rsidR="00743F74" w:rsidRPr="00802BD2" w:rsidRDefault="00743F74" w:rsidP="00003BC5">
            <w:pPr>
              <w:pStyle w:val="ConsPlusNormal"/>
              <w:jc w:val="center"/>
              <w:rPr>
                <w:rFonts w:ascii="Times New Roman" w:hAnsi="Times New Roman" w:cs="Times New Roman"/>
                <w:szCs w:val="22"/>
              </w:rPr>
            </w:pPr>
            <w:r w:rsidRPr="00802BD2">
              <w:rPr>
                <w:rFonts w:ascii="Times New Roman" w:hAnsi="Times New Roman" w:cs="Times New Roman"/>
                <w:szCs w:val="22"/>
              </w:rPr>
              <w:t>более 100</w:t>
            </w:r>
            <w:r w:rsidR="006B3D26" w:rsidRPr="00802BD2">
              <w:rPr>
                <w:rFonts w:ascii="Times New Roman" w:hAnsi="Times New Roman" w:cs="Times New Roman"/>
                <w:szCs w:val="22"/>
              </w:rPr>
              <w:t xml:space="preserve"> %</w:t>
            </w:r>
          </w:p>
        </w:tc>
      </w:tr>
      <w:tr w:rsidR="00743F74" w:rsidRPr="00802BD2" w:rsidTr="00003BC5">
        <w:tc>
          <w:tcPr>
            <w:tcW w:w="14285" w:type="dxa"/>
            <w:gridSpan w:val="8"/>
            <w:tcBorders>
              <w:bottom w:val="single" w:sz="4" w:space="0" w:color="auto"/>
            </w:tcBorders>
          </w:tcPr>
          <w:p w:rsidR="00003BC5" w:rsidRDefault="00003BC5" w:rsidP="00335F39">
            <w:pPr>
              <w:pStyle w:val="ConsPlusNormal"/>
              <w:outlineLvl w:val="4"/>
              <w:rPr>
                <w:rFonts w:ascii="Times New Roman" w:hAnsi="Times New Roman" w:cs="Times New Roman"/>
                <w:szCs w:val="22"/>
              </w:rPr>
            </w:pPr>
          </w:p>
          <w:p w:rsidR="00003BC5" w:rsidRDefault="00003BC5" w:rsidP="00335F39">
            <w:pPr>
              <w:pStyle w:val="ConsPlusNormal"/>
              <w:outlineLvl w:val="4"/>
              <w:rPr>
                <w:rFonts w:ascii="Times New Roman" w:hAnsi="Times New Roman" w:cs="Times New Roman"/>
                <w:szCs w:val="22"/>
              </w:rPr>
            </w:pPr>
          </w:p>
          <w:p w:rsidR="00003BC5" w:rsidRDefault="00003BC5" w:rsidP="00335F39">
            <w:pPr>
              <w:pStyle w:val="ConsPlusNormal"/>
              <w:outlineLvl w:val="4"/>
              <w:rPr>
                <w:rFonts w:ascii="Times New Roman" w:hAnsi="Times New Roman" w:cs="Times New Roman"/>
                <w:szCs w:val="22"/>
              </w:rPr>
            </w:pPr>
          </w:p>
          <w:p w:rsidR="00003BC5" w:rsidRDefault="00003BC5" w:rsidP="00335F39">
            <w:pPr>
              <w:pStyle w:val="ConsPlusNormal"/>
              <w:outlineLvl w:val="4"/>
              <w:rPr>
                <w:rFonts w:ascii="Times New Roman" w:hAnsi="Times New Roman" w:cs="Times New Roman"/>
                <w:szCs w:val="22"/>
              </w:rPr>
            </w:pPr>
          </w:p>
          <w:p w:rsidR="00003BC5" w:rsidRDefault="00003BC5" w:rsidP="00335F39">
            <w:pPr>
              <w:pStyle w:val="ConsPlusNormal"/>
              <w:outlineLvl w:val="4"/>
              <w:rPr>
                <w:rFonts w:ascii="Times New Roman" w:hAnsi="Times New Roman" w:cs="Times New Roman"/>
                <w:szCs w:val="22"/>
              </w:rPr>
            </w:pPr>
          </w:p>
          <w:p w:rsidR="00743F74" w:rsidRPr="00802BD2" w:rsidRDefault="00743F74" w:rsidP="00335F39">
            <w:pPr>
              <w:pStyle w:val="ConsPlusNormal"/>
              <w:outlineLvl w:val="4"/>
              <w:rPr>
                <w:rFonts w:ascii="Times New Roman" w:hAnsi="Times New Roman" w:cs="Times New Roman"/>
                <w:szCs w:val="22"/>
                <w:highlight w:val="yellow"/>
              </w:rPr>
            </w:pPr>
            <w:r w:rsidRPr="00802BD2">
              <w:rPr>
                <w:rFonts w:ascii="Times New Roman" w:hAnsi="Times New Roman" w:cs="Times New Roman"/>
                <w:szCs w:val="22"/>
              </w:rPr>
              <w:lastRenderedPageBreak/>
              <w:t>Объекты культуры</w:t>
            </w:r>
          </w:p>
        </w:tc>
      </w:tr>
      <w:tr w:rsidR="00051E57" w:rsidRPr="00802BD2" w:rsidTr="00003BC5">
        <w:tc>
          <w:tcPr>
            <w:tcW w:w="680" w:type="dxa"/>
            <w:vMerge w:val="restart"/>
            <w:tcBorders>
              <w:top w:val="single" w:sz="4" w:space="0" w:color="auto"/>
              <w:left w:val="single" w:sz="4" w:space="0" w:color="auto"/>
              <w:bottom w:val="single" w:sz="4" w:space="0" w:color="auto"/>
              <w:right w:val="single" w:sz="4" w:space="0" w:color="auto"/>
            </w:tcBorders>
          </w:tcPr>
          <w:p w:rsidR="00051E57" w:rsidRPr="00802BD2" w:rsidRDefault="00051E57" w:rsidP="00335F39">
            <w:pPr>
              <w:pStyle w:val="ConsPlusNormal"/>
              <w:rPr>
                <w:rFonts w:ascii="Times New Roman" w:hAnsi="Times New Roman" w:cs="Times New Roman"/>
                <w:szCs w:val="22"/>
                <w:highlight w:val="yellow"/>
              </w:rPr>
            </w:pPr>
            <w:r w:rsidRPr="00802BD2">
              <w:rPr>
                <w:rFonts w:ascii="Times New Roman" w:hAnsi="Times New Roman" w:cs="Times New Roman"/>
                <w:szCs w:val="22"/>
              </w:rPr>
              <w:lastRenderedPageBreak/>
              <w:t>1</w:t>
            </w:r>
          </w:p>
        </w:tc>
        <w:tc>
          <w:tcPr>
            <w:tcW w:w="3068" w:type="dxa"/>
            <w:vMerge w:val="restart"/>
            <w:tcBorders>
              <w:top w:val="single" w:sz="4" w:space="0" w:color="auto"/>
              <w:left w:val="single" w:sz="4" w:space="0" w:color="auto"/>
              <w:bottom w:val="single" w:sz="4" w:space="0" w:color="auto"/>
              <w:right w:val="single" w:sz="4" w:space="0" w:color="auto"/>
            </w:tcBorders>
          </w:tcPr>
          <w:p w:rsidR="00051E57" w:rsidRPr="00802BD2" w:rsidRDefault="00051E57" w:rsidP="00335F39">
            <w:pPr>
              <w:pStyle w:val="ConsPlusNormal"/>
              <w:rPr>
                <w:rFonts w:ascii="Times New Roman" w:hAnsi="Times New Roman" w:cs="Times New Roman"/>
                <w:szCs w:val="22"/>
              </w:rPr>
            </w:pPr>
            <w:r>
              <w:rPr>
                <w:rFonts w:ascii="Times New Roman" w:hAnsi="Times New Roman" w:cs="Times New Roman"/>
                <w:szCs w:val="22"/>
              </w:rPr>
              <w:t>Культурно-досуговые учреждения</w:t>
            </w:r>
          </w:p>
          <w:p w:rsidR="00051E57" w:rsidRPr="00802BD2" w:rsidRDefault="00051E57" w:rsidP="00335F39">
            <w:pPr>
              <w:pStyle w:val="ConsPlusNormal"/>
              <w:rPr>
                <w:rFonts w:ascii="Times New Roman" w:hAnsi="Times New Roman" w:cs="Times New Roman"/>
                <w:szCs w:val="22"/>
                <w:highlight w:val="yellow"/>
              </w:rPr>
            </w:pPr>
          </w:p>
        </w:tc>
        <w:tc>
          <w:tcPr>
            <w:tcW w:w="2098" w:type="dxa"/>
            <w:tcBorders>
              <w:top w:val="single" w:sz="4" w:space="0" w:color="auto"/>
              <w:left w:val="single" w:sz="4" w:space="0" w:color="auto"/>
              <w:bottom w:val="single" w:sz="4" w:space="0" w:color="auto"/>
              <w:right w:val="single" w:sz="4" w:space="0" w:color="auto"/>
            </w:tcBorders>
          </w:tcPr>
          <w:p w:rsidR="00051E57" w:rsidRPr="00802BD2" w:rsidRDefault="00051E57" w:rsidP="00335F39">
            <w:pPr>
              <w:pStyle w:val="ConsPlusNormal"/>
              <w:rPr>
                <w:rFonts w:ascii="Times New Roman" w:hAnsi="Times New Roman" w:cs="Times New Roman"/>
                <w:szCs w:val="22"/>
              </w:rPr>
            </w:pPr>
            <w:r>
              <w:rPr>
                <w:rFonts w:ascii="Times New Roman" w:hAnsi="Times New Roman" w:cs="Times New Roman"/>
                <w:szCs w:val="22"/>
              </w:rPr>
              <w:t>Мест на 1 тыс. чел</w:t>
            </w:r>
          </w:p>
        </w:tc>
        <w:tc>
          <w:tcPr>
            <w:tcW w:w="2154" w:type="dxa"/>
            <w:tcBorders>
              <w:top w:val="single" w:sz="4" w:space="0" w:color="auto"/>
              <w:left w:val="single" w:sz="4" w:space="0" w:color="auto"/>
              <w:bottom w:val="single" w:sz="4" w:space="0" w:color="auto"/>
              <w:right w:val="single" w:sz="4" w:space="0" w:color="auto"/>
            </w:tcBorders>
          </w:tcPr>
          <w:p w:rsidR="00051E57" w:rsidRPr="00802BD2" w:rsidRDefault="00051E57" w:rsidP="00003BC5">
            <w:pPr>
              <w:pStyle w:val="ConsPlusNormal"/>
              <w:jc w:val="center"/>
              <w:rPr>
                <w:rFonts w:ascii="Times New Roman" w:hAnsi="Times New Roman" w:cs="Times New Roman"/>
                <w:szCs w:val="22"/>
              </w:rPr>
            </w:pPr>
            <w:r>
              <w:rPr>
                <w:rFonts w:ascii="Times New Roman" w:hAnsi="Times New Roman" w:cs="Times New Roman"/>
                <w:szCs w:val="22"/>
              </w:rPr>
              <w:t>25</w:t>
            </w:r>
          </w:p>
        </w:tc>
        <w:tc>
          <w:tcPr>
            <w:tcW w:w="1928" w:type="dxa"/>
            <w:gridSpan w:val="2"/>
            <w:tcBorders>
              <w:top w:val="single" w:sz="4" w:space="0" w:color="auto"/>
              <w:left w:val="single" w:sz="4" w:space="0" w:color="auto"/>
              <w:bottom w:val="single" w:sz="4" w:space="0" w:color="auto"/>
              <w:right w:val="single" w:sz="4" w:space="0" w:color="auto"/>
            </w:tcBorders>
          </w:tcPr>
          <w:p w:rsidR="00051E57" w:rsidRPr="00802BD2" w:rsidRDefault="00051E57" w:rsidP="00003BC5">
            <w:pPr>
              <w:pStyle w:val="ConsPlusNormal"/>
              <w:jc w:val="center"/>
              <w:rPr>
                <w:rFonts w:ascii="Times New Roman" w:hAnsi="Times New Roman" w:cs="Times New Roman"/>
                <w:szCs w:val="22"/>
              </w:rPr>
            </w:pPr>
            <w:r>
              <w:rPr>
                <w:rFonts w:ascii="Times New Roman" w:hAnsi="Times New Roman" w:cs="Times New Roman"/>
                <w:szCs w:val="22"/>
              </w:rPr>
              <w:t>1599</w:t>
            </w:r>
          </w:p>
        </w:tc>
        <w:tc>
          <w:tcPr>
            <w:tcW w:w="2041" w:type="dxa"/>
            <w:tcBorders>
              <w:top w:val="single" w:sz="4" w:space="0" w:color="auto"/>
              <w:left w:val="single" w:sz="4" w:space="0" w:color="auto"/>
              <w:bottom w:val="single" w:sz="4" w:space="0" w:color="auto"/>
              <w:right w:val="single" w:sz="4" w:space="0" w:color="auto"/>
            </w:tcBorders>
          </w:tcPr>
          <w:p w:rsidR="00051E57" w:rsidRPr="00802BD2" w:rsidRDefault="00051E57" w:rsidP="00003BC5">
            <w:pPr>
              <w:pStyle w:val="ConsPlusNormal"/>
              <w:jc w:val="center"/>
              <w:rPr>
                <w:rFonts w:ascii="Times New Roman" w:hAnsi="Times New Roman" w:cs="Times New Roman"/>
                <w:szCs w:val="22"/>
              </w:rPr>
            </w:pPr>
            <w:r>
              <w:rPr>
                <w:rFonts w:ascii="Times New Roman" w:hAnsi="Times New Roman" w:cs="Times New Roman"/>
                <w:szCs w:val="22"/>
              </w:rPr>
              <w:t>1891</w:t>
            </w:r>
          </w:p>
        </w:tc>
        <w:tc>
          <w:tcPr>
            <w:tcW w:w="2316" w:type="dxa"/>
            <w:tcBorders>
              <w:top w:val="single" w:sz="4" w:space="0" w:color="auto"/>
              <w:left w:val="single" w:sz="4" w:space="0" w:color="auto"/>
              <w:bottom w:val="single" w:sz="4" w:space="0" w:color="auto"/>
              <w:right w:val="single" w:sz="4" w:space="0" w:color="auto"/>
            </w:tcBorders>
          </w:tcPr>
          <w:p w:rsidR="00051E57" w:rsidRPr="00802BD2" w:rsidRDefault="00051E57" w:rsidP="00003BC5">
            <w:pPr>
              <w:pStyle w:val="ConsPlusNormal"/>
              <w:jc w:val="center"/>
              <w:rPr>
                <w:rFonts w:ascii="Times New Roman" w:hAnsi="Times New Roman" w:cs="Times New Roman"/>
                <w:szCs w:val="22"/>
                <w:highlight w:val="yellow"/>
              </w:rPr>
            </w:pPr>
            <w:r w:rsidRPr="00D10A92">
              <w:rPr>
                <w:rFonts w:ascii="Times New Roman" w:hAnsi="Times New Roman" w:cs="Times New Roman"/>
                <w:szCs w:val="22"/>
              </w:rPr>
              <w:t>Более 100%</w:t>
            </w:r>
          </w:p>
        </w:tc>
      </w:tr>
      <w:tr w:rsidR="00051E57" w:rsidRPr="00802BD2" w:rsidTr="00003BC5">
        <w:tc>
          <w:tcPr>
            <w:tcW w:w="680" w:type="dxa"/>
            <w:vMerge/>
            <w:tcBorders>
              <w:top w:val="single" w:sz="4" w:space="0" w:color="auto"/>
              <w:left w:val="single" w:sz="4" w:space="0" w:color="auto"/>
              <w:bottom w:val="single" w:sz="4" w:space="0" w:color="auto"/>
              <w:right w:val="single" w:sz="4" w:space="0" w:color="auto"/>
            </w:tcBorders>
          </w:tcPr>
          <w:p w:rsidR="00051E57" w:rsidRPr="00802BD2" w:rsidRDefault="00051E57" w:rsidP="00335F39">
            <w:pPr>
              <w:pStyle w:val="ConsPlusNormal"/>
              <w:rPr>
                <w:rFonts w:ascii="Times New Roman" w:hAnsi="Times New Roman" w:cs="Times New Roman"/>
                <w:szCs w:val="22"/>
              </w:rPr>
            </w:pPr>
          </w:p>
        </w:tc>
        <w:tc>
          <w:tcPr>
            <w:tcW w:w="3068" w:type="dxa"/>
            <w:vMerge/>
            <w:tcBorders>
              <w:top w:val="single" w:sz="4" w:space="0" w:color="auto"/>
              <w:left w:val="single" w:sz="4" w:space="0" w:color="auto"/>
              <w:bottom w:val="single" w:sz="4" w:space="0" w:color="auto"/>
              <w:right w:val="single" w:sz="4" w:space="0" w:color="auto"/>
            </w:tcBorders>
          </w:tcPr>
          <w:p w:rsidR="00051E57" w:rsidRPr="00802BD2" w:rsidRDefault="00051E57" w:rsidP="00335F39">
            <w:pPr>
              <w:pStyle w:val="ConsPlusNormal"/>
              <w:rPr>
                <w:rFonts w:ascii="Times New Roman" w:hAnsi="Times New Roman" w:cs="Times New Roman"/>
                <w:szCs w:val="22"/>
              </w:rPr>
            </w:pPr>
          </w:p>
        </w:tc>
        <w:tc>
          <w:tcPr>
            <w:tcW w:w="2098" w:type="dxa"/>
            <w:tcBorders>
              <w:top w:val="single" w:sz="4" w:space="0" w:color="auto"/>
              <w:left w:val="single" w:sz="4" w:space="0" w:color="auto"/>
              <w:bottom w:val="single" w:sz="4" w:space="0" w:color="auto"/>
              <w:right w:val="single" w:sz="4" w:space="0" w:color="auto"/>
            </w:tcBorders>
          </w:tcPr>
          <w:p w:rsidR="00051E57" w:rsidRPr="00802BD2" w:rsidRDefault="00051E57" w:rsidP="00335F39">
            <w:pPr>
              <w:pStyle w:val="ConsPlusNormal"/>
              <w:rPr>
                <w:rFonts w:ascii="Times New Roman" w:hAnsi="Times New Roman" w:cs="Times New Roman"/>
                <w:szCs w:val="22"/>
              </w:rPr>
            </w:pPr>
            <w:r>
              <w:rPr>
                <w:rFonts w:ascii="Times New Roman" w:hAnsi="Times New Roman" w:cs="Times New Roman"/>
                <w:szCs w:val="22"/>
              </w:rPr>
              <w:t>объект</w:t>
            </w:r>
            <w:r w:rsidRPr="00802BD2">
              <w:rPr>
                <w:rFonts w:ascii="Times New Roman" w:hAnsi="Times New Roman" w:cs="Times New Roman"/>
                <w:szCs w:val="22"/>
              </w:rPr>
              <w:t xml:space="preserve"> </w:t>
            </w:r>
            <w:r>
              <w:rPr>
                <w:rFonts w:ascii="Times New Roman" w:hAnsi="Times New Roman" w:cs="Times New Roman"/>
                <w:szCs w:val="22"/>
              </w:rPr>
              <w:t>*</w:t>
            </w:r>
          </w:p>
          <w:p w:rsidR="00051E57" w:rsidRPr="00802BD2" w:rsidRDefault="00051E57" w:rsidP="00335F39">
            <w:pPr>
              <w:pStyle w:val="ConsPlusNormal"/>
              <w:rPr>
                <w:rFonts w:ascii="Times New Roman" w:hAnsi="Times New Roman" w:cs="Times New Roman"/>
                <w:szCs w:val="22"/>
              </w:rPr>
            </w:pPr>
            <w:r w:rsidRPr="00802BD2">
              <w:rPr>
                <w:rFonts w:ascii="Times New Roman" w:hAnsi="Times New Roman" w:cs="Times New Roman"/>
                <w:szCs w:val="22"/>
              </w:rPr>
              <w:t>(при населении от 10 тыс. до 100 тыс. человек)</w:t>
            </w:r>
          </w:p>
        </w:tc>
        <w:tc>
          <w:tcPr>
            <w:tcW w:w="2154" w:type="dxa"/>
            <w:tcBorders>
              <w:top w:val="single" w:sz="4" w:space="0" w:color="auto"/>
              <w:left w:val="single" w:sz="4" w:space="0" w:color="auto"/>
              <w:bottom w:val="single" w:sz="4" w:space="0" w:color="auto"/>
              <w:right w:val="single" w:sz="4" w:space="0" w:color="auto"/>
            </w:tcBorders>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1 на 20 тыс. человек</w:t>
            </w:r>
          </w:p>
        </w:tc>
        <w:tc>
          <w:tcPr>
            <w:tcW w:w="1928" w:type="dxa"/>
            <w:gridSpan w:val="2"/>
            <w:tcBorders>
              <w:top w:val="single" w:sz="4" w:space="0" w:color="auto"/>
              <w:left w:val="single" w:sz="4" w:space="0" w:color="auto"/>
              <w:bottom w:val="single" w:sz="4" w:space="0" w:color="auto"/>
              <w:right w:val="single" w:sz="4" w:space="0" w:color="auto"/>
            </w:tcBorders>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3</w:t>
            </w:r>
          </w:p>
        </w:tc>
        <w:tc>
          <w:tcPr>
            <w:tcW w:w="2041" w:type="dxa"/>
            <w:tcBorders>
              <w:top w:val="single" w:sz="4" w:space="0" w:color="auto"/>
              <w:left w:val="single" w:sz="4" w:space="0" w:color="auto"/>
              <w:bottom w:val="single" w:sz="4" w:space="0" w:color="auto"/>
              <w:right w:val="single" w:sz="4" w:space="0" w:color="auto"/>
            </w:tcBorders>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3</w:t>
            </w:r>
          </w:p>
        </w:tc>
        <w:tc>
          <w:tcPr>
            <w:tcW w:w="2316" w:type="dxa"/>
            <w:tcBorders>
              <w:top w:val="single" w:sz="4" w:space="0" w:color="auto"/>
              <w:left w:val="single" w:sz="4" w:space="0" w:color="auto"/>
              <w:bottom w:val="single" w:sz="4" w:space="0" w:color="auto"/>
              <w:right w:val="single" w:sz="4" w:space="0" w:color="auto"/>
            </w:tcBorders>
          </w:tcPr>
          <w:p w:rsidR="00051E57" w:rsidRPr="00802BD2" w:rsidRDefault="00051E57" w:rsidP="00003BC5">
            <w:pPr>
              <w:pStyle w:val="ConsPlusNormal"/>
              <w:jc w:val="center"/>
              <w:rPr>
                <w:rFonts w:ascii="Times New Roman" w:hAnsi="Times New Roman" w:cs="Times New Roman"/>
                <w:szCs w:val="22"/>
                <w:highlight w:val="yellow"/>
              </w:rPr>
            </w:pPr>
            <w:r w:rsidRPr="00802BD2">
              <w:rPr>
                <w:rFonts w:ascii="Times New Roman" w:hAnsi="Times New Roman" w:cs="Times New Roman"/>
                <w:szCs w:val="22"/>
              </w:rPr>
              <w:t>100%</w:t>
            </w:r>
          </w:p>
        </w:tc>
      </w:tr>
      <w:tr w:rsidR="00D10A92" w:rsidRPr="00802BD2" w:rsidTr="00003BC5">
        <w:tc>
          <w:tcPr>
            <w:tcW w:w="680" w:type="dxa"/>
            <w:tcBorders>
              <w:top w:val="single" w:sz="4" w:space="0" w:color="auto"/>
            </w:tcBorders>
          </w:tcPr>
          <w:p w:rsidR="00D10A92" w:rsidRPr="00802BD2" w:rsidRDefault="00BF065B" w:rsidP="00335F39">
            <w:pPr>
              <w:spacing w:after="0" w:line="240" w:lineRule="auto"/>
              <w:rPr>
                <w:rFonts w:ascii="Times New Roman" w:hAnsi="Times New Roman" w:cs="Times New Roman"/>
                <w:highlight w:val="yellow"/>
              </w:rPr>
            </w:pPr>
            <w:r w:rsidRPr="00BF065B">
              <w:rPr>
                <w:rFonts w:ascii="Times New Roman" w:hAnsi="Times New Roman" w:cs="Times New Roman"/>
              </w:rPr>
              <w:t>2</w:t>
            </w:r>
          </w:p>
        </w:tc>
        <w:tc>
          <w:tcPr>
            <w:tcW w:w="3068" w:type="dxa"/>
            <w:tcBorders>
              <w:top w:val="single" w:sz="4" w:space="0" w:color="auto"/>
            </w:tcBorders>
          </w:tcPr>
          <w:p w:rsidR="00D10A92" w:rsidRPr="00802BD2" w:rsidRDefault="00003BC5" w:rsidP="00335F39">
            <w:pPr>
              <w:pStyle w:val="ConsPlusNormal"/>
              <w:rPr>
                <w:rFonts w:ascii="Times New Roman" w:hAnsi="Times New Roman" w:cs="Times New Roman"/>
                <w:szCs w:val="22"/>
              </w:rPr>
            </w:pPr>
            <w:r>
              <w:rPr>
                <w:rFonts w:ascii="Times New Roman" w:hAnsi="Times New Roman" w:cs="Times New Roman"/>
                <w:szCs w:val="22"/>
              </w:rPr>
              <w:t>Парк культуры и отдыха</w:t>
            </w:r>
          </w:p>
        </w:tc>
        <w:tc>
          <w:tcPr>
            <w:tcW w:w="2098" w:type="dxa"/>
            <w:tcBorders>
              <w:top w:val="single" w:sz="4" w:space="0" w:color="auto"/>
            </w:tcBorders>
          </w:tcPr>
          <w:p w:rsidR="00D10A92" w:rsidRPr="00802BD2" w:rsidRDefault="00D10A92" w:rsidP="00335F39">
            <w:pPr>
              <w:pStyle w:val="ConsPlusNormal"/>
              <w:rPr>
                <w:rFonts w:ascii="Times New Roman" w:hAnsi="Times New Roman" w:cs="Times New Roman"/>
                <w:szCs w:val="22"/>
              </w:rPr>
            </w:pPr>
            <w:r w:rsidRPr="00802BD2">
              <w:rPr>
                <w:rFonts w:ascii="Times New Roman" w:hAnsi="Times New Roman" w:cs="Times New Roman"/>
                <w:szCs w:val="22"/>
              </w:rPr>
              <w:t>Количество</w:t>
            </w:r>
            <w:r>
              <w:rPr>
                <w:rFonts w:ascii="Times New Roman" w:hAnsi="Times New Roman" w:cs="Times New Roman"/>
                <w:szCs w:val="22"/>
              </w:rPr>
              <w:t>*</w:t>
            </w:r>
          </w:p>
        </w:tc>
        <w:tc>
          <w:tcPr>
            <w:tcW w:w="2154" w:type="dxa"/>
            <w:tcBorders>
              <w:top w:val="single" w:sz="4" w:space="0" w:color="auto"/>
            </w:tcBorders>
          </w:tcPr>
          <w:p w:rsidR="00D10A92" w:rsidRPr="00802BD2" w:rsidRDefault="00003BC5" w:rsidP="00003BC5">
            <w:pPr>
              <w:pStyle w:val="ConsPlusNormal"/>
              <w:jc w:val="center"/>
              <w:rPr>
                <w:rFonts w:ascii="Times New Roman" w:hAnsi="Times New Roman" w:cs="Times New Roman"/>
                <w:szCs w:val="22"/>
              </w:rPr>
            </w:pPr>
            <w:r>
              <w:rPr>
                <w:rFonts w:ascii="Times New Roman" w:hAnsi="Times New Roman" w:cs="Times New Roman"/>
                <w:szCs w:val="22"/>
              </w:rPr>
              <w:t>-</w:t>
            </w:r>
          </w:p>
        </w:tc>
        <w:tc>
          <w:tcPr>
            <w:tcW w:w="1928" w:type="dxa"/>
            <w:gridSpan w:val="2"/>
            <w:tcBorders>
              <w:top w:val="single" w:sz="4" w:space="0" w:color="auto"/>
            </w:tcBorders>
          </w:tcPr>
          <w:p w:rsidR="00D10A92" w:rsidRPr="00802BD2" w:rsidRDefault="00D10A92" w:rsidP="00003BC5">
            <w:pPr>
              <w:pStyle w:val="ConsPlusNormal"/>
              <w:jc w:val="center"/>
              <w:rPr>
                <w:rFonts w:ascii="Times New Roman" w:hAnsi="Times New Roman" w:cs="Times New Roman"/>
                <w:szCs w:val="22"/>
              </w:rPr>
            </w:pPr>
            <w:r w:rsidRPr="00802BD2">
              <w:rPr>
                <w:rFonts w:ascii="Times New Roman" w:hAnsi="Times New Roman" w:cs="Times New Roman"/>
                <w:szCs w:val="22"/>
              </w:rPr>
              <w:t>1</w:t>
            </w:r>
          </w:p>
        </w:tc>
        <w:tc>
          <w:tcPr>
            <w:tcW w:w="2041" w:type="dxa"/>
            <w:tcBorders>
              <w:top w:val="single" w:sz="4" w:space="0" w:color="auto"/>
            </w:tcBorders>
          </w:tcPr>
          <w:p w:rsidR="00D10A92" w:rsidRPr="00802BD2" w:rsidRDefault="00D10A92" w:rsidP="00003BC5">
            <w:pPr>
              <w:pStyle w:val="ConsPlusNormal"/>
              <w:jc w:val="center"/>
              <w:rPr>
                <w:rFonts w:ascii="Times New Roman" w:hAnsi="Times New Roman" w:cs="Times New Roman"/>
                <w:szCs w:val="22"/>
                <w:highlight w:val="yellow"/>
              </w:rPr>
            </w:pPr>
            <w:r w:rsidRPr="00802BD2">
              <w:rPr>
                <w:rFonts w:ascii="Times New Roman" w:hAnsi="Times New Roman" w:cs="Times New Roman"/>
                <w:szCs w:val="22"/>
              </w:rPr>
              <w:t>0</w:t>
            </w:r>
          </w:p>
        </w:tc>
        <w:tc>
          <w:tcPr>
            <w:tcW w:w="2316" w:type="dxa"/>
            <w:tcBorders>
              <w:top w:val="single" w:sz="4" w:space="0" w:color="auto"/>
            </w:tcBorders>
          </w:tcPr>
          <w:p w:rsidR="00D10A92" w:rsidRPr="00802BD2" w:rsidRDefault="00D10A92" w:rsidP="00003BC5">
            <w:pPr>
              <w:pStyle w:val="ConsPlusNormal"/>
              <w:jc w:val="center"/>
              <w:rPr>
                <w:rFonts w:ascii="Times New Roman" w:hAnsi="Times New Roman" w:cs="Times New Roman"/>
                <w:szCs w:val="22"/>
                <w:highlight w:val="yellow"/>
              </w:rPr>
            </w:pPr>
            <w:r w:rsidRPr="00802BD2">
              <w:rPr>
                <w:rFonts w:ascii="Times New Roman" w:hAnsi="Times New Roman" w:cs="Times New Roman"/>
                <w:szCs w:val="22"/>
              </w:rPr>
              <w:t>0</w:t>
            </w:r>
          </w:p>
        </w:tc>
      </w:tr>
      <w:tr w:rsidR="00051E57" w:rsidRPr="00802BD2" w:rsidTr="00003BC5">
        <w:tc>
          <w:tcPr>
            <w:tcW w:w="680" w:type="dxa"/>
            <w:vMerge w:val="restart"/>
          </w:tcPr>
          <w:p w:rsidR="00051E57" w:rsidRPr="00802BD2" w:rsidRDefault="00BF065B" w:rsidP="00335F39">
            <w:pPr>
              <w:spacing w:after="0" w:line="240" w:lineRule="auto"/>
              <w:rPr>
                <w:rFonts w:ascii="Times New Roman" w:hAnsi="Times New Roman" w:cs="Times New Roman"/>
                <w:highlight w:val="yellow"/>
              </w:rPr>
            </w:pPr>
            <w:r w:rsidRPr="00BF065B">
              <w:rPr>
                <w:rFonts w:ascii="Times New Roman" w:hAnsi="Times New Roman" w:cs="Times New Roman"/>
              </w:rPr>
              <w:t>3</w:t>
            </w:r>
          </w:p>
        </w:tc>
        <w:tc>
          <w:tcPr>
            <w:tcW w:w="3068" w:type="dxa"/>
            <w:vMerge w:val="restart"/>
          </w:tcPr>
          <w:p w:rsidR="00051E57" w:rsidRPr="00802BD2" w:rsidRDefault="00051E57" w:rsidP="00335F39">
            <w:pPr>
              <w:rPr>
                <w:rFonts w:ascii="Times New Roman" w:hAnsi="Times New Roman" w:cs="Times New Roman"/>
              </w:rPr>
            </w:pPr>
            <w:r w:rsidRPr="00802BD2">
              <w:rPr>
                <w:rFonts w:ascii="Times New Roman" w:hAnsi="Times New Roman" w:cs="Times New Roman"/>
              </w:rPr>
              <w:t>Кинотеатры</w:t>
            </w:r>
          </w:p>
        </w:tc>
        <w:tc>
          <w:tcPr>
            <w:tcW w:w="2098" w:type="dxa"/>
          </w:tcPr>
          <w:p w:rsidR="00051E57" w:rsidRPr="00802BD2" w:rsidRDefault="00051E57" w:rsidP="00335F39">
            <w:pPr>
              <w:pStyle w:val="ConsPlusNormal"/>
              <w:rPr>
                <w:rFonts w:ascii="Times New Roman" w:hAnsi="Times New Roman" w:cs="Times New Roman"/>
                <w:szCs w:val="22"/>
              </w:rPr>
            </w:pPr>
            <w:r>
              <w:rPr>
                <w:rFonts w:ascii="Times New Roman" w:hAnsi="Times New Roman" w:cs="Times New Roman"/>
                <w:szCs w:val="22"/>
              </w:rPr>
              <w:t>Мест на 1тыс.человек</w:t>
            </w:r>
          </w:p>
        </w:tc>
        <w:tc>
          <w:tcPr>
            <w:tcW w:w="2154" w:type="dxa"/>
          </w:tcPr>
          <w:p w:rsidR="00051E57" w:rsidRPr="00802BD2" w:rsidRDefault="00051E57" w:rsidP="00003BC5">
            <w:pPr>
              <w:pStyle w:val="ConsPlusNormal"/>
              <w:jc w:val="center"/>
              <w:rPr>
                <w:rFonts w:ascii="Times New Roman" w:hAnsi="Times New Roman" w:cs="Times New Roman"/>
                <w:szCs w:val="22"/>
              </w:rPr>
            </w:pPr>
            <w:r>
              <w:rPr>
                <w:rFonts w:ascii="Times New Roman" w:hAnsi="Times New Roman" w:cs="Times New Roman"/>
                <w:szCs w:val="22"/>
              </w:rPr>
              <w:t>12</w:t>
            </w:r>
          </w:p>
        </w:tc>
        <w:tc>
          <w:tcPr>
            <w:tcW w:w="1928" w:type="dxa"/>
            <w:gridSpan w:val="2"/>
          </w:tcPr>
          <w:p w:rsidR="00051E57" w:rsidRPr="00802BD2" w:rsidRDefault="00051E57" w:rsidP="00003BC5">
            <w:pPr>
              <w:pStyle w:val="ConsPlusNormal"/>
              <w:jc w:val="center"/>
              <w:rPr>
                <w:rFonts w:ascii="Times New Roman" w:hAnsi="Times New Roman" w:cs="Times New Roman"/>
                <w:szCs w:val="22"/>
              </w:rPr>
            </w:pPr>
            <w:r>
              <w:rPr>
                <w:rFonts w:ascii="Times New Roman" w:hAnsi="Times New Roman" w:cs="Times New Roman"/>
                <w:szCs w:val="22"/>
              </w:rPr>
              <w:t>768</w:t>
            </w:r>
          </w:p>
        </w:tc>
        <w:tc>
          <w:tcPr>
            <w:tcW w:w="2041" w:type="dxa"/>
          </w:tcPr>
          <w:p w:rsidR="00051E57" w:rsidRPr="00051E57" w:rsidRDefault="00051E57" w:rsidP="00003BC5">
            <w:pPr>
              <w:pStyle w:val="ConsPlusNormal"/>
              <w:jc w:val="center"/>
              <w:rPr>
                <w:rFonts w:ascii="Times New Roman" w:hAnsi="Times New Roman" w:cs="Times New Roman"/>
                <w:szCs w:val="22"/>
              </w:rPr>
            </w:pPr>
            <w:r w:rsidRPr="00051E57">
              <w:rPr>
                <w:rFonts w:ascii="Times New Roman" w:hAnsi="Times New Roman" w:cs="Times New Roman"/>
                <w:szCs w:val="22"/>
              </w:rPr>
              <w:t>681</w:t>
            </w:r>
          </w:p>
        </w:tc>
        <w:tc>
          <w:tcPr>
            <w:tcW w:w="2316" w:type="dxa"/>
          </w:tcPr>
          <w:p w:rsidR="00051E57" w:rsidRPr="00051E57" w:rsidRDefault="00051E57" w:rsidP="00003BC5">
            <w:pPr>
              <w:pStyle w:val="ConsPlusNormal"/>
              <w:jc w:val="center"/>
              <w:rPr>
                <w:rFonts w:ascii="Times New Roman" w:hAnsi="Times New Roman" w:cs="Times New Roman"/>
                <w:szCs w:val="22"/>
              </w:rPr>
            </w:pPr>
            <w:r w:rsidRPr="00051E57">
              <w:rPr>
                <w:rFonts w:ascii="Times New Roman" w:hAnsi="Times New Roman" w:cs="Times New Roman"/>
                <w:szCs w:val="22"/>
              </w:rPr>
              <w:t>87%</w:t>
            </w:r>
          </w:p>
        </w:tc>
      </w:tr>
      <w:tr w:rsidR="00051E57" w:rsidRPr="00802BD2" w:rsidTr="00003BC5">
        <w:tc>
          <w:tcPr>
            <w:tcW w:w="680" w:type="dxa"/>
            <w:vMerge/>
          </w:tcPr>
          <w:p w:rsidR="00051E57" w:rsidRPr="00802BD2" w:rsidRDefault="00051E57" w:rsidP="00335F39">
            <w:pPr>
              <w:spacing w:after="0" w:line="240" w:lineRule="auto"/>
              <w:rPr>
                <w:rFonts w:ascii="Times New Roman" w:hAnsi="Times New Roman" w:cs="Times New Roman"/>
                <w:highlight w:val="yellow"/>
              </w:rPr>
            </w:pPr>
          </w:p>
        </w:tc>
        <w:tc>
          <w:tcPr>
            <w:tcW w:w="3068" w:type="dxa"/>
            <w:vMerge/>
          </w:tcPr>
          <w:p w:rsidR="00051E57" w:rsidRPr="00802BD2" w:rsidRDefault="00051E57" w:rsidP="00335F39">
            <w:pPr>
              <w:rPr>
                <w:rFonts w:ascii="Times New Roman" w:hAnsi="Times New Roman" w:cs="Times New Roman"/>
              </w:rPr>
            </w:pPr>
          </w:p>
        </w:tc>
        <w:tc>
          <w:tcPr>
            <w:tcW w:w="2098" w:type="dxa"/>
          </w:tcPr>
          <w:p w:rsidR="00051E57" w:rsidRPr="00802BD2" w:rsidRDefault="000F56A3" w:rsidP="00335F39">
            <w:pPr>
              <w:pStyle w:val="ConsPlusNormal"/>
              <w:rPr>
                <w:rFonts w:ascii="Times New Roman" w:hAnsi="Times New Roman" w:cs="Times New Roman"/>
                <w:szCs w:val="22"/>
              </w:rPr>
            </w:pPr>
            <w:r w:rsidRPr="00802BD2">
              <w:rPr>
                <w:rFonts w:ascii="Times New Roman" w:hAnsi="Times New Roman" w:cs="Times New Roman"/>
                <w:szCs w:val="22"/>
              </w:rPr>
              <w:t>У</w:t>
            </w:r>
            <w:r w:rsidR="00051E57" w:rsidRPr="00802BD2">
              <w:rPr>
                <w:rFonts w:ascii="Times New Roman" w:hAnsi="Times New Roman" w:cs="Times New Roman"/>
                <w:szCs w:val="22"/>
              </w:rPr>
              <w:t>чреждений</w:t>
            </w:r>
            <w:r>
              <w:rPr>
                <w:rFonts w:ascii="Times New Roman" w:hAnsi="Times New Roman" w:cs="Times New Roman"/>
                <w:szCs w:val="22"/>
              </w:rPr>
              <w:t>*</w:t>
            </w:r>
          </w:p>
        </w:tc>
        <w:tc>
          <w:tcPr>
            <w:tcW w:w="2154"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1 на 20 тыс. человек</w:t>
            </w:r>
          </w:p>
        </w:tc>
        <w:tc>
          <w:tcPr>
            <w:tcW w:w="1928" w:type="dxa"/>
            <w:gridSpan w:val="2"/>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3</w:t>
            </w:r>
          </w:p>
        </w:tc>
        <w:tc>
          <w:tcPr>
            <w:tcW w:w="2041" w:type="dxa"/>
          </w:tcPr>
          <w:p w:rsidR="00051E57" w:rsidRPr="00802BD2" w:rsidRDefault="00051E57" w:rsidP="00003BC5">
            <w:pPr>
              <w:pStyle w:val="ConsPlusNormal"/>
              <w:jc w:val="center"/>
              <w:rPr>
                <w:rFonts w:ascii="Times New Roman" w:hAnsi="Times New Roman" w:cs="Times New Roman"/>
                <w:szCs w:val="22"/>
                <w:highlight w:val="yellow"/>
              </w:rPr>
            </w:pPr>
            <w:r w:rsidRPr="00802BD2">
              <w:rPr>
                <w:rFonts w:ascii="Times New Roman" w:hAnsi="Times New Roman" w:cs="Times New Roman"/>
                <w:szCs w:val="22"/>
              </w:rPr>
              <w:t>2</w:t>
            </w:r>
          </w:p>
        </w:tc>
        <w:tc>
          <w:tcPr>
            <w:tcW w:w="2316" w:type="dxa"/>
          </w:tcPr>
          <w:p w:rsidR="00051E57" w:rsidRPr="00802BD2" w:rsidRDefault="00051E57" w:rsidP="00003BC5">
            <w:pPr>
              <w:pStyle w:val="ConsPlusNormal"/>
              <w:jc w:val="center"/>
              <w:rPr>
                <w:rFonts w:ascii="Times New Roman" w:hAnsi="Times New Roman" w:cs="Times New Roman"/>
                <w:szCs w:val="22"/>
                <w:highlight w:val="yellow"/>
              </w:rPr>
            </w:pPr>
            <w:r w:rsidRPr="00802BD2">
              <w:rPr>
                <w:rFonts w:ascii="Times New Roman" w:hAnsi="Times New Roman" w:cs="Times New Roman"/>
                <w:szCs w:val="22"/>
              </w:rPr>
              <w:t>66,7%</w:t>
            </w:r>
          </w:p>
        </w:tc>
      </w:tr>
      <w:tr w:rsidR="00051E57" w:rsidRPr="00802BD2" w:rsidTr="00003BC5">
        <w:tc>
          <w:tcPr>
            <w:tcW w:w="680" w:type="dxa"/>
          </w:tcPr>
          <w:p w:rsidR="00051E57" w:rsidRPr="00802BD2" w:rsidRDefault="00BF065B" w:rsidP="00335F39">
            <w:pPr>
              <w:pStyle w:val="ConsPlusNormal"/>
              <w:rPr>
                <w:rFonts w:ascii="Times New Roman" w:hAnsi="Times New Roman" w:cs="Times New Roman"/>
                <w:szCs w:val="22"/>
              </w:rPr>
            </w:pPr>
            <w:r>
              <w:rPr>
                <w:rFonts w:ascii="Times New Roman" w:hAnsi="Times New Roman" w:cs="Times New Roman"/>
                <w:szCs w:val="22"/>
              </w:rPr>
              <w:t>4</w:t>
            </w:r>
          </w:p>
        </w:tc>
        <w:tc>
          <w:tcPr>
            <w:tcW w:w="3068" w:type="dxa"/>
          </w:tcPr>
          <w:p w:rsidR="00051E57" w:rsidRPr="00802BD2" w:rsidRDefault="00051E57" w:rsidP="00335F39">
            <w:pPr>
              <w:pStyle w:val="ConsPlusNormal"/>
              <w:rPr>
                <w:rFonts w:ascii="Times New Roman" w:hAnsi="Times New Roman" w:cs="Times New Roman"/>
                <w:szCs w:val="22"/>
              </w:rPr>
            </w:pPr>
            <w:r w:rsidRPr="00802BD2">
              <w:rPr>
                <w:rFonts w:ascii="Times New Roman" w:hAnsi="Times New Roman" w:cs="Times New Roman"/>
                <w:szCs w:val="22"/>
              </w:rPr>
              <w:t>Детские школы искусств, школы эстетического образования</w:t>
            </w:r>
          </w:p>
        </w:tc>
        <w:tc>
          <w:tcPr>
            <w:tcW w:w="2098" w:type="dxa"/>
          </w:tcPr>
          <w:p w:rsidR="00051E57" w:rsidRPr="00802BD2" w:rsidRDefault="00051E57" w:rsidP="00335F39">
            <w:pPr>
              <w:pStyle w:val="ConsPlusNormal"/>
              <w:rPr>
                <w:rFonts w:ascii="Times New Roman" w:hAnsi="Times New Roman" w:cs="Times New Roman"/>
                <w:szCs w:val="22"/>
              </w:rPr>
            </w:pPr>
            <w:r w:rsidRPr="00802BD2">
              <w:rPr>
                <w:rFonts w:ascii="Times New Roman" w:hAnsi="Times New Roman" w:cs="Times New Roman"/>
                <w:szCs w:val="22"/>
              </w:rPr>
              <w:t>Мест на 1 тыс. чел.</w:t>
            </w:r>
          </w:p>
        </w:tc>
        <w:tc>
          <w:tcPr>
            <w:tcW w:w="2154"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12</w:t>
            </w:r>
          </w:p>
        </w:tc>
        <w:tc>
          <w:tcPr>
            <w:tcW w:w="1928" w:type="dxa"/>
            <w:gridSpan w:val="2"/>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768</w:t>
            </w:r>
          </w:p>
        </w:tc>
        <w:tc>
          <w:tcPr>
            <w:tcW w:w="2041"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1132</w:t>
            </w:r>
          </w:p>
        </w:tc>
        <w:tc>
          <w:tcPr>
            <w:tcW w:w="2316"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более 100</w:t>
            </w:r>
          </w:p>
        </w:tc>
      </w:tr>
      <w:tr w:rsidR="00051E57" w:rsidRPr="00802BD2" w:rsidTr="00003BC5">
        <w:tc>
          <w:tcPr>
            <w:tcW w:w="680" w:type="dxa"/>
            <w:vMerge w:val="restart"/>
          </w:tcPr>
          <w:p w:rsidR="00051E57" w:rsidRPr="00802BD2" w:rsidRDefault="00BF065B" w:rsidP="00335F39">
            <w:pPr>
              <w:pStyle w:val="ConsPlusNormal"/>
              <w:rPr>
                <w:rFonts w:ascii="Times New Roman" w:hAnsi="Times New Roman" w:cs="Times New Roman"/>
                <w:szCs w:val="22"/>
              </w:rPr>
            </w:pPr>
            <w:r>
              <w:rPr>
                <w:rFonts w:ascii="Times New Roman" w:hAnsi="Times New Roman" w:cs="Times New Roman"/>
                <w:szCs w:val="22"/>
              </w:rPr>
              <w:t>5</w:t>
            </w:r>
          </w:p>
        </w:tc>
        <w:tc>
          <w:tcPr>
            <w:tcW w:w="3068" w:type="dxa"/>
            <w:vMerge w:val="restart"/>
          </w:tcPr>
          <w:p w:rsidR="00051E57" w:rsidRPr="00802BD2" w:rsidRDefault="00051E57" w:rsidP="00335F39">
            <w:pPr>
              <w:pStyle w:val="ConsPlusNormal"/>
              <w:rPr>
                <w:rFonts w:ascii="Times New Roman" w:hAnsi="Times New Roman" w:cs="Times New Roman"/>
                <w:szCs w:val="22"/>
              </w:rPr>
            </w:pPr>
            <w:r w:rsidRPr="00802BD2">
              <w:rPr>
                <w:rFonts w:ascii="Times New Roman" w:hAnsi="Times New Roman" w:cs="Times New Roman"/>
                <w:szCs w:val="22"/>
              </w:rPr>
              <w:t>Музеи</w:t>
            </w:r>
          </w:p>
        </w:tc>
        <w:tc>
          <w:tcPr>
            <w:tcW w:w="2098" w:type="dxa"/>
          </w:tcPr>
          <w:p w:rsidR="00051E57" w:rsidRPr="00802BD2" w:rsidRDefault="00051E57" w:rsidP="00335F39">
            <w:pPr>
              <w:pStyle w:val="ConsPlusNormal"/>
              <w:rPr>
                <w:rFonts w:ascii="Times New Roman" w:hAnsi="Times New Roman" w:cs="Times New Roman"/>
                <w:szCs w:val="22"/>
              </w:rPr>
            </w:pPr>
            <w:r w:rsidRPr="00802BD2">
              <w:rPr>
                <w:rFonts w:ascii="Times New Roman" w:hAnsi="Times New Roman" w:cs="Times New Roman"/>
                <w:szCs w:val="22"/>
              </w:rPr>
              <w:t>краеведческий музей</w:t>
            </w:r>
          </w:p>
        </w:tc>
        <w:tc>
          <w:tcPr>
            <w:tcW w:w="2154"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1 независимо от количества населения</w:t>
            </w:r>
          </w:p>
        </w:tc>
        <w:tc>
          <w:tcPr>
            <w:tcW w:w="1928" w:type="dxa"/>
            <w:gridSpan w:val="2"/>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1</w:t>
            </w:r>
          </w:p>
        </w:tc>
        <w:tc>
          <w:tcPr>
            <w:tcW w:w="2041"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1</w:t>
            </w:r>
          </w:p>
        </w:tc>
        <w:tc>
          <w:tcPr>
            <w:tcW w:w="2316"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100%</w:t>
            </w:r>
          </w:p>
        </w:tc>
      </w:tr>
      <w:tr w:rsidR="00051E57" w:rsidRPr="00802BD2" w:rsidTr="00003BC5">
        <w:tc>
          <w:tcPr>
            <w:tcW w:w="680" w:type="dxa"/>
            <w:vMerge/>
          </w:tcPr>
          <w:p w:rsidR="00051E57" w:rsidRPr="00802BD2" w:rsidRDefault="00051E57" w:rsidP="00335F39">
            <w:pPr>
              <w:spacing w:after="0" w:line="240" w:lineRule="auto"/>
              <w:rPr>
                <w:rFonts w:ascii="Times New Roman" w:hAnsi="Times New Roman" w:cs="Times New Roman"/>
                <w:highlight w:val="yellow"/>
              </w:rPr>
            </w:pPr>
          </w:p>
        </w:tc>
        <w:tc>
          <w:tcPr>
            <w:tcW w:w="3068" w:type="dxa"/>
            <w:vMerge/>
          </w:tcPr>
          <w:p w:rsidR="00051E57" w:rsidRPr="00802BD2" w:rsidRDefault="00051E57" w:rsidP="00335F39">
            <w:pPr>
              <w:spacing w:after="0" w:line="240" w:lineRule="auto"/>
              <w:rPr>
                <w:rFonts w:ascii="Times New Roman" w:hAnsi="Times New Roman" w:cs="Times New Roman"/>
                <w:highlight w:val="yellow"/>
              </w:rPr>
            </w:pPr>
          </w:p>
        </w:tc>
        <w:tc>
          <w:tcPr>
            <w:tcW w:w="2098" w:type="dxa"/>
          </w:tcPr>
          <w:p w:rsidR="00051E57" w:rsidRPr="00802BD2" w:rsidRDefault="00051E57" w:rsidP="00335F39">
            <w:pPr>
              <w:pStyle w:val="ConsPlusNormal"/>
              <w:rPr>
                <w:rFonts w:ascii="Times New Roman" w:hAnsi="Times New Roman" w:cs="Times New Roman"/>
                <w:szCs w:val="22"/>
              </w:rPr>
            </w:pPr>
            <w:r w:rsidRPr="00802BD2">
              <w:rPr>
                <w:rFonts w:ascii="Times New Roman" w:hAnsi="Times New Roman" w:cs="Times New Roman"/>
                <w:szCs w:val="22"/>
              </w:rPr>
              <w:t>тематический музей</w:t>
            </w:r>
          </w:p>
        </w:tc>
        <w:tc>
          <w:tcPr>
            <w:tcW w:w="2154" w:type="dxa"/>
          </w:tcPr>
          <w:p w:rsidR="00051E57" w:rsidRPr="00802BD2" w:rsidRDefault="00051E57" w:rsidP="00003BC5">
            <w:pPr>
              <w:spacing w:after="0" w:line="240" w:lineRule="auto"/>
              <w:jc w:val="center"/>
              <w:rPr>
                <w:rFonts w:ascii="Times New Roman" w:hAnsi="Times New Roman" w:cs="Times New Roman"/>
              </w:rPr>
            </w:pPr>
            <w:r w:rsidRPr="00802BD2">
              <w:rPr>
                <w:rFonts w:ascii="Times New Roman" w:hAnsi="Times New Roman" w:cs="Times New Roman"/>
              </w:rPr>
              <w:t>1 независимо от количества населения</w:t>
            </w:r>
          </w:p>
        </w:tc>
        <w:tc>
          <w:tcPr>
            <w:tcW w:w="1928" w:type="dxa"/>
            <w:gridSpan w:val="2"/>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1</w:t>
            </w:r>
          </w:p>
        </w:tc>
        <w:tc>
          <w:tcPr>
            <w:tcW w:w="2041"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16</w:t>
            </w:r>
          </w:p>
        </w:tc>
        <w:tc>
          <w:tcPr>
            <w:tcW w:w="2316"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Более 100%</w:t>
            </w:r>
          </w:p>
        </w:tc>
      </w:tr>
      <w:tr w:rsidR="00051E57" w:rsidRPr="00802BD2" w:rsidTr="00003BC5">
        <w:tc>
          <w:tcPr>
            <w:tcW w:w="680" w:type="dxa"/>
            <w:vMerge w:val="restart"/>
          </w:tcPr>
          <w:p w:rsidR="00051E57" w:rsidRPr="00802BD2" w:rsidRDefault="00BF065B" w:rsidP="00335F39">
            <w:pPr>
              <w:pStyle w:val="ConsPlusNormal"/>
              <w:rPr>
                <w:rFonts w:ascii="Times New Roman" w:hAnsi="Times New Roman" w:cs="Times New Roman"/>
                <w:szCs w:val="22"/>
              </w:rPr>
            </w:pPr>
            <w:r>
              <w:rPr>
                <w:rFonts w:ascii="Times New Roman" w:hAnsi="Times New Roman" w:cs="Times New Roman"/>
                <w:szCs w:val="22"/>
              </w:rPr>
              <w:t>6</w:t>
            </w:r>
          </w:p>
        </w:tc>
        <w:tc>
          <w:tcPr>
            <w:tcW w:w="3068" w:type="dxa"/>
            <w:vMerge w:val="restart"/>
          </w:tcPr>
          <w:p w:rsidR="00051E57" w:rsidRPr="00802BD2" w:rsidRDefault="00051E57" w:rsidP="00335F39">
            <w:pPr>
              <w:pStyle w:val="ConsPlusNormal"/>
              <w:rPr>
                <w:rFonts w:ascii="Times New Roman" w:hAnsi="Times New Roman" w:cs="Times New Roman"/>
                <w:szCs w:val="22"/>
              </w:rPr>
            </w:pPr>
            <w:r w:rsidRPr="00802BD2">
              <w:rPr>
                <w:rFonts w:ascii="Times New Roman" w:hAnsi="Times New Roman" w:cs="Times New Roman"/>
                <w:szCs w:val="22"/>
              </w:rPr>
              <w:t>Библиотеки в том числе: общедоступные</w:t>
            </w:r>
          </w:p>
        </w:tc>
        <w:tc>
          <w:tcPr>
            <w:tcW w:w="2098" w:type="dxa"/>
          </w:tcPr>
          <w:p w:rsidR="00051E57" w:rsidRPr="00802BD2" w:rsidRDefault="00051E57" w:rsidP="00335F39">
            <w:pPr>
              <w:pStyle w:val="ConsPlusNormal"/>
              <w:rPr>
                <w:rFonts w:ascii="Times New Roman" w:hAnsi="Times New Roman" w:cs="Times New Roman"/>
                <w:szCs w:val="22"/>
              </w:rPr>
            </w:pPr>
            <w:r w:rsidRPr="00802BD2">
              <w:rPr>
                <w:rFonts w:ascii="Times New Roman" w:hAnsi="Times New Roman" w:cs="Times New Roman"/>
                <w:szCs w:val="22"/>
              </w:rPr>
              <w:t>общедоступная библиотека</w:t>
            </w:r>
            <w:r w:rsidR="000F56A3">
              <w:rPr>
                <w:rFonts w:ascii="Times New Roman" w:hAnsi="Times New Roman" w:cs="Times New Roman"/>
                <w:szCs w:val="22"/>
              </w:rPr>
              <w:t>*</w:t>
            </w:r>
          </w:p>
        </w:tc>
        <w:tc>
          <w:tcPr>
            <w:tcW w:w="2154"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1 на 20 тыс. человек</w:t>
            </w:r>
          </w:p>
        </w:tc>
        <w:tc>
          <w:tcPr>
            <w:tcW w:w="1928" w:type="dxa"/>
            <w:gridSpan w:val="2"/>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3</w:t>
            </w:r>
          </w:p>
        </w:tc>
        <w:tc>
          <w:tcPr>
            <w:tcW w:w="2041"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5</w:t>
            </w:r>
          </w:p>
        </w:tc>
        <w:tc>
          <w:tcPr>
            <w:tcW w:w="2316"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более 100</w:t>
            </w:r>
          </w:p>
        </w:tc>
      </w:tr>
      <w:tr w:rsidR="00051E57" w:rsidRPr="00802BD2" w:rsidTr="00003BC5">
        <w:tc>
          <w:tcPr>
            <w:tcW w:w="680" w:type="dxa"/>
            <w:vMerge/>
          </w:tcPr>
          <w:p w:rsidR="00051E57" w:rsidRPr="00802BD2" w:rsidRDefault="00051E57" w:rsidP="00335F39">
            <w:pPr>
              <w:spacing w:after="0" w:line="240" w:lineRule="auto"/>
              <w:rPr>
                <w:rFonts w:ascii="Times New Roman" w:hAnsi="Times New Roman" w:cs="Times New Roman"/>
              </w:rPr>
            </w:pPr>
          </w:p>
        </w:tc>
        <w:tc>
          <w:tcPr>
            <w:tcW w:w="3068" w:type="dxa"/>
            <w:vMerge/>
          </w:tcPr>
          <w:p w:rsidR="00051E57" w:rsidRPr="00802BD2" w:rsidRDefault="00051E57" w:rsidP="00335F39">
            <w:pPr>
              <w:spacing w:after="0" w:line="240" w:lineRule="auto"/>
              <w:rPr>
                <w:rFonts w:ascii="Times New Roman" w:hAnsi="Times New Roman" w:cs="Times New Roman"/>
                <w:highlight w:val="yellow"/>
              </w:rPr>
            </w:pPr>
          </w:p>
        </w:tc>
        <w:tc>
          <w:tcPr>
            <w:tcW w:w="2098" w:type="dxa"/>
          </w:tcPr>
          <w:p w:rsidR="00051E57" w:rsidRPr="00802BD2" w:rsidRDefault="00051E57" w:rsidP="00335F39">
            <w:pPr>
              <w:pStyle w:val="ConsPlusNormal"/>
              <w:rPr>
                <w:rFonts w:ascii="Times New Roman" w:hAnsi="Times New Roman" w:cs="Times New Roman"/>
                <w:szCs w:val="22"/>
              </w:rPr>
            </w:pPr>
            <w:r w:rsidRPr="00802BD2">
              <w:rPr>
                <w:rFonts w:ascii="Times New Roman" w:hAnsi="Times New Roman" w:cs="Times New Roman"/>
                <w:szCs w:val="22"/>
              </w:rPr>
              <w:t>детская библиотека</w:t>
            </w:r>
            <w:r w:rsidR="000F56A3">
              <w:rPr>
                <w:rFonts w:ascii="Times New Roman" w:hAnsi="Times New Roman" w:cs="Times New Roman"/>
                <w:szCs w:val="22"/>
              </w:rPr>
              <w:t>*</w:t>
            </w:r>
          </w:p>
        </w:tc>
        <w:tc>
          <w:tcPr>
            <w:tcW w:w="2154"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1 на 10 тыс. детей</w:t>
            </w:r>
          </w:p>
        </w:tc>
        <w:tc>
          <w:tcPr>
            <w:tcW w:w="1928" w:type="dxa"/>
            <w:gridSpan w:val="2"/>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2</w:t>
            </w:r>
          </w:p>
        </w:tc>
        <w:tc>
          <w:tcPr>
            <w:tcW w:w="2041"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2</w:t>
            </w:r>
          </w:p>
        </w:tc>
        <w:tc>
          <w:tcPr>
            <w:tcW w:w="2316"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100%</w:t>
            </w:r>
          </w:p>
        </w:tc>
      </w:tr>
      <w:tr w:rsidR="00051E57" w:rsidRPr="00802BD2" w:rsidTr="00003BC5">
        <w:tc>
          <w:tcPr>
            <w:tcW w:w="680" w:type="dxa"/>
            <w:vMerge/>
          </w:tcPr>
          <w:p w:rsidR="00051E57" w:rsidRPr="00802BD2" w:rsidRDefault="00051E57" w:rsidP="00335F39">
            <w:pPr>
              <w:spacing w:after="0" w:line="240" w:lineRule="auto"/>
              <w:rPr>
                <w:rFonts w:ascii="Times New Roman" w:hAnsi="Times New Roman" w:cs="Times New Roman"/>
              </w:rPr>
            </w:pPr>
          </w:p>
        </w:tc>
        <w:tc>
          <w:tcPr>
            <w:tcW w:w="3068" w:type="dxa"/>
            <w:vMerge/>
          </w:tcPr>
          <w:p w:rsidR="00051E57" w:rsidRPr="00802BD2" w:rsidRDefault="00051E57" w:rsidP="00335F39">
            <w:pPr>
              <w:spacing w:after="0" w:line="240" w:lineRule="auto"/>
              <w:rPr>
                <w:rFonts w:ascii="Times New Roman" w:hAnsi="Times New Roman" w:cs="Times New Roman"/>
              </w:rPr>
            </w:pPr>
          </w:p>
        </w:tc>
        <w:tc>
          <w:tcPr>
            <w:tcW w:w="2098" w:type="dxa"/>
          </w:tcPr>
          <w:p w:rsidR="00051E57" w:rsidRPr="00802BD2" w:rsidRDefault="00051E57" w:rsidP="00335F39">
            <w:pPr>
              <w:pStyle w:val="ConsPlusNormal"/>
              <w:rPr>
                <w:rFonts w:ascii="Times New Roman" w:hAnsi="Times New Roman" w:cs="Times New Roman"/>
                <w:szCs w:val="22"/>
              </w:rPr>
            </w:pPr>
            <w:r w:rsidRPr="00802BD2">
              <w:rPr>
                <w:rFonts w:ascii="Times New Roman" w:hAnsi="Times New Roman" w:cs="Times New Roman"/>
                <w:szCs w:val="22"/>
              </w:rPr>
              <w:t>точка доступа к полнотекстовым информационным ресурсам</w:t>
            </w:r>
            <w:r w:rsidR="000F56A3">
              <w:rPr>
                <w:rFonts w:ascii="Times New Roman" w:hAnsi="Times New Roman" w:cs="Times New Roman"/>
                <w:szCs w:val="22"/>
              </w:rPr>
              <w:t>*</w:t>
            </w:r>
          </w:p>
        </w:tc>
        <w:tc>
          <w:tcPr>
            <w:tcW w:w="2154"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2 независимо от количества населения</w:t>
            </w:r>
          </w:p>
        </w:tc>
        <w:tc>
          <w:tcPr>
            <w:tcW w:w="1928" w:type="dxa"/>
            <w:gridSpan w:val="2"/>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2</w:t>
            </w:r>
          </w:p>
        </w:tc>
        <w:tc>
          <w:tcPr>
            <w:tcW w:w="2041"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2</w:t>
            </w:r>
          </w:p>
        </w:tc>
        <w:tc>
          <w:tcPr>
            <w:tcW w:w="2316"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100%</w:t>
            </w:r>
          </w:p>
        </w:tc>
      </w:tr>
      <w:tr w:rsidR="00051E57" w:rsidRPr="00802BD2" w:rsidTr="00003BC5">
        <w:trPr>
          <w:trHeight w:val="625"/>
        </w:trPr>
        <w:tc>
          <w:tcPr>
            <w:tcW w:w="14285" w:type="dxa"/>
            <w:gridSpan w:val="8"/>
          </w:tcPr>
          <w:p w:rsidR="00051E57" w:rsidRPr="00802BD2" w:rsidRDefault="00051E57" w:rsidP="00335F39">
            <w:pPr>
              <w:pStyle w:val="ConsPlusNormal"/>
              <w:outlineLvl w:val="4"/>
              <w:rPr>
                <w:rFonts w:ascii="Times New Roman" w:hAnsi="Times New Roman" w:cs="Times New Roman"/>
                <w:szCs w:val="22"/>
                <w:highlight w:val="yellow"/>
              </w:rPr>
            </w:pPr>
            <w:r w:rsidRPr="00802BD2">
              <w:rPr>
                <w:rFonts w:ascii="Times New Roman" w:hAnsi="Times New Roman" w:cs="Times New Roman"/>
                <w:szCs w:val="22"/>
              </w:rPr>
              <w:lastRenderedPageBreak/>
              <w:t>Объекты физической культуры и спорта, молодежной политики</w:t>
            </w:r>
          </w:p>
        </w:tc>
      </w:tr>
      <w:tr w:rsidR="00051E57" w:rsidRPr="00802BD2" w:rsidTr="00003BC5">
        <w:tc>
          <w:tcPr>
            <w:tcW w:w="680" w:type="dxa"/>
          </w:tcPr>
          <w:p w:rsidR="00051E57" w:rsidRPr="00802BD2" w:rsidRDefault="00051E57" w:rsidP="00335F39">
            <w:pPr>
              <w:pStyle w:val="ConsPlusNormal"/>
              <w:rPr>
                <w:rFonts w:ascii="Times New Roman" w:hAnsi="Times New Roman" w:cs="Times New Roman"/>
                <w:szCs w:val="22"/>
              </w:rPr>
            </w:pPr>
            <w:r w:rsidRPr="00802BD2">
              <w:rPr>
                <w:rFonts w:ascii="Times New Roman" w:hAnsi="Times New Roman" w:cs="Times New Roman"/>
                <w:szCs w:val="22"/>
              </w:rPr>
              <w:t>1</w:t>
            </w:r>
          </w:p>
        </w:tc>
        <w:tc>
          <w:tcPr>
            <w:tcW w:w="3068" w:type="dxa"/>
          </w:tcPr>
          <w:p w:rsidR="00051E57" w:rsidRPr="00802BD2" w:rsidRDefault="00051E57" w:rsidP="00465FA3">
            <w:pPr>
              <w:pStyle w:val="ConsPlusNormal"/>
              <w:rPr>
                <w:rFonts w:ascii="Times New Roman" w:hAnsi="Times New Roman" w:cs="Times New Roman"/>
                <w:szCs w:val="22"/>
              </w:rPr>
            </w:pPr>
            <w:r w:rsidRPr="00802BD2">
              <w:rPr>
                <w:rFonts w:ascii="Times New Roman" w:hAnsi="Times New Roman" w:cs="Times New Roman"/>
                <w:szCs w:val="22"/>
              </w:rPr>
              <w:t xml:space="preserve">Детские, юношеские </w:t>
            </w:r>
            <w:r w:rsidR="00465FA3">
              <w:rPr>
                <w:rFonts w:ascii="Times New Roman" w:hAnsi="Times New Roman" w:cs="Times New Roman"/>
                <w:szCs w:val="22"/>
              </w:rPr>
              <w:t>с</w:t>
            </w:r>
            <w:r w:rsidRPr="00802BD2">
              <w:rPr>
                <w:rFonts w:ascii="Times New Roman" w:hAnsi="Times New Roman" w:cs="Times New Roman"/>
                <w:szCs w:val="22"/>
              </w:rPr>
              <w:t>портивные школы</w:t>
            </w:r>
          </w:p>
        </w:tc>
        <w:tc>
          <w:tcPr>
            <w:tcW w:w="2098" w:type="dxa"/>
          </w:tcPr>
          <w:p w:rsidR="00051E57" w:rsidRPr="00802BD2" w:rsidRDefault="00051E57" w:rsidP="00335F39">
            <w:pPr>
              <w:pStyle w:val="ConsPlusNormal"/>
              <w:rPr>
                <w:rFonts w:ascii="Times New Roman" w:hAnsi="Times New Roman" w:cs="Times New Roman"/>
                <w:szCs w:val="22"/>
              </w:rPr>
            </w:pPr>
            <w:r w:rsidRPr="00802BD2">
              <w:rPr>
                <w:rFonts w:ascii="Times New Roman" w:hAnsi="Times New Roman" w:cs="Times New Roman"/>
                <w:szCs w:val="22"/>
              </w:rPr>
              <w:t>Мест на 1 тыс. чел.</w:t>
            </w:r>
          </w:p>
        </w:tc>
        <w:tc>
          <w:tcPr>
            <w:tcW w:w="2268" w:type="dxa"/>
            <w:gridSpan w:val="2"/>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25</w:t>
            </w:r>
          </w:p>
        </w:tc>
        <w:tc>
          <w:tcPr>
            <w:tcW w:w="1814"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1599</w:t>
            </w:r>
          </w:p>
        </w:tc>
        <w:tc>
          <w:tcPr>
            <w:tcW w:w="2041"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1650</w:t>
            </w:r>
          </w:p>
        </w:tc>
        <w:tc>
          <w:tcPr>
            <w:tcW w:w="2316"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более 100</w:t>
            </w:r>
          </w:p>
        </w:tc>
      </w:tr>
      <w:tr w:rsidR="00051E57" w:rsidRPr="00802BD2" w:rsidTr="00003BC5">
        <w:tc>
          <w:tcPr>
            <w:tcW w:w="680" w:type="dxa"/>
          </w:tcPr>
          <w:p w:rsidR="00051E57" w:rsidRPr="00465FA3" w:rsidRDefault="00051E57" w:rsidP="00335F39">
            <w:pPr>
              <w:pStyle w:val="ConsPlusNormal"/>
              <w:rPr>
                <w:rFonts w:ascii="Times New Roman" w:hAnsi="Times New Roman" w:cs="Times New Roman"/>
                <w:szCs w:val="22"/>
              </w:rPr>
            </w:pPr>
            <w:r w:rsidRPr="00465FA3">
              <w:rPr>
                <w:rFonts w:ascii="Times New Roman" w:hAnsi="Times New Roman" w:cs="Times New Roman"/>
                <w:szCs w:val="22"/>
              </w:rPr>
              <w:t>2</w:t>
            </w:r>
          </w:p>
        </w:tc>
        <w:tc>
          <w:tcPr>
            <w:tcW w:w="3068" w:type="dxa"/>
          </w:tcPr>
          <w:p w:rsidR="00051E57" w:rsidRPr="00465FA3" w:rsidRDefault="00051E57" w:rsidP="00335F39">
            <w:pPr>
              <w:pStyle w:val="ConsPlusNormal"/>
              <w:rPr>
                <w:rFonts w:ascii="Times New Roman" w:hAnsi="Times New Roman" w:cs="Times New Roman"/>
                <w:szCs w:val="22"/>
              </w:rPr>
            </w:pPr>
            <w:r w:rsidRPr="00465FA3">
              <w:rPr>
                <w:rFonts w:ascii="Times New Roman" w:hAnsi="Times New Roman" w:cs="Times New Roman"/>
                <w:szCs w:val="22"/>
              </w:rPr>
              <w:t>Стадионы</w:t>
            </w:r>
          </w:p>
        </w:tc>
        <w:tc>
          <w:tcPr>
            <w:tcW w:w="2098" w:type="dxa"/>
          </w:tcPr>
          <w:p w:rsidR="00051E57" w:rsidRPr="00465FA3" w:rsidRDefault="00051E57" w:rsidP="00335F39">
            <w:pPr>
              <w:pStyle w:val="ConsPlusNormal"/>
              <w:rPr>
                <w:rFonts w:ascii="Times New Roman" w:hAnsi="Times New Roman" w:cs="Times New Roman"/>
                <w:szCs w:val="22"/>
              </w:rPr>
            </w:pPr>
            <w:r w:rsidRPr="00465FA3">
              <w:rPr>
                <w:rFonts w:ascii="Times New Roman" w:hAnsi="Times New Roman" w:cs="Times New Roman"/>
                <w:szCs w:val="22"/>
              </w:rPr>
              <w:t>Зрительских мест на 1 тыс. чел.</w:t>
            </w:r>
          </w:p>
        </w:tc>
        <w:tc>
          <w:tcPr>
            <w:tcW w:w="2268" w:type="dxa"/>
            <w:gridSpan w:val="2"/>
          </w:tcPr>
          <w:p w:rsidR="00051E57" w:rsidRPr="00465FA3" w:rsidRDefault="00051E57" w:rsidP="00003BC5">
            <w:pPr>
              <w:pStyle w:val="ConsPlusNormal"/>
              <w:jc w:val="center"/>
              <w:rPr>
                <w:rFonts w:ascii="Times New Roman" w:hAnsi="Times New Roman" w:cs="Times New Roman"/>
                <w:szCs w:val="22"/>
              </w:rPr>
            </w:pPr>
            <w:r w:rsidRPr="00465FA3">
              <w:rPr>
                <w:rFonts w:ascii="Times New Roman" w:hAnsi="Times New Roman" w:cs="Times New Roman"/>
                <w:szCs w:val="22"/>
              </w:rPr>
              <w:t>2,1</w:t>
            </w:r>
          </w:p>
        </w:tc>
        <w:tc>
          <w:tcPr>
            <w:tcW w:w="1814" w:type="dxa"/>
          </w:tcPr>
          <w:p w:rsidR="00051E57" w:rsidRPr="00465FA3" w:rsidRDefault="00051E57" w:rsidP="00003BC5">
            <w:pPr>
              <w:pStyle w:val="ConsPlusNormal"/>
              <w:jc w:val="center"/>
              <w:rPr>
                <w:rFonts w:ascii="Times New Roman" w:hAnsi="Times New Roman" w:cs="Times New Roman"/>
                <w:szCs w:val="22"/>
              </w:rPr>
            </w:pPr>
            <w:r w:rsidRPr="00465FA3">
              <w:rPr>
                <w:rFonts w:ascii="Times New Roman" w:hAnsi="Times New Roman" w:cs="Times New Roman"/>
                <w:szCs w:val="22"/>
              </w:rPr>
              <w:t>169</w:t>
            </w:r>
          </w:p>
        </w:tc>
        <w:tc>
          <w:tcPr>
            <w:tcW w:w="2041" w:type="dxa"/>
          </w:tcPr>
          <w:p w:rsidR="00051E57" w:rsidRPr="00465FA3" w:rsidRDefault="00051E57" w:rsidP="00003BC5">
            <w:pPr>
              <w:pStyle w:val="ConsPlusNormal"/>
              <w:jc w:val="center"/>
              <w:rPr>
                <w:rFonts w:ascii="Times New Roman" w:hAnsi="Times New Roman" w:cs="Times New Roman"/>
                <w:szCs w:val="22"/>
              </w:rPr>
            </w:pPr>
            <w:r w:rsidRPr="00465FA3">
              <w:rPr>
                <w:rFonts w:ascii="Times New Roman" w:hAnsi="Times New Roman" w:cs="Times New Roman"/>
                <w:szCs w:val="22"/>
              </w:rPr>
              <w:t>10000</w:t>
            </w:r>
          </w:p>
        </w:tc>
        <w:tc>
          <w:tcPr>
            <w:tcW w:w="2316" w:type="dxa"/>
          </w:tcPr>
          <w:p w:rsidR="00051E57" w:rsidRPr="00465FA3" w:rsidRDefault="00051E57" w:rsidP="00003BC5">
            <w:pPr>
              <w:pStyle w:val="ConsPlusNormal"/>
              <w:jc w:val="center"/>
              <w:rPr>
                <w:rFonts w:ascii="Times New Roman" w:hAnsi="Times New Roman" w:cs="Times New Roman"/>
                <w:szCs w:val="22"/>
              </w:rPr>
            </w:pPr>
            <w:r w:rsidRPr="00465FA3">
              <w:rPr>
                <w:rFonts w:ascii="Times New Roman" w:hAnsi="Times New Roman" w:cs="Times New Roman"/>
                <w:szCs w:val="22"/>
              </w:rPr>
              <w:t>более 100</w:t>
            </w:r>
          </w:p>
        </w:tc>
      </w:tr>
      <w:tr w:rsidR="00051E57" w:rsidRPr="00802BD2" w:rsidTr="00003BC5">
        <w:tc>
          <w:tcPr>
            <w:tcW w:w="680" w:type="dxa"/>
          </w:tcPr>
          <w:p w:rsidR="00051E57" w:rsidRPr="00802BD2" w:rsidRDefault="00051E57" w:rsidP="00335F39">
            <w:pPr>
              <w:pStyle w:val="ConsPlusNormal"/>
              <w:rPr>
                <w:rFonts w:ascii="Times New Roman" w:hAnsi="Times New Roman" w:cs="Times New Roman"/>
                <w:szCs w:val="22"/>
              </w:rPr>
            </w:pPr>
            <w:r w:rsidRPr="00802BD2">
              <w:rPr>
                <w:rFonts w:ascii="Times New Roman" w:hAnsi="Times New Roman" w:cs="Times New Roman"/>
                <w:szCs w:val="22"/>
              </w:rPr>
              <w:t>3</w:t>
            </w:r>
          </w:p>
        </w:tc>
        <w:tc>
          <w:tcPr>
            <w:tcW w:w="3068" w:type="dxa"/>
          </w:tcPr>
          <w:p w:rsidR="00051E57" w:rsidRPr="00802BD2" w:rsidRDefault="00051E57" w:rsidP="00335F39">
            <w:pPr>
              <w:pStyle w:val="ConsPlusNormal"/>
              <w:rPr>
                <w:rFonts w:ascii="Times New Roman" w:hAnsi="Times New Roman" w:cs="Times New Roman"/>
                <w:szCs w:val="22"/>
              </w:rPr>
            </w:pPr>
            <w:r w:rsidRPr="00802BD2">
              <w:rPr>
                <w:rFonts w:ascii="Times New Roman" w:hAnsi="Times New Roman" w:cs="Times New Roman"/>
                <w:szCs w:val="22"/>
              </w:rPr>
              <w:t>Плоскостные спортивные сооружения (площадки, корты, спортивные ядра)</w:t>
            </w:r>
          </w:p>
        </w:tc>
        <w:tc>
          <w:tcPr>
            <w:tcW w:w="2098" w:type="dxa"/>
          </w:tcPr>
          <w:p w:rsidR="00051E57" w:rsidRPr="00802BD2" w:rsidRDefault="00051E57" w:rsidP="00335F39">
            <w:pPr>
              <w:pStyle w:val="ConsPlusNormal"/>
              <w:rPr>
                <w:rFonts w:ascii="Times New Roman" w:hAnsi="Times New Roman" w:cs="Times New Roman"/>
                <w:szCs w:val="22"/>
              </w:rPr>
            </w:pPr>
            <w:r w:rsidRPr="00802BD2">
              <w:rPr>
                <w:rFonts w:ascii="Times New Roman" w:hAnsi="Times New Roman" w:cs="Times New Roman"/>
                <w:szCs w:val="22"/>
              </w:rPr>
              <w:t>Кв. м на 1 тыс. чел.</w:t>
            </w:r>
          </w:p>
        </w:tc>
        <w:tc>
          <w:tcPr>
            <w:tcW w:w="2268" w:type="dxa"/>
            <w:gridSpan w:val="2"/>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500</w:t>
            </w:r>
          </w:p>
        </w:tc>
        <w:tc>
          <w:tcPr>
            <w:tcW w:w="1814"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31986</w:t>
            </w:r>
          </w:p>
        </w:tc>
        <w:tc>
          <w:tcPr>
            <w:tcW w:w="2041"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20998</w:t>
            </w:r>
          </w:p>
        </w:tc>
        <w:tc>
          <w:tcPr>
            <w:tcW w:w="2316"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66%</w:t>
            </w:r>
          </w:p>
        </w:tc>
      </w:tr>
      <w:tr w:rsidR="00051E57" w:rsidRPr="00802BD2" w:rsidTr="00003BC5">
        <w:tc>
          <w:tcPr>
            <w:tcW w:w="680" w:type="dxa"/>
          </w:tcPr>
          <w:p w:rsidR="00051E57" w:rsidRPr="00802BD2" w:rsidRDefault="00051E57" w:rsidP="00335F39">
            <w:pPr>
              <w:pStyle w:val="ConsPlusNormal"/>
              <w:rPr>
                <w:rFonts w:ascii="Times New Roman" w:hAnsi="Times New Roman" w:cs="Times New Roman"/>
                <w:szCs w:val="22"/>
              </w:rPr>
            </w:pPr>
            <w:r w:rsidRPr="00802BD2">
              <w:rPr>
                <w:rFonts w:ascii="Times New Roman" w:hAnsi="Times New Roman" w:cs="Times New Roman"/>
                <w:szCs w:val="22"/>
              </w:rPr>
              <w:t>4</w:t>
            </w:r>
          </w:p>
        </w:tc>
        <w:tc>
          <w:tcPr>
            <w:tcW w:w="3068" w:type="dxa"/>
          </w:tcPr>
          <w:p w:rsidR="00051E57" w:rsidRPr="00802BD2" w:rsidRDefault="00051E57" w:rsidP="00335F39">
            <w:pPr>
              <w:pStyle w:val="ConsPlusNormal"/>
              <w:rPr>
                <w:rFonts w:ascii="Times New Roman" w:hAnsi="Times New Roman" w:cs="Times New Roman"/>
                <w:szCs w:val="22"/>
              </w:rPr>
            </w:pPr>
            <w:r w:rsidRPr="00802BD2">
              <w:rPr>
                <w:rFonts w:ascii="Times New Roman" w:hAnsi="Times New Roman" w:cs="Times New Roman"/>
                <w:szCs w:val="22"/>
              </w:rPr>
              <w:t>Спортивные залы</w:t>
            </w:r>
          </w:p>
        </w:tc>
        <w:tc>
          <w:tcPr>
            <w:tcW w:w="2098" w:type="dxa"/>
          </w:tcPr>
          <w:p w:rsidR="00051E57" w:rsidRPr="00802BD2" w:rsidRDefault="00051E57" w:rsidP="00335F39">
            <w:pPr>
              <w:pStyle w:val="ConsPlusNormal"/>
              <w:rPr>
                <w:rFonts w:ascii="Times New Roman" w:hAnsi="Times New Roman" w:cs="Times New Roman"/>
                <w:szCs w:val="22"/>
              </w:rPr>
            </w:pPr>
            <w:r w:rsidRPr="00802BD2">
              <w:rPr>
                <w:rFonts w:ascii="Times New Roman" w:hAnsi="Times New Roman" w:cs="Times New Roman"/>
                <w:szCs w:val="22"/>
              </w:rPr>
              <w:t>Кв. м площади пола на 1 тыс. чел.</w:t>
            </w:r>
          </w:p>
        </w:tc>
        <w:tc>
          <w:tcPr>
            <w:tcW w:w="2268" w:type="dxa"/>
            <w:gridSpan w:val="2"/>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160</w:t>
            </w:r>
          </w:p>
        </w:tc>
        <w:tc>
          <w:tcPr>
            <w:tcW w:w="1814"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10235</w:t>
            </w:r>
          </w:p>
        </w:tc>
        <w:tc>
          <w:tcPr>
            <w:tcW w:w="2041"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2535</w:t>
            </w:r>
          </w:p>
        </w:tc>
        <w:tc>
          <w:tcPr>
            <w:tcW w:w="2316"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25%</w:t>
            </w:r>
          </w:p>
        </w:tc>
      </w:tr>
      <w:tr w:rsidR="00051E57" w:rsidRPr="00802BD2" w:rsidTr="00003BC5">
        <w:tc>
          <w:tcPr>
            <w:tcW w:w="680" w:type="dxa"/>
          </w:tcPr>
          <w:p w:rsidR="00051E57" w:rsidRPr="00802BD2" w:rsidRDefault="00051E57" w:rsidP="00335F39">
            <w:pPr>
              <w:pStyle w:val="ConsPlusNormal"/>
              <w:rPr>
                <w:rFonts w:ascii="Times New Roman" w:hAnsi="Times New Roman" w:cs="Times New Roman"/>
                <w:szCs w:val="22"/>
              </w:rPr>
            </w:pPr>
            <w:r w:rsidRPr="00802BD2">
              <w:rPr>
                <w:rFonts w:ascii="Times New Roman" w:hAnsi="Times New Roman" w:cs="Times New Roman"/>
                <w:szCs w:val="22"/>
              </w:rPr>
              <w:t>5</w:t>
            </w:r>
          </w:p>
        </w:tc>
        <w:tc>
          <w:tcPr>
            <w:tcW w:w="3068" w:type="dxa"/>
          </w:tcPr>
          <w:p w:rsidR="00051E57" w:rsidRPr="00802BD2" w:rsidRDefault="00051E57" w:rsidP="00335F39">
            <w:pPr>
              <w:pStyle w:val="ConsPlusNormal"/>
              <w:rPr>
                <w:rFonts w:ascii="Times New Roman" w:hAnsi="Times New Roman" w:cs="Times New Roman"/>
                <w:szCs w:val="22"/>
              </w:rPr>
            </w:pPr>
            <w:r w:rsidRPr="00802BD2">
              <w:rPr>
                <w:rFonts w:ascii="Times New Roman" w:hAnsi="Times New Roman" w:cs="Times New Roman"/>
                <w:szCs w:val="22"/>
              </w:rPr>
              <w:t>Плавательные бассейны</w:t>
            </w:r>
          </w:p>
        </w:tc>
        <w:tc>
          <w:tcPr>
            <w:tcW w:w="2098" w:type="dxa"/>
          </w:tcPr>
          <w:p w:rsidR="00051E57" w:rsidRPr="00802BD2" w:rsidRDefault="00051E57" w:rsidP="00335F39">
            <w:pPr>
              <w:pStyle w:val="ConsPlusNormal"/>
              <w:rPr>
                <w:rFonts w:ascii="Times New Roman" w:hAnsi="Times New Roman" w:cs="Times New Roman"/>
                <w:szCs w:val="22"/>
              </w:rPr>
            </w:pPr>
            <w:r w:rsidRPr="00802BD2">
              <w:rPr>
                <w:rFonts w:ascii="Times New Roman" w:hAnsi="Times New Roman" w:cs="Times New Roman"/>
                <w:szCs w:val="22"/>
              </w:rPr>
              <w:t>Кв. м зеркала воды на 1 тыс. чел.</w:t>
            </w:r>
          </w:p>
        </w:tc>
        <w:tc>
          <w:tcPr>
            <w:tcW w:w="2268" w:type="dxa"/>
            <w:gridSpan w:val="2"/>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15</w:t>
            </w:r>
          </w:p>
        </w:tc>
        <w:tc>
          <w:tcPr>
            <w:tcW w:w="1814"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960,0</w:t>
            </w:r>
          </w:p>
        </w:tc>
        <w:tc>
          <w:tcPr>
            <w:tcW w:w="2041"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362,5</w:t>
            </w:r>
          </w:p>
        </w:tc>
        <w:tc>
          <w:tcPr>
            <w:tcW w:w="2316"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37,8%</w:t>
            </w:r>
          </w:p>
        </w:tc>
      </w:tr>
      <w:tr w:rsidR="00051E57" w:rsidRPr="00802BD2" w:rsidTr="00003BC5">
        <w:tc>
          <w:tcPr>
            <w:tcW w:w="680" w:type="dxa"/>
          </w:tcPr>
          <w:p w:rsidR="00051E57" w:rsidRPr="00802BD2" w:rsidRDefault="00003BC5" w:rsidP="00335F39">
            <w:pPr>
              <w:pStyle w:val="ConsPlusNormal"/>
              <w:rPr>
                <w:rFonts w:ascii="Times New Roman" w:hAnsi="Times New Roman" w:cs="Times New Roman"/>
                <w:szCs w:val="22"/>
                <w:highlight w:val="yellow"/>
              </w:rPr>
            </w:pPr>
            <w:r w:rsidRPr="00003BC5">
              <w:rPr>
                <w:rFonts w:ascii="Times New Roman" w:hAnsi="Times New Roman" w:cs="Times New Roman"/>
                <w:szCs w:val="22"/>
              </w:rPr>
              <w:t>6</w:t>
            </w:r>
          </w:p>
        </w:tc>
        <w:tc>
          <w:tcPr>
            <w:tcW w:w="3068" w:type="dxa"/>
          </w:tcPr>
          <w:p w:rsidR="00051E57" w:rsidRPr="00802BD2" w:rsidRDefault="00051E57" w:rsidP="00335F39">
            <w:pPr>
              <w:pStyle w:val="ConsPlusNormal"/>
              <w:rPr>
                <w:rFonts w:ascii="Times New Roman" w:hAnsi="Times New Roman" w:cs="Times New Roman"/>
                <w:szCs w:val="22"/>
              </w:rPr>
            </w:pPr>
            <w:r w:rsidRPr="00802BD2">
              <w:rPr>
                <w:rFonts w:ascii="Times New Roman" w:hAnsi="Times New Roman" w:cs="Times New Roman"/>
                <w:szCs w:val="22"/>
              </w:rPr>
              <w:t>Подростково-молодежный клуб по месту жительства</w:t>
            </w:r>
          </w:p>
        </w:tc>
        <w:tc>
          <w:tcPr>
            <w:tcW w:w="2098" w:type="dxa"/>
          </w:tcPr>
          <w:p w:rsidR="00051E57" w:rsidRPr="00802BD2" w:rsidRDefault="00051E57" w:rsidP="00725534">
            <w:pPr>
              <w:pStyle w:val="ConsPlusNormal"/>
              <w:rPr>
                <w:rFonts w:ascii="Times New Roman" w:hAnsi="Times New Roman" w:cs="Times New Roman"/>
                <w:szCs w:val="22"/>
              </w:rPr>
            </w:pPr>
            <w:r w:rsidRPr="00802BD2">
              <w:rPr>
                <w:rFonts w:ascii="Times New Roman" w:hAnsi="Times New Roman" w:cs="Times New Roman"/>
                <w:szCs w:val="22"/>
              </w:rPr>
              <w:t>Кв.м. общей пл</w:t>
            </w:r>
            <w:r w:rsidR="00725534">
              <w:rPr>
                <w:rFonts w:ascii="Times New Roman" w:hAnsi="Times New Roman" w:cs="Times New Roman"/>
                <w:szCs w:val="22"/>
              </w:rPr>
              <w:t>о</w:t>
            </w:r>
            <w:r w:rsidRPr="00802BD2">
              <w:rPr>
                <w:rFonts w:ascii="Times New Roman" w:hAnsi="Times New Roman" w:cs="Times New Roman"/>
                <w:szCs w:val="22"/>
              </w:rPr>
              <w:t>щади на 1 тыс.чел.</w:t>
            </w:r>
          </w:p>
        </w:tc>
        <w:tc>
          <w:tcPr>
            <w:tcW w:w="2268" w:type="dxa"/>
            <w:gridSpan w:val="2"/>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25</w:t>
            </w:r>
          </w:p>
        </w:tc>
        <w:tc>
          <w:tcPr>
            <w:tcW w:w="1814"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1599</w:t>
            </w:r>
          </w:p>
        </w:tc>
        <w:tc>
          <w:tcPr>
            <w:tcW w:w="2041"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1127</w:t>
            </w:r>
          </w:p>
        </w:tc>
        <w:tc>
          <w:tcPr>
            <w:tcW w:w="2316" w:type="dxa"/>
          </w:tcPr>
          <w:p w:rsidR="00051E57" w:rsidRPr="00802BD2" w:rsidRDefault="00051E57" w:rsidP="00003BC5">
            <w:pPr>
              <w:pStyle w:val="ConsPlusNormal"/>
              <w:jc w:val="center"/>
              <w:rPr>
                <w:rFonts w:ascii="Times New Roman" w:hAnsi="Times New Roman" w:cs="Times New Roman"/>
                <w:szCs w:val="22"/>
              </w:rPr>
            </w:pPr>
            <w:r w:rsidRPr="00802BD2">
              <w:rPr>
                <w:rFonts w:ascii="Times New Roman" w:hAnsi="Times New Roman" w:cs="Times New Roman"/>
                <w:szCs w:val="22"/>
              </w:rPr>
              <w:t>70,5%</w:t>
            </w:r>
          </w:p>
        </w:tc>
      </w:tr>
      <w:tr w:rsidR="00051E57" w:rsidRPr="00802BD2" w:rsidTr="00003BC5">
        <w:tc>
          <w:tcPr>
            <w:tcW w:w="680" w:type="dxa"/>
          </w:tcPr>
          <w:p w:rsidR="00051E57" w:rsidRPr="00802BD2" w:rsidRDefault="00003BC5" w:rsidP="00335F39">
            <w:pPr>
              <w:pStyle w:val="ConsPlusNormal"/>
              <w:rPr>
                <w:rFonts w:ascii="Times New Roman" w:hAnsi="Times New Roman" w:cs="Times New Roman"/>
                <w:szCs w:val="22"/>
                <w:highlight w:val="yellow"/>
              </w:rPr>
            </w:pPr>
            <w:r>
              <w:rPr>
                <w:rFonts w:ascii="Times New Roman" w:hAnsi="Times New Roman" w:cs="Times New Roman"/>
                <w:szCs w:val="22"/>
              </w:rPr>
              <w:t>7</w:t>
            </w:r>
          </w:p>
        </w:tc>
        <w:tc>
          <w:tcPr>
            <w:tcW w:w="3068" w:type="dxa"/>
          </w:tcPr>
          <w:p w:rsidR="00051E57" w:rsidRPr="000F56A3" w:rsidRDefault="00465FA3" w:rsidP="00BF065B">
            <w:pPr>
              <w:pStyle w:val="ConsPlusNormal"/>
              <w:rPr>
                <w:rFonts w:ascii="Times New Roman" w:hAnsi="Times New Roman" w:cs="Times New Roman"/>
                <w:szCs w:val="22"/>
              </w:rPr>
            </w:pPr>
            <w:r w:rsidRPr="000F56A3">
              <w:rPr>
                <w:rFonts w:ascii="Times New Roman" w:hAnsi="Times New Roman" w:cs="Times New Roman"/>
                <w:szCs w:val="22"/>
              </w:rPr>
              <w:t>Обеспеченность населения спортивными сооружениями исходя из единовременной про</w:t>
            </w:r>
            <w:r w:rsidR="00BF065B">
              <w:rPr>
                <w:rFonts w:ascii="Times New Roman" w:hAnsi="Times New Roman" w:cs="Times New Roman"/>
                <w:szCs w:val="22"/>
              </w:rPr>
              <w:t>п</w:t>
            </w:r>
            <w:r w:rsidRPr="000F56A3">
              <w:rPr>
                <w:rFonts w:ascii="Times New Roman" w:hAnsi="Times New Roman" w:cs="Times New Roman"/>
                <w:szCs w:val="22"/>
              </w:rPr>
              <w:t>ускной</w:t>
            </w:r>
          </w:p>
        </w:tc>
        <w:tc>
          <w:tcPr>
            <w:tcW w:w="2098" w:type="dxa"/>
          </w:tcPr>
          <w:p w:rsidR="00051E57" w:rsidRPr="000F56A3" w:rsidRDefault="000F56A3" w:rsidP="00335F39">
            <w:pPr>
              <w:pStyle w:val="ConsPlusNormal"/>
              <w:rPr>
                <w:rFonts w:ascii="Times New Roman" w:hAnsi="Times New Roman" w:cs="Times New Roman"/>
                <w:szCs w:val="22"/>
              </w:rPr>
            </w:pPr>
            <w:r w:rsidRPr="000F56A3">
              <w:rPr>
                <w:rFonts w:ascii="Times New Roman" w:hAnsi="Times New Roman" w:cs="Times New Roman"/>
                <w:szCs w:val="22"/>
              </w:rPr>
              <w:t>Процент</w:t>
            </w:r>
            <w:r>
              <w:rPr>
                <w:rFonts w:ascii="Times New Roman" w:hAnsi="Times New Roman" w:cs="Times New Roman"/>
                <w:szCs w:val="22"/>
              </w:rPr>
              <w:t>**</w:t>
            </w:r>
          </w:p>
        </w:tc>
        <w:tc>
          <w:tcPr>
            <w:tcW w:w="2268" w:type="dxa"/>
            <w:gridSpan w:val="2"/>
          </w:tcPr>
          <w:p w:rsidR="00051E57" w:rsidRPr="000F56A3" w:rsidRDefault="000F56A3" w:rsidP="00003BC5">
            <w:pPr>
              <w:pStyle w:val="ConsPlusNormal"/>
              <w:jc w:val="center"/>
              <w:rPr>
                <w:rFonts w:ascii="Times New Roman" w:hAnsi="Times New Roman" w:cs="Times New Roman"/>
                <w:szCs w:val="22"/>
              </w:rPr>
            </w:pPr>
            <w:r w:rsidRPr="000F56A3">
              <w:rPr>
                <w:rFonts w:ascii="Times New Roman" w:hAnsi="Times New Roman" w:cs="Times New Roman"/>
                <w:szCs w:val="22"/>
              </w:rPr>
              <w:t>-</w:t>
            </w:r>
          </w:p>
        </w:tc>
        <w:tc>
          <w:tcPr>
            <w:tcW w:w="1814" w:type="dxa"/>
          </w:tcPr>
          <w:p w:rsidR="00051E57" w:rsidRPr="000F56A3" w:rsidRDefault="000F56A3" w:rsidP="00003BC5">
            <w:pPr>
              <w:pStyle w:val="ConsPlusNormal"/>
              <w:jc w:val="center"/>
              <w:rPr>
                <w:rFonts w:ascii="Times New Roman" w:hAnsi="Times New Roman" w:cs="Times New Roman"/>
                <w:szCs w:val="22"/>
              </w:rPr>
            </w:pPr>
            <w:r w:rsidRPr="000F56A3">
              <w:rPr>
                <w:rFonts w:ascii="Times New Roman" w:hAnsi="Times New Roman" w:cs="Times New Roman"/>
                <w:szCs w:val="22"/>
              </w:rPr>
              <w:t>43,5</w:t>
            </w:r>
          </w:p>
        </w:tc>
        <w:tc>
          <w:tcPr>
            <w:tcW w:w="2041" w:type="dxa"/>
          </w:tcPr>
          <w:p w:rsidR="00051E57" w:rsidRPr="000F56A3" w:rsidRDefault="000F56A3" w:rsidP="00003BC5">
            <w:pPr>
              <w:pStyle w:val="ConsPlusNormal"/>
              <w:jc w:val="center"/>
              <w:rPr>
                <w:rFonts w:ascii="Times New Roman" w:hAnsi="Times New Roman" w:cs="Times New Roman"/>
                <w:szCs w:val="22"/>
              </w:rPr>
            </w:pPr>
            <w:r w:rsidRPr="000F56A3">
              <w:rPr>
                <w:rFonts w:ascii="Times New Roman" w:hAnsi="Times New Roman" w:cs="Times New Roman"/>
                <w:szCs w:val="22"/>
              </w:rPr>
              <w:t>37,3</w:t>
            </w:r>
          </w:p>
        </w:tc>
        <w:tc>
          <w:tcPr>
            <w:tcW w:w="2316" w:type="dxa"/>
          </w:tcPr>
          <w:p w:rsidR="00051E57" w:rsidRPr="000F56A3" w:rsidRDefault="000F56A3" w:rsidP="00003BC5">
            <w:pPr>
              <w:pStyle w:val="ConsPlusNormal"/>
              <w:jc w:val="center"/>
              <w:rPr>
                <w:rFonts w:ascii="Times New Roman" w:hAnsi="Times New Roman" w:cs="Times New Roman"/>
                <w:szCs w:val="22"/>
              </w:rPr>
            </w:pPr>
            <w:r w:rsidRPr="000F56A3">
              <w:rPr>
                <w:rFonts w:ascii="Times New Roman" w:hAnsi="Times New Roman" w:cs="Times New Roman"/>
                <w:szCs w:val="22"/>
              </w:rPr>
              <w:t>85,7%</w:t>
            </w:r>
          </w:p>
        </w:tc>
      </w:tr>
    </w:tbl>
    <w:p w:rsidR="004C5BDF" w:rsidRDefault="004C5BDF" w:rsidP="001735E9">
      <w:pPr>
        <w:spacing w:after="0" w:line="240" w:lineRule="auto"/>
        <w:rPr>
          <w:rFonts w:ascii="Times New Roman" w:hAnsi="Times New Roman" w:cs="Times New Roman"/>
          <w:sz w:val="24"/>
          <w:szCs w:val="24"/>
        </w:rPr>
      </w:pPr>
    </w:p>
    <w:p w:rsidR="004C5BDF" w:rsidRDefault="004C5BDF" w:rsidP="001735E9">
      <w:pPr>
        <w:spacing w:after="0" w:line="240" w:lineRule="auto"/>
        <w:rPr>
          <w:rFonts w:ascii="Times New Roman" w:hAnsi="Times New Roman" w:cs="Times New Roman"/>
          <w:sz w:val="24"/>
          <w:szCs w:val="24"/>
        </w:rPr>
      </w:pPr>
    </w:p>
    <w:p w:rsidR="004C5BDF" w:rsidRDefault="004C5BDF" w:rsidP="001735E9">
      <w:pPr>
        <w:spacing w:after="0" w:line="240" w:lineRule="auto"/>
        <w:rPr>
          <w:rFonts w:ascii="Times New Roman" w:hAnsi="Times New Roman" w:cs="Times New Roman"/>
          <w:sz w:val="24"/>
          <w:szCs w:val="24"/>
        </w:rPr>
      </w:pPr>
    </w:p>
    <w:p w:rsidR="004C5BDF" w:rsidRDefault="004C5BDF" w:rsidP="001735E9">
      <w:pPr>
        <w:spacing w:after="0" w:line="240" w:lineRule="auto"/>
        <w:rPr>
          <w:rFonts w:ascii="Times New Roman" w:hAnsi="Times New Roman" w:cs="Times New Roman"/>
          <w:sz w:val="24"/>
          <w:szCs w:val="24"/>
        </w:rPr>
      </w:pPr>
    </w:p>
    <w:p w:rsidR="004C5BDF" w:rsidRDefault="004C5BDF" w:rsidP="001735E9">
      <w:pPr>
        <w:spacing w:after="0" w:line="240" w:lineRule="auto"/>
        <w:rPr>
          <w:rFonts w:ascii="Times New Roman" w:hAnsi="Times New Roman" w:cs="Times New Roman"/>
          <w:sz w:val="24"/>
          <w:szCs w:val="24"/>
        </w:rPr>
      </w:pPr>
    </w:p>
    <w:p w:rsidR="004C5BDF" w:rsidRDefault="004C5BDF" w:rsidP="001735E9">
      <w:pPr>
        <w:spacing w:after="0" w:line="240" w:lineRule="auto"/>
        <w:rPr>
          <w:rFonts w:ascii="Times New Roman" w:hAnsi="Times New Roman" w:cs="Times New Roman"/>
          <w:sz w:val="24"/>
          <w:szCs w:val="24"/>
        </w:rPr>
      </w:pPr>
    </w:p>
    <w:p w:rsidR="004C5BDF" w:rsidRPr="001735E9" w:rsidRDefault="004C5BDF" w:rsidP="001735E9">
      <w:pPr>
        <w:spacing w:after="0" w:line="240" w:lineRule="auto"/>
        <w:rPr>
          <w:rFonts w:ascii="Times New Roman" w:hAnsi="Times New Roman" w:cs="Times New Roman"/>
          <w:sz w:val="24"/>
          <w:szCs w:val="24"/>
        </w:rPr>
        <w:sectPr w:rsidR="004C5BDF" w:rsidRPr="001735E9" w:rsidSect="00064A1D">
          <w:pgSz w:w="16838" w:h="11905" w:orient="landscape"/>
          <w:pgMar w:top="1701" w:right="1134" w:bottom="850" w:left="1134" w:header="567" w:footer="567" w:gutter="0"/>
          <w:cols w:space="720"/>
          <w:docGrid w:linePitch="299"/>
        </w:sectPr>
      </w:pPr>
    </w:p>
    <w:p w:rsidR="00743F74" w:rsidRPr="001735E9" w:rsidRDefault="00743F74" w:rsidP="001735E9">
      <w:pPr>
        <w:pStyle w:val="ConsPlusNormal"/>
        <w:ind w:firstLine="540"/>
        <w:jc w:val="both"/>
        <w:rPr>
          <w:rFonts w:ascii="Times New Roman" w:hAnsi="Times New Roman" w:cs="Times New Roman"/>
          <w:sz w:val="24"/>
          <w:szCs w:val="24"/>
        </w:rPr>
      </w:pPr>
      <w:r w:rsidRPr="001735E9">
        <w:rPr>
          <w:rFonts w:ascii="Times New Roman" w:hAnsi="Times New Roman" w:cs="Times New Roman"/>
          <w:sz w:val="24"/>
          <w:szCs w:val="24"/>
        </w:rPr>
        <w:lastRenderedPageBreak/>
        <w:t>--------------------------------</w:t>
      </w:r>
    </w:p>
    <w:p w:rsidR="00743F74" w:rsidRDefault="00743F74" w:rsidP="004C5BDF">
      <w:pPr>
        <w:pStyle w:val="ConsPlusTitle"/>
        <w:jc w:val="both"/>
        <w:rPr>
          <w:rFonts w:ascii="Times New Roman" w:hAnsi="Times New Roman" w:cs="Times New Roman"/>
          <w:b w:val="0"/>
          <w:sz w:val="20"/>
        </w:rPr>
      </w:pPr>
      <w:bookmarkStart w:id="4" w:name="P1928"/>
      <w:bookmarkEnd w:id="4"/>
      <w:r w:rsidRPr="001735E9">
        <w:rPr>
          <w:rFonts w:ascii="Times New Roman" w:hAnsi="Times New Roman" w:cs="Times New Roman"/>
          <w:sz w:val="24"/>
          <w:szCs w:val="24"/>
        </w:rPr>
        <w:t xml:space="preserve">&lt;*&gt; </w:t>
      </w:r>
      <w:r w:rsidRPr="004C5BDF">
        <w:rPr>
          <w:rFonts w:ascii="Times New Roman" w:hAnsi="Times New Roman" w:cs="Times New Roman"/>
          <w:b w:val="0"/>
          <w:sz w:val="20"/>
        </w:rPr>
        <w:t xml:space="preserve">Примечание: Нормативы, приведенные в </w:t>
      </w:r>
      <w:r w:rsidR="004C5BDF" w:rsidRPr="004C5BDF">
        <w:rPr>
          <w:rFonts w:ascii="Times New Roman" w:hAnsi="Times New Roman" w:cs="Times New Roman"/>
          <w:b w:val="0"/>
          <w:sz w:val="20"/>
        </w:rPr>
        <w:t>Постановлении Правительства Свердловской области от 29.12.2017 № 1039-ПП «</w:t>
      </w:r>
      <w:r w:rsidR="004C5BDF">
        <w:rPr>
          <w:rFonts w:ascii="Times New Roman" w:hAnsi="Times New Roman" w:cs="Times New Roman"/>
          <w:b w:val="0"/>
          <w:sz w:val="20"/>
        </w:rPr>
        <w:t>О</w:t>
      </w:r>
      <w:r w:rsidR="004C5BDF" w:rsidRPr="004C5BDF">
        <w:rPr>
          <w:rFonts w:ascii="Times New Roman" w:hAnsi="Times New Roman" w:cs="Times New Roman"/>
          <w:b w:val="0"/>
          <w:sz w:val="20"/>
        </w:rPr>
        <w:t>б утверждении методических рекомендаций по развитию сети</w:t>
      </w:r>
      <w:r w:rsidR="004C5BDF">
        <w:rPr>
          <w:rFonts w:ascii="Times New Roman" w:hAnsi="Times New Roman" w:cs="Times New Roman"/>
          <w:b w:val="0"/>
          <w:sz w:val="20"/>
        </w:rPr>
        <w:t xml:space="preserve"> </w:t>
      </w:r>
      <w:r w:rsidR="004C5BDF" w:rsidRPr="004C5BDF">
        <w:rPr>
          <w:rFonts w:ascii="Times New Roman" w:hAnsi="Times New Roman" w:cs="Times New Roman"/>
          <w:b w:val="0"/>
          <w:sz w:val="20"/>
        </w:rPr>
        <w:t xml:space="preserve">организаций культуры и обеспеченности населения услугами организаций культуры в </w:t>
      </w:r>
      <w:r w:rsidR="004C5BDF">
        <w:rPr>
          <w:rFonts w:ascii="Times New Roman" w:hAnsi="Times New Roman" w:cs="Times New Roman"/>
          <w:b w:val="0"/>
          <w:sz w:val="20"/>
        </w:rPr>
        <w:t>С</w:t>
      </w:r>
      <w:r w:rsidR="004C5BDF" w:rsidRPr="004C5BDF">
        <w:rPr>
          <w:rFonts w:ascii="Times New Roman" w:hAnsi="Times New Roman" w:cs="Times New Roman"/>
          <w:b w:val="0"/>
          <w:sz w:val="20"/>
        </w:rPr>
        <w:t>вердловской области</w:t>
      </w:r>
      <w:r w:rsidR="004C5BDF">
        <w:rPr>
          <w:rFonts w:ascii="Times New Roman" w:hAnsi="Times New Roman" w:cs="Times New Roman"/>
          <w:b w:val="0"/>
          <w:sz w:val="20"/>
        </w:rPr>
        <w:t>»</w:t>
      </w:r>
      <w:r w:rsidR="000F56A3">
        <w:rPr>
          <w:rFonts w:ascii="Times New Roman" w:hAnsi="Times New Roman" w:cs="Times New Roman"/>
          <w:b w:val="0"/>
          <w:sz w:val="20"/>
        </w:rPr>
        <w:t>.</w:t>
      </w:r>
    </w:p>
    <w:p w:rsidR="000F56A3" w:rsidRPr="000F56A3" w:rsidRDefault="000F56A3" w:rsidP="000F56A3">
      <w:pPr>
        <w:pStyle w:val="ConsPlusNormal"/>
        <w:jc w:val="both"/>
        <w:rPr>
          <w:rFonts w:ascii="Times New Roman" w:hAnsi="Times New Roman" w:cs="Times New Roman"/>
          <w:sz w:val="20"/>
        </w:rPr>
      </w:pPr>
      <w:r w:rsidRPr="001735E9">
        <w:rPr>
          <w:rFonts w:ascii="Times New Roman" w:hAnsi="Times New Roman" w:cs="Times New Roman"/>
          <w:sz w:val="24"/>
          <w:szCs w:val="24"/>
        </w:rPr>
        <w:t>&lt;*</w:t>
      </w:r>
      <w:r>
        <w:rPr>
          <w:rFonts w:ascii="Times New Roman" w:hAnsi="Times New Roman" w:cs="Times New Roman"/>
          <w:sz w:val="24"/>
          <w:szCs w:val="24"/>
        </w:rPr>
        <w:t>*</w:t>
      </w:r>
      <w:r w:rsidRPr="001735E9">
        <w:rPr>
          <w:rFonts w:ascii="Times New Roman" w:hAnsi="Times New Roman" w:cs="Times New Roman"/>
          <w:sz w:val="24"/>
          <w:szCs w:val="24"/>
        </w:rPr>
        <w:t>&gt;</w:t>
      </w:r>
      <w:r>
        <w:rPr>
          <w:rFonts w:ascii="Times New Roman" w:hAnsi="Times New Roman" w:cs="Times New Roman"/>
          <w:sz w:val="24"/>
          <w:szCs w:val="24"/>
        </w:rPr>
        <w:t xml:space="preserve"> </w:t>
      </w:r>
      <w:r w:rsidRPr="000F56A3">
        <w:rPr>
          <w:rFonts w:ascii="Times New Roman" w:hAnsi="Times New Roman" w:cs="Times New Roman"/>
          <w:sz w:val="20"/>
        </w:rPr>
        <w:t>Нормативы, приведенные в Приказе Министерства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0F56A3" w:rsidRDefault="000F56A3" w:rsidP="004C5BDF">
      <w:pPr>
        <w:pStyle w:val="ConsPlusTitle"/>
        <w:jc w:val="both"/>
        <w:rPr>
          <w:rFonts w:ascii="Times New Roman" w:hAnsi="Times New Roman" w:cs="Times New Roman"/>
          <w:b w:val="0"/>
          <w:sz w:val="20"/>
        </w:rPr>
      </w:pPr>
    </w:p>
    <w:p w:rsidR="00743F74" w:rsidRPr="00064A1D" w:rsidRDefault="00743F74" w:rsidP="001735E9">
      <w:pPr>
        <w:pStyle w:val="ConsPlusNormal"/>
        <w:ind w:firstLine="540"/>
        <w:jc w:val="both"/>
        <w:rPr>
          <w:rFonts w:ascii="Times New Roman" w:hAnsi="Times New Roman" w:cs="Times New Roman"/>
          <w:sz w:val="28"/>
          <w:szCs w:val="28"/>
        </w:rPr>
      </w:pPr>
      <w:r w:rsidRPr="00064A1D">
        <w:rPr>
          <w:rFonts w:ascii="Times New Roman" w:hAnsi="Times New Roman" w:cs="Times New Roman"/>
          <w:sz w:val="28"/>
          <w:szCs w:val="28"/>
        </w:rPr>
        <w:t xml:space="preserve">По данным </w:t>
      </w:r>
      <w:hyperlink w:anchor="P1743" w:history="1">
        <w:r w:rsidRPr="00064A1D">
          <w:rPr>
            <w:rFonts w:ascii="Times New Roman" w:hAnsi="Times New Roman" w:cs="Times New Roman"/>
            <w:sz w:val="28"/>
            <w:szCs w:val="28"/>
          </w:rPr>
          <w:t>таблицы</w:t>
        </w:r>
      </w:hyperlink>
      <w:r w:rsidRPr="00064A1D">
        <w:rPr>
          <w:rFonts w:ascii="Times New Roman" w:hAnsi="Times New Roman" w:cs="Times New Roman"/>
          <w:sz w:val="28"/>
          <w:szCs w:val="28"/>
        </w:rPr>
        <w:t xml:space="preserve"> можно сделать следующие выводы об уровне обеспеченности населения </w:t>
      </w:r>
      <w:r w:rsidR="001735E9" w:rsidRPr="00064A1D">
        <w:rPr>
          <w:rFonts w:ascii="Times New Roman" w:hAnsi="Times New Roman" w:cs="Times New Roman"/>
          <w:sz w:val="28"/>
          <w:szCs w:val="28"/>
        </w:rPr>
        <w:t>Асбестовского</w:t>
      </w:r>
      <w:r w:rsidRPr="00064A1D">
        <w:rPr>
          <w:rFonts w:ascii="Times New Roman" w:hAnsi="Times New Roman" w:cs="Times New Roman"/>
          <w:sz w:val="28"/>
          <w:szCs w:val="28"/>
        </w:rPr>
        <w:t xml:space="preserve"> городского округа объектами социальной сферы:</w:t>
      </w:r>
    </w:p>
    <w:p w:rsidR="00D10A92" w:rsidRPr="00064A1D" w:rsidRDefault="00D10A92" w:rsidP="00064A1D">
      <w:pPr>
        <w:pStyle w:val="ConsPlusNormal"/>
        <w:numPr>
          <w:ilvl w:val="0"/>
          <w:numId w:val="11"/>
        </w:numPr>
        <w:ind w:left="0" w:firstLine="851"/>
        <w:jc w:val="both"/>
        <w:rPr>
          <w:rFonts w:ascii="Times New Roman" w:hAnsi="Times New Roman" w:cs="Times New Roman"/>
          <w:sz w:val="28"/>
          <w:szCs w:val="28"/>
        </w:rPr>
      </w:pPr>
      <w:r w:rsidRPr="00064A1D">
        <w:rPr>
          <w:rFonts w:ascii="Times New Roman" w:hAnsi="Times New Roman" w:cs="Times New Roman"/>
          <w:sz w:val="28"/>
          <w:szCs w:val="28"/>
        </w:rPr>
        <w:t>В</w:t>
      </w:r>
      <w:r w:rsidR="00743F74" w:rsidRPr="00064A1D">
        <w:rPr>
          <w:rFonts w:ascii="Times New Roman" w:hAnsi="Times New Roman" w:cs="Times New Roman"/>
          <w:sz w:val="28"/>
          <w:szCs w:val="28"/>
        </w:rPr>
        <w:t>ысокая обеспеченность объектами образования.</w:t>
      </w:r>
      <w:r w:rsidRPr="00064A1D">
        <w:rPr>
          <w:rFonts w:ascii="Times New Roman" w:hAnsi="Times New Roman" w:cs="Times New Roman"/>
          <w:sz w:val="28"/>
          <w:szCs w:val="28"/>
        </w:rPr>
        <w:t xml:space="preserve"> </w:t>
      </w:r>
    </w:p>
    <w:p w:rsidR="00743F74" w:rsidRPr="00064A1D" w:rsidRDefault="00743F74" w:rsidP="00064A1D">
      <w:pPr>
        <w:pStyle w:val="ConsPlusNormal"/>
        <w:ind w:firstLine="851"/>
        <w:jc w:val="both"/>
        <w:rPr>
          <w:rFonts w:ascii="Times New Roman" w:hAnsi="Times New Roman" w:cs="Times New Roman"/>
          <w:sz w:val="28"/>
          <w:szCs w:val="28"/>
        </w:rPr>
      </w:pPr>
      <w:r w:rsidRPr="00064A1D">
        <w:rPr>
          <w:rFonts w:ascii="Times New Roman" w:hAnsi="Times New Roman" w:cs="Times New Roman"/>
          <w:sz w:val="28"/>
          <w:szCs w:val="28"/>
        </w:rPr>
        <w:t>На перспективу до 20</w:t>
      </w:r>
      <w:r w:rsidR="00802BD2" w:rsidRPr="00064A1D">
        <w:rPr>
          <w:rFonts w:ascii="Times New Roman" w:hAnsi="Times New Roman" w:cs="Times New Roman"/>
          <w:sz w:val="28"/>
          <w:szCs w:val="28"/>
        </w:rPr>
        <w:t>30</w:t>
      </w:r>
      <w:r w:rsidRPr="00064A1D">
        <w:rPr>
          <w:rFonts w:ascii="Times New Roman" w:hAnsi="Times New Roman" w:cs="Times New Roman"/>
          <w:sz w:val="28"/>
          <w:szCs w:val="28"/>
        </w:rPr>
        <w:t xml:space="preserve"> года на территории </w:t>
      </w:r>
      <w:r w:rsidR="001735E9" w:rsidRPr="00064A1D">
        <w:rPr>
          <w:rFonts w:ascii="Times New Roman" w:hAnsi="Times New Roman" w:cs="Times New Roman"/>
          <w:sz w:val="28"/>
          <w:szCs w:val="28"/>
        </w:rPr>
        <w:t>Асбестовского</w:t>
      </w:r>
      <w:r w:rsidRPr="00064A1D">
        <w:rPr>
          <w:rFonts w:ascii="Times New Roman" w:hAnsi="Times New Roman" w:cs="Times New Roman"/>
          <w:sz w:val="28"/>
          <w:szCs w:val="28"/>
        </w:rPr>
        <w:t xml:space="preserve"> городского округа количество мест в учреждениях дошкольного, общего и дополнительного образования соответствует нормативным значениям на </w:t>
      </w:r>
      <w:r w:rsidR="00D10A92" w:rsidRPr="00064A1D">
        <w:rPr>
          <w:rFonts w:ascii="Times New Roman" w:hAnsi="Times New Roman" w:cs="Times New Roman"/>
          <w:sz w:val="28"/>
          <w:szCs w:val="28"/>
        </w:rPr>
        <w:t>территории Свердловской области.</w:t>
      </w:r>
    </w:p>
    <w:p w:rsidR="00743F74" w:rsidRPr="00064A1D" w:rsidRDefault="00D10A92" w:rsidP="00064A1D">
      <w:pPr>
        <w:pStyle w:val="ConsPlusNormal"/>
        <w:numPr>
          <w:ilvl w:val="0"/>
          <w:numId w:val="11"/>
        </w:numPr>
        <w:ind w:left="0" w:firstLine="851"/>
        <w:jc w:val="both"/>
        <w:rPr>
          <w:rFonts w:ascii="Times New Roman" w:hAnsi="Times New Roman" w:cs="Times New Roman"/>
          <w:sz w:val="28"/>
          <w:szCs w:val="28"/>
        </w:rPr>
      </w:pPr>
      <w:r w:rsidRPr="00064A1D">
        <w:rPr>
          <w:rFonts w:ascii="Times New Roman" w:hAnsi="Times New Roman" w:cs="Times New Roman"/>
          <w:sz w:val="28"/>
          <w:szCs w:val="28"/>
        </w:rPr>
        <w:t>Д</w:t>
      </w:r>
      <w:r w:rsidR="00743F74" w:rsidRPr="00064A1D">
        <w:rPr>
          <w:rFonts w:ascii="Times New Roman" w:hAnsi="Times New Roman" w:cs="Times New Roman"/>
          <w:sz w:val="28"/>
          <w:szCs w:val="28"/>
        </w:rPr>
        <w:t xml:space="preserve">ефицит </w:t>
      </w:r>
      <w:r w:rsidRPr="00064A1D">
        <w:rPr>
          <w:rFonts w:ascii="Times New Roman" w:hAnsi="Times New Roman" w:cs="Times New Roman"/>
          <w:sz w:val="28"/>
          <w:szCs w:val="28"/>
        </w:rPr>
        <w:t>кинозалов.</w:t>
      </w:r>
    </w:p>
    <w:p w:rsidR="00743F74" w:rsidRPr="00064A1D" w:rsidRDefault="00743F74" w:rsidP="00064A1D">
      <w:pPr>
        <w:pStyle w:val="ConsPlusNormal"/>
        <w:ind w:firstLine="851"/>
        <w:jc w:val="both"/>
        <w:rPr>
          <w:rFonts w:ascii="Times New Roman" w:hAnsi="Times New Roman" w:cs="Times New Roman"/>
          <w:sz w:val="28"/>
          <w:szCs w:val="28"/>
        </w:rPr>
      </w:pPr>
      <w:r w:rsidRPr="00064A1D">
        <w:rPr>
          <w:rFonts w:ascii="Times New Roman" w:hAnsi="Times New Roman" w:cs="Times New Roman"/>
          <w:sz w:val="28"/>
          <w:szCs w:val="28"/>
        </w:rPr>
        <w:t xml:space="preserve">По данным </w:t>
      </w:r>
      <w:hyperlink w:anchor="P1743" w:history="1">
        <w:r w:rsidRPr="00064A1D">
          <w:rPr>
            <w:rFonts w:ascii="Times New Roman" w:hAnsi="Times New Roman" w:cs="Times New Roman"/>
            <w:sz w:val="28"/>
            <w:szCs w:val="28"/>
          </w:rPr>
          <w:t>таблицы</w:t>
        </w:r>
      </w:hyperlink>
      <w:r w:rsidRPr="00064A1D">
        <w:rPr>
          <w:rFonts w:ascii="Times New Roman" w:hAnsi="Times New Roman" w:cs="Times New Roman"/>
          <w:sz w:val="28"/>
          <w:szCs w:val="28"/>
        </w:rPr>
        <w:t xml:space="preserve"> наблюдается нехватка мест в </w:t>
      </w:r>
      <w:r w:rsidR="00051E57" w:rsidRPr="00064A1D">
        <w:rPr>
          <w:rFonts w:ascii="Times New Roman" w:hAnsi="Times New Roman" w:cs="Times New Roman"/>
          <w:sz w:val="28"/>
          <w:szCs w:val="28"/>
        </w:rPr>
        <w:t>кинотеатре</w:t>
      </w:r>
      <w:r w:rsidRPr="00064A1D">
        <w:rPr>
          <w:rFonts w:ascii="Times New Roman" w:hAnsi="Times New Roman" w:cs="Times New Roman"/>
          <w:sz w:val="28"/>
          <w:szCs w:val="28"/>
        </w:rPr>
        <w:t xml:space="preserve">. Кроме этого, </w:t>
      </w:r>
      <w:r w:rsidR="00051E57" w:rsidRPr="00064A1D">
        <w:rPr>
          <w:rFonts w:ascii="Times New Roman" w:hAnsi="Times New Roman" w:cs="Times New Roman"/>
          <w:sz w:val="28"/>
          <w:szCs w:val="28"/>
        </w:rPr>
        <w:t xml:space="preserve">в соответствии с Постановлением Правительства Свердловской области </w:t>
      </w:r>
      <w:r w:rsidR="00064A1D">
        <w:rPr>
          <w:rFonts w:ascii="Times New Roman" w:hAnsi="Times New Roman" w:cs="Times New Roman"/>
          <w:sz w:val="28"/>
          <w:szCs w:val="28"/>
        </w:rPr>
        <w:br/>
      </w:r>
      <w:r w:rsidR="00051E57" w:rsidRPr="00064A1D">
        <w:rPr>
          <w:rFonts w:ascii="Times New Roman" w:hAnsi="Times New Roman" w:cs="Times New Roman"/>
          <w:sz w:val="28"/>
          <w:szCs w:val="28"/>
        </w:rPr>
        <w:t xml:space="preserve">от 29.12.2017 № 1039-ПП «Об утверждении методических рекомендаций </w:t>
      </w:r>
      <w:r w:rsidR="00064A1D">
        <w:rPr>
          <w:rFonts w:ascii="Times New Roman" w:hAnsi="Times New Roman" w:cs="Times New Roman"/>
          <w:sz w:val="28"/>
          <w:szCs w:val="28"/>
        </w:rPr>
        <w:br/>
      </w:r>
      <w:r w:rsidR="00051E57" w:rsidRPr="00064A1D">
        <w:rPr>
          <w:rFonts w:ascii="Times New Roman" w:hAnsi="Times New Roman" w:cs="Times New Roman"/>
          <w:sz w:val="28"/>
          <w:szCs w:val="28"/>
        </w:rPr>
        <w:t xml:space="preserve">по развитию сети организаций культуры и обеспеченности населения услугами организаций культуры в Свердловской области» также наблюдается нехватка кинозалов на территории </w:t>
      </w:r>
      <w:r w:rsidR="00BF065B" w:rsidRPr="00064A1D">
        <w:rPr>
          <w:rFonts w:ascii="Times New Roman" w:hAnsi="Times New Roman" w:cs="Times New Roman"/>
          <w:sz w:val="28"/>
          <w:szCs w:val="28"/>
        </w:rPr>
        <w:t>Асбестовского</w:t>
      </w:r>
      <w:r w:rsidR="00051E57" w:rsidRPr="00064A1D">
        <w:rPr>
          <w:rFonts w:ascii="Times New Roman" w:hAnsi="Times New Roman" w:cs="Times New Roman"/>
          <w:sz w:val="28"/>
          <w:szCs w:val="28"/>
        </w:rPr>
        <w:t xml:space="preserve"> городского округа.</w:t>
      </w:r>
    </w:p>
    <w:p w:rsidR="00743F74" w:rsidRPr="00064A1D" w:rsidRDefault="00743F74" w:rsidP="00064A1D">
      <w:pPr>
        <w:pStyle w:val="ConsPlusNormal"/>
        <w:numPr>
          <w:ilvl w:val="0"/>
          <w:numId w:val="11"/>
        </w:numPr>
        <w:ind w:left="0" w:firstLine="851"/>
        <w:jc w:val="both"/>
        <w:rPr>
          <w:rFonts w:ascii="Times New Roman" w:hAnsi="Times New Roman" w:cs="Times New Roman"/>
          <w:sz w:val="28"/>
          <w:szCs w:val="28"/>
        </w:rPr>
      </w:pPr>
      <w:r w:rsidRPr="00064A1D">
        <w:rPr>
          <w:rFonts w:ascii="Times New Roman" w:hAnsi="Times New Roman" w:cs="Times New Roman"/>
          <w:sz w:val="28"/>
          <w:szCs w:val="28"/>
        </w:rPr>
        <w:t>недостаток объектов физической культуры</w:t>
      </w:r>
      <w:r w:rsidR="00051E57" w:rsidRPr="00064A1D">
        <w:rPr>
          <w:rFonts w:ascii="Times New Roman" w:hAnsi="Times New Roman" w:cs="Times New Roman"/>
          <w:sz w:val="28"/>
          <w:szCs w:val="28"/>
        </w:rPr>
        <w:t xml:space="preserve">, </w:t>
      </w:r>
      <w:r w:rsidRPr="00064A1D">
        <w:rPr>
          <w:rFonts w:ascii="Times New Roman" w:hAnsi="Times New Roman" w:cs="Times New Roman"/>
          <w:sz w:val="28"/>
          <w:szCs w:val="28"/>
        </w:rPr>
        <w:t>спорта</w:t>
      </w:r>
      <w:r w:rsidR="00051E57" w:rsidRPr="00064A1D">
        <w:rPr>
          <w:rFonts w:ascii="Times New Roman" w:hAnsi="Times New Roman" w:cs="Times New Roman"/>
          <w:sz w:val="28"/>
          <w:szCs w:val="28"/>
        </w:rPr>
        <w:t xml:space="preserve"> и молодежной политики</w:t>
      </w:r>
      <w:r w:rsidRPr="00064A1D">
        <w:rPr>
          <w:rFonts w:ascii="Times New Roman" w:hAnsi="Times New Roman" w:cs="Times New Roman"/>
          <w:sz w:val="28"/>
          <w:szCs w:val="28"/>
        </w:rPr>
        <w:t>.</w:t>
      </w:r>
    </w:p>
    <w:p w:rsidR="00743F74" w:rsidRPr="00064A1D" w:rsidRDefault="00051E57" w:rsidP="00064A1D">
      <w:pPr>
        <w:pStyle w:val="ConsPlusNormal"/>
        <w:ind w:firstLine="851"/>
        <w:jc w:val="both"/>
        <w:rPr>
          <w:rFonts w:ascii="Times New Roman" w:hAnsi="Times New Roman" w:cs="Times New Roman"/>
          <w:sz w:val="28"/>
          <w:szCs w:val="28"/>
        </w:rPr>
      </w:pPr>
      <w:r w:rsidRPr="00064A1D">
        <w:rPr>
          <w:rFonts w:ascii="Times New Roman" w:hAnsi="Times New Roman" w:cs="Times New Roman"/>
          <w:sz w:val="28"/>
          <w:szCs w:val="28"/>
        </w:rPr>
        <w:t>По данным таблицы наблюдается о</w:t>
      </w:r>
      <w:r w:rsidR="00743F74" w:rsidRPr="00064A1D">
        <w:rPr>
          <w:rFonts w:ascii="Times New Roman" w:hAnsi="Times New Roman" w:cs="Times New Roman"/>
          <w:sz w:val="28"/>
          <w:szCs w:val="28"/>
        </w:rPr>
        <w:t>граниченность плавательных бассейнов</w:t>
      </w:r>
      <w:r w:rsidRPr="00064A1D">
        <w:rPr>
          <w:rFonts w:ascii="Times New Roman" w:hAnsi="Times New Roman" w:cs="Times New Roman"/>
          <w:sz w:val="28"/>
          <w:szCs w:val="28"/>
        </w:rPr>
        <w:t>,</w:t>
      </w:r>
      <w:r w:rsidR="00743F74" w:rsidRPr="00064A1D">
        <w:rPr>
          <w:rFonts w:ascii="Times New Roman" w:hAnsi="Times New Roman" w:cs="Times New Roman"/>
          <w:sz w:val="28"/>
          <w:szCs w:val="28"/>
        </w:rPr>
        <w:t xml:space="preserve"> спортивных залов</w:t>
      </w:r>
      <w:r w:rsidRPr="00064A1D">
        <w:rPr>
          <w:rFonts w:ascii="Times New Roman" w:hAnsi="Times New Roman" w:cs="Times New Roman"/>
          <w:sz w:val="28"/>
          <w:szCs w:val="28"/>
        </w:rPr>
        <w:t>, подростково-молодежных клубов, что</w:t>
      </w:r>
      <w:r w:rsidR="00743F74" w:rsidRPr="00064A1D">
        <w:rPr>
          <w:rFonts w:ascii="Times New Roman" w:hAnsi="Times New Roman" w:cs="Times New Roman"/>
          <w:sz w:val="28"/>
          <w:szCs w:val="28"/>
        </w:rPr>
        <w:t xml:space="preserve"> не позволяет вовлечь население в систематические занятия спортом и физической культурой. Однако проведение физкультурно-оздоровительных и спортивно-массовых мероприятий среди различных категорий населения и развитие сети детских юношеских спортивных школ позволяет </w:t>
      </w:r>
      <w:r w:rsidRPr="00064A1D">
        <w:rPr>
          <w:rFonts w:ascii="Times New Roman" w:hAnsi="Times New Roman" w:cs="Times New Roman"/>
          <w:sz w:val="28"/>
          <w:szCs w:val="28"/>
        </w:rPr>
        <w:t xml:space="preserve">Асбестовскому </w:t>
      </w:r>
      <w:r w:rsidR="00743F74" w:rsidRPr="00064A1D">
        <w:rPr>
          <w:rFonts w:ascii="Times New Roman" w:hAnsi="Times New Roman" w:cs="Times New Roman"/>
          <w:sz w:val="28"/>
          <w:szCs w:val="28"/>
        </w:rPr>
        <w:t>городскому округу оставаться одним из передовых в Свердловской области</w:t>
      </w:r>
      <w:r w:rsidR="00020F9B" w:rsidRPr="00064A1D">
        <w:rPr>
          <w:rFonts w:ascii="Times New Roman" w:hAnsi="Times New Roman" w:cs="Times New Roman"/>
          <w:sz w:val="28"/>
          <w:szCs w:val="28"/>
        </w:rPr>
        <w:t>.</w:t>
      </w:r>
    </w:p>
    <w:p w:rsidR="009D74CC" w:rsidRDefault="009D74CC" w:rsidP="001735E9">
      <w:pPr>
        <w:pStyle w:val="ConsPlusNormal"/>
        <w:ind w:firstLine="540"/>
        <w:jc w:val="both"/>
        <w:rPr>
          <w:rFonts w:ascii="Times New Roman" w:hAnsi="Times New Roman" w:cs="Times New Roman"/>
          <w:sz w:val="28"/>
          <w:szCs w:val="28"/>
        </w:rPr>
      </w:pPr>
    </w:p>
    <w:p w:rsidR="009D74CC" w:rsidRDefault="009D74CC" w:rsidP="00064A1D">
      <w:pPr>
        <w:pStyle w:val="a3"/>
        <w:spacing w:line="216" w:lineRule="auto"/>
        <w:jc w:val="center"/>
        <w:rPr>
          <w:rFonts w:ascii="Times New Roman" w:hAnsi="Times New Roman" w:cs="Times New Roman"/>
          <w:b/>
          <w:sz w:val="28"/>
          <w:szCs w:val="28"/>
        </w:rPr>
      </w:pPr>
      <w:r w:rsidRPr="009D74CC">
        <w:rPr>
          <w:rFonts w:ascii="Times New Roman" w:hAnsi="Times New Roman" w:cs="Times New Roman"/>
          <w:b/>
          <w:sz w:val="28"/>
          <w:szCs w:val="28"/>
        </w:rPr>
        <w:t xml:space="preserve">2.4. Оценка </w:t>
      </w:r>
      <w:r>
        <w:rPr>
          <w:rFonts w:ascii="Times New Roman" w:hAnsi="Times New Roman" w:cs="Times New Roman"/>
          <w:b/>
          <w:sz w:val="28"/>
          <w:szCs w:val="28"/>
        </w:rPr>
        <w:t>нормативно-правовой базы, необходимой для функционирования и развития социальной инфраструктуры Асбестовского городского округа</w:t>
      </w:r>
    </w:p>
    <w:p w:rsidR="009D74CC" w:rsidRPr="00CF727F" w:rsidRDefault="009D74CC" w:rsidP="009D74CC">
      <w:pPr>
        <w:pStyle w:val="a3"/>
        <w:spacing w:line="216" w:lineRule="auto"/>
        <w:ind w:firstLine="708"/>
        <w:jc w:val="center"/>
        <w:rPr>
          <w:rFonts w:ascii="Times New Roman" w:hAnsi="Times New Roman" w:cs="Times New Roman"/>
          <w:sz w:val="28"/>
          <w:szCs w:val="28"/>
        </w:rPr>
      </w:pPr>
    </w:p>
    <w:p w:rsidR="009D74CC" w:rsidRPr="009D74CC" w:rsidRDefault="009D74CC" w:rsidP="00064A1D">
      <w:pPr>
        <w:pStyle w:val="a3"/>
        <w:ind w:firstLine="708"/>
        <w:jc w:val="both"/>
        <w:rPr>
          <w:rFonts w:ascii="Times New Roman" w:hAnsi="Times New Roman" w:cs="Times New Roman"/>
          <w:sz w:val="28"/>
          <w:szCs w:val="28"/>
        </w:rPr>
      </w:pPr>
      <w:r w:rsidRPr="009D74CC">
        <w:rPr>
          <w:rFonts w:ascii="Times New Roman" w:hAnsi="Times New Roman" w:cs="Times New Roman"/>
          <w:sz w:val="28"/>
          <w:szCs w:val="28"/>
        </w:rPr>
        <w:t xml:space="preserve">Программа комплексного развития социальной </w:t>
      </w:r>
      <w:r w:rsidR="00BF065B">
        <w:rPr>
          <w:rFonts w:ascii="Times New Roman" w:hAnsi="Times New Roman" w:cs="Times New Roman"/>
          <w:sz w:val="28"/>
          <w:szCs w:val="28"/>
        </w:rPr>
        <w:t xml:space="preserve">инфраструктуры </w:t>
      </w:r>
      <w:r>
        <w:rPr>
          <w:rFonts w:ascii="Times New Roman" w:hAnsi="Times New Roman" w:cs="Times New Roman"/>
          <w:sz w:val="28"/>
          <w:szCs w:val="28"/>
        </w:rPr>
        <w:t>Асбестовского городского округа</w:t>
      </w:r>
      <w:r w:rsidRPr="009D74CC">
        <w:rPr>
          <w:rFonts w:ascii="Times New Roman" w:hAnsi="Times New Roman" w:cs="Times New Roman"/>
          <w:sz w:val="28"/>
          <w:szCs w:val="28"/>
        </w:rPr>
        <w:t xml:space="preserve"> разработана в целях реализации положений заложенных в Генеральном плане </w:t>
      </w:r>
      <w:r>
        <w:rPr>
          <w:rFonts w:ascii="Times New Roman" w:hAnsi="Times New Roman" w:cs="Times New Roman"/>
          <w:sz w:val="28"/>
          <w:szCs w:val="28"/>
        </w:rPr>
        <w:t>Асбестовского городского округа</w:t>
      </w:r>
      <w:r w:rsidRPr="009D74CC">
        <w:rPr>
          <w:rFonts w:ascii="Times New Roman" w:hAnsi="Times New Roman" w:cs="Times New Roman"/>
          <w:sz w:val="28"/>
          <w:szCs w:val="28"/>
        </w:rPr>
        <w:t xml:space="preserve"> на период действия до 2030 года.</w:t>
      </w:r>
    </w:p>
    <w:p w:rsidR="009D74CC" w:rsidRPr="009D74CC" w:rsidRDefault="009D74CC" w:rsidP="00064A1D">
      <w:pPr>
        <w:pStyle w:val="a3"/>
        <w:ind w:firstLine="708"/>
        <w:jc w:val="both"/>
        <w:rPr>
          <w:rFonts w:ascii="Times New Roman" w:hAnsi="Times New Roman" w:cs="Times New Roman"/>
          <w:sz w:val="28"/>
          <w:szCs w:val="28"/>
        </w:rPr>
      </w:pPr>
      <w:r w:rsidRPr="009D74CC">
        <w:rPr>
          <w:rFonts w:ascii="Times New Roman" w:hAnsi="Times New Roman" w:cs="Times New Roman"/>
          <w:sz w:val="28"/>
          <w:szCs w:val="28"/>
        </w:rPr>
        <w:t xml:space="preserve">Реализация мероприятий данной программы позволит обеспечить потребность населения в социальных услугах и развитие инфраструктуры социального обслуживания </w:t>
      </w:r>
      <w:r>
        <w:rPr>
          <w:rFonts w:ascii="Times New Roman" w:hAnsi="Times New Roman" w:cs="Times New Roman"/>
          <w:sz w:val="28"/>
          <w:szCs w:val="28"/>
        </w:rPr>
        <w:t>Асбестовского городского округа</w:t>
      </w:r>
      <w:r w:rsidRPr="009D74CC">
        <w:rPr>
          <w:rFonts w:ascii="Times New Roman" w:hAnsi="Times New Roman" w:cs="Times New Roman"/>
          <w:sz w:val="28"/>
          <w:szCs w:val="28"/>
        </w:rPr>
        <w:t>. Это позволит повысить доступность и качество услуг образования, расширить возможности для культурно-духовного развития жителей города, обеспечить доступность занятий физической культурой и спортом для всех групп населения, повысить уровень жизни, сократить миграционный отток квалифицированных кадров.</w:t>
      </w:r>
    </w:p>
    <w:p w:rsidR="009D74CC" w:rsidRPr="00AF044C" w:rsidRDefault="009D74CC" w:rsidP="009D74CC">
      <w:pPr>
        <w:spacing w:after="0" w:line="240" w:lineRule="auto"/>
        <w:ind w:firstLine="851"/>
        <w:jc w:val="both"/>
        <w:rPr>
          <w:rFonts w:ascii="Times New Roman" w:hAnsi="Times New Roman" w:cs="Times New Roman"/>
          <w:sz w:val="28"/>
          <w:szCs w:val="28"/>
        </w:rPr>
      </w:pPr>
      <w:r w:rsidRPr="00AF044C">
        <w:rPr>
          <w:rFonts w:ascii="Times New Roman" w:hAnsi="Times New Roman" w:cs="Times New Roman"/>
          <w:sz w:val="28"/>
          <w:szCs w:val="28"/>
        </w:rPr>
        <w:lastRenderedPageBreak/>
        <w:t xml:space="preserve">Генеральный план Асбестовского городского округа был разработан на основании методологического принципа рассмотрения территории как совокупности четырёх систем - пространственной, социальной, экологической, экономической. </w:t>
      </w:r>
      <w:r w:rsidRPr="00AF044C">
        <w:rPr>
          <w:rFonts w:ascii="Times New Roman" w:eastAsia="Times New Roman" w:hAnsi="Times New Roman" w:cs="Times New Roman"/>
          <w:sz w:val="28"/>
          <w:szCs w:val="28"/>
        </w:rPr>
        <w:t>Проектные предложения по территориальному планированию направлены на достижение устойчивого социально-экономического развития путем последовательной реализации планируемых мероприятий органами управления через градостроительную, земельную, инвестиционную, экономическую политики.</w:t>
      </w:r>
    </w:p>
    <w:p w:rsidR="009D74CC" w:rsidRPr="00AF044C" w:rsidRDefault="009D74CC" w:rsidP="00064A1D">
      <w:pPr>
        <w:spacing w:after="0" w:line="240" w:lineRule="auto"/>
        <w:ind w:firstLine="851"/>
        <w:jc w:val="both"/>
        <w:rPr>
          <w:rFonts w:ascii="Times New Roman" w:hAnsi="Times New Roman" w:cs="Times New Roman"/>
          <w:color w:val="000000" w:themeColor="text1"/>
          <w:sz w:val="28"/>
          <w:szCs w:val="28"/>
        </w:rPr>
      </w:pPr>
      <w:r w:rsidRPr="00AF044C">
        <w:rPr>
          <w:rFonts w:ascii="Times New Roman" w:hAnsi="Times New Roman" w:cs="Times New Roman"/>
          <w:color w:val="000000" w:themeColor="text1"/>
          <w:sz w:val="28"/>
          <w:szCs w:val="28"/>
        </w:rPr>
        <w:t xml:space="preserve">Целью пространственного развития территории Асбестовского городского округа является совершенствование пространственной организации городского округа, содействующей формированию человеческого капитала на основе удовлетворения изменяющихся потребностей населения в благоприятной среде жизнедеятельности, формированию экономического уклада, сохранению и упрочнению безопасности Асбестовского городского округа.  </w:t>
      </w:r>
    </w:p>
    <w:p w:rsidR="009D74CC" w:rsidRPr="00AF044C" w:rsidRDefault="009D74CC" w:rsidP="00064A1D">
      <w:pPr>
        <w:spacing w:after="0" w:line="240" w:lineRule="auto"/>
        <w:ind w:firstLine="851"/>
        <w:jc w:val="both"/>
        <w:rPr>
          <w:rFonts w:ascii="Times New Roman" w:hAnsi="Times New Roman" w:cs="Times New Roman"/>
          <w:color w:val="000000" w:themeColor="text1"/>
          <w:sz w:val="28"/>
          <w:szCs w:val="28"/>
        </w:rPr>
      </w:pPr>
      <w:r w:rsidRPr="00AF044C">
        <w:rPr>
          <w:rFonts w:ascii="Times New Roman" w:hAnsi="Times New Roman" w:cs="Times New Roman"/>
          <w:color w:val="000000" w:themeColor="text1"/>
          <w:sz w:val="28"/>
          <w:szCs w:val="28"/>
        </w:rPr>
        <w:t>К основным задачам стратегии пространственного развития Асбестовского городского округа  относятся:</w:t>
      </w:r>
    </w:p>
    <w:p w:rsidR="009D74CC" w:rsidRPr="00AF044C" w:rsidRDefault="009D74CC" w:rsidP="00064A1D">
      <w:pPr>
        <w:spacing w:after="0" w:line="240" w:lineRule="auto"/>
        <w:ind w:firstLine="851"/>
        <w:jc w:val="both"/>
        <w:rPr>
          <w:rFonts w:ascii="Times New Roman" w:hAnsi="Times New Roman" w:cs="Times New Roman"/>
          <w:color w:val="000000" w:themeColor="text1"/>
          <w:sz w:val="28"/>
          <w:szCs w:val="28"/>
        </w:rPr>
      </w:pPr>
      <w:r w:rsidRPr="00AF044C">
        <w:rPr>
          <w:rFonts w:ascii="Times New Roman" w:hAnsi="Times New Roman" w:cs="Times New Roman"/>
          <w:color w:val="000000" w:themeColor="text1"/>
          <w:sz w:val="28"/>
          <w:szCs w:val="28"/>
        </w:rPr>
        <w:t>1. Создание благоприятной среды жизнедеятельности населения, безопасной экологической обстановки средствами планировки и межевания застраиваемых территорий, благоустройства и озеленения городского округа.</w:t>
      </w:r>
    </w:p>
    <w:p w:rsidR="009D74CC" w:rsidRPr="00AF044C" w:rsidRDefault="009D74CC" w:rsidP="00064A1D">
      <w:pPr>
        <w:spacing w:after="0" w:line="240" w:lineRule="auto"/>
        <w:ind w:firstLine="851"/>
        <w:jc w:val="both"/>
        <w:rPr>
          <w:rFonts w:ascii="Times New Roman" w:hAnsi="Times New Roman" w:cs="Times New Roman"/>
          <w:color w:val="000000" w:themeColor="text1"/>
          <w:sz w:val="28"/>
          <w:szCs w:val="28"/>
        </w:rPr>
      </w:pPr>
      <w:r w:rsidRPr="00AF044C">
        <w:rPr>
          <w:rFonts w:ascii="Times New Roman" w:hAnsi="Times New Roman" w:cs="Times New Roman"/>
          <w:color w:val="000000" w:themeColor="text1"/>
          <w:sz w:val="28"/>
          <w:szCs w:val="28"/>
        </w:rPr>
        <w:t>2. Повышение экономической эффективности использования территории.</w:t>
      </w:r>
    </w:p>
    <w:p w:rsidR="009D74CC" w:rsidRPr="00AF044C" w:rsidRDefault="009D74CC" w:rsidP="00064A1D">
      <w:pPr>
        <w:spacing w:after="0" w:line="240" w:lineRule="auto"/>
        <w:ind w:firstLine="851"/>
        <w:jc w:val="both"/>
        <w:rPr>
          <w:rFonts w:ascii="Times New Roman" w:hAnsi="Times New Roman" w:cs="Times New Roman"/>
          <w:color w:val="000000" w:themeColor="text1"/>
          <w:sz w:val="28"/>
          <w:szCs w:val="28"/>
        </w:rPr>
      </w:pPr>
      <w:r w:rsidRPr="00AF044C">
        <w:rPr>
          <w:rFonts w:ascii="Times New Roman" w:hAnsi="Times New Roman" w:cs="Times New Roman"/>
          <w:color w:val="000000" w:themeColor="text1"/>
          <w:sz w:val="28"/>
          <w:szCs w:val="28"/>
        </w:rPr>
        <w:t>3. Рост уровня комфортной городской среды.</w:t>
      </w:r>
    </w:p>
    <w:p w:rsidR="009D74CC" w:rsidRPr="00AF044C" w:rsidRDefault="009D74CC" w:rsidP="00064A1D">
      <w:pPr>
        <w:spacing w:after="0" w:line="240" w:lineRule="auto"/>
        <w:ind w:firstLine="851"/>
        <w:jc w:val="both"/>
        <w:rPr>
          <w:rFonts w:ascii="Times New Roman" w:hAnsi="Times New Roman" w:cs="Times New Roman"/>
          <w:color w:val="000000" w:themeColor="text1"/>
          <w:sz w:val="28"/>
          <w:szCs w:val="28"/>
        </w:rPr>
      </w:pPr>
      <w:r w:rsidRPr="00AF044C">
        <w:rPr>
          <w:rFonts w:ascii="Times New Roman" w:hAnsi="Times New Roman" w:cs="Times New Roman"/>
          <w:color w:val="000000" w:themeColor="text1"/>
          <w:sz w:val="28"/>
          <w:szCs w:val="28"/>
        </w:rPr>
        <w:t>4. Увеличение архитектурной привлекательности Асбестовского городского округа, создание индивидуального облика</w:t>
      </w:r>
      <w:r w:rsidRPr="00AF044C">
        <w:rPr>
          <w:rFonts w:ascii="Times New Roman" w:eastAsia="Times New Roman" w:hAnsi="Times New Roman" w:cs="Times New Roman"/>
          <w:sz w:val="28"/>
          <w:szCs w:val="28"/>
        </w:rPr>
        <w:t xml:space="preserve"> </w:t>
      </w:r>
      <w:r w:rsidRPr="00AF044C">
        <w:rPr>
          <w:rFonts w:ascii="Times New Roman" w:hAnsi="Times New Roman" w:cs="Times New Roman"/>
          <w:color w:val="000000" w:themeColor="text1"/>
          <w:sz w:val="28"/>
          <w:szCs w:val="28"/>
        </w:rPr>
        <w:t>городского округа, отвечающего современным архитектурным и эстетическим требованиям.</w:t>
      </w:r>
    </w:p>
    <w:p w:rsidR="009D74CC" w:rsidRPr="00AF044C" w:rsidRDefault="009D74CC" w:rsidP="00064A1D">
      <w:pPr>
        <w:spacing w:after="0" w:line="240" w:lineRule="auto"/>
        <w:ind w:firstLine="851"/>
        <w:jc w:val="both"/>
        <w:rPr>
          <w:rFonts w:ascii="Times New Roman" w:hAnsi="Times New Roman" w:cs="Times New Roman"/>
          <w:color w:val="000000" w:themeColor="text1"/>
          <w:sz w:val="28"/>
          <w:szCs w:val="28"/>
        </w:rPr>
      </w:pPr>
      <w:r w:rsidRPr="00AF044C">
        <w:rPr>
          <w:rFonts w:ascii="Times New Roman" w:hAnsi="Times New Roman" w:cs="Times New Roman"/>
          <w:color w:val="000000" w:themeColor="text1"/>
          <w:sz w:val="28"/>
          <w:szCs w:val="28"/>
        </w:rPr>
        <w:t>5. Создание муниципальной градостроительной информационной системы.</w:t>
      </w:r>
    </w:p>
    <w:p w:rsidR="009D74CC" w:rsidRPr="00AF044C" w:rsidRDefault="009D74CC" w:rsidP="00064A1D">
      <w:pPr>
        <w:spacing w:after="0" w:line="240" w:lineRule="auto"/>
        <w:ind w:firstLine="851"/>
        <w:jc w:val="both"/>
        <w:rPr>
          <w:rFonts w:ascii="Times New Roman" w:hAnsi="Times New Roman" w:cs="Times New Roman"/>
          <w:color w:val="000000" w:themeColor="text1"/>
          <w:sz w:val="28"/>
          <w:szCs w:val="28"/>
        </w:rPr>
      </w:pPr>
      <w:r w:rsidRPr="00AF044C">
        <w:rPr>
          <w:rFonts w:ascii="Times New Roman" w:hAnsi="Times New Roman" w:cs="Times New Roman"/>
          <w:color w:val="000000" w:themeColor="text1"/>
          <w:sz w:val="28"/>
          <w:szCs w:val="28"/>
        </w:rPr>
        <w:t>6. Повышение уровня жилищной обеспеченности населения.</w:t>
      </w:r>
    </w:p>
    <w:p w:rsidR="009D74CC" w:rsidRPr="00AF044C" w:rsidRDefault="009D74CC" w:rsidP="00064A1D">
      <w:pPr>
        <w:spacing w:after="0" w:line="240" w:lineRule="auto"/>
        <w:ind w:firstLine="851"/>
        <w:jc w:val="both"/>
        <w:rPr>
          <w:rFonts w:ascii="Times New Roman" w:hAnsi="Times New Roman" w:cs="Times New Roman"/>
          <w:color w:val="000000" w:themeColor="text1"/>
          <w:sz w:val="28"/>
          <w:szCs w:val="28"/>
        </w:rPr>
      </w:pPr>
      <w:r w:rsidRPr="00AF044C">
        <w:rPr>
          <w:rFonts w:ascii="Times New Roman" w:hAnsi="Times New Roman" w:cs="Times New Roman"/>
          <w:color w:val="000000" w:themeColor="text1"/>
          <w:sz w:val="28"/>
          <w:szCs w:val="28"/>
        </w:rPr>
        <w:t>7. Упорядочение застройки нежилых зон.</w:t>
      </w:r>
    </w:p>
    <w:p w:rsidR="009D74CC" w:rsidRPr="00AF044C" w:rsidRDefault="009D74CC" w:rsidP="00064A1D">
      <w:pPr>
        <w:spacing w:after="0" w:line="240" w:lineRule="auto"/>
        <w:ind w:firstLine="851"/>
        <w:jc w:val="both"/>
        <w:rPr>
          <w:rFonts w:ascii="Times New Roman" w:hAnsi="Times New Roman" w:cs="Times New Roman"/>
          <w:color w:val="000000" w:themeColor="text1"/>
          <w:sz w:val="28"/>
          <w:szCs w:val="28"/>
        </w:rPr>
      </w:pPr>
      <w:r w:rsidRPr="00AF044C">
        <w:rPr>
          <w:rFonts w:ascii="Times New Roman" w:hAnsi="Times New Roman" w:cs="Times New Roman"/>
          <w:color w:val="000000" w:themeColor="text1"/>
          <w:sz w:val="28"/>
          <w:szCs w:val="28"/>
        </w:rPr>
        <w:t xml:space="preserve">8. Соблюдение баланса интересов отдельного человека, сообщества </w:t>
      </w:r>
      <w:r w:rsidR="00064A1D">
        <w:rPr>
          <w:rFonts w:ascii="Times New Roman" w:hAnsi="Times New Roman" w:cs="Times New Roman"/>
          <w:color w:val="000000" w:themeColor="text1"/>
          <w:sz w:val="28"/>
          <w:szCs w:val="28"/>
        </w:rPr>
        <w:br/>
      </w:r>
      <w:r w:rsidRPr="00AF044C">
        <w:rPr>
          <w:rFonts w:ascii="Times New Roman" w:hAnsi="Times New Roman" w:cs="Times New Roman"/>
          <w:color w:val="000000" w:themeColor="text1"/>
          <w:sz w:val="28"/>
          <w:szCs w:val="28"/>
        </w:rPr>
        <w:t>в целом и отдельных землепользователей.</w:t>
      </w:r>
    </w:p>
    <w:p w:rsidR="009D74CC" w:rsidRPr="00AF044C" w:rsidRDefault="009D74CC" w:rsidP="00064A1D">
      <w:pPr>
        <w:spacing w:after="0" w:line="240" w:lineRule="auto"/>
        <w:ind w:firstLine="851"/>
        <w:jc w:val="both"/>
        <w:rPr>
          <w:rFonts w:ascii="Times New Roman" w:hAnsi="Times New Roman" w:cs="Times New Roman"/>
          <w:color w:val="000000" w:themeColor="text1"/>
          <w:sz w:val="28"/>
          <w:szCs w:val="28"/>
        </w:rPr>
      </w:pPr>
      <w:r w:rsidRPr="00AF044C">
        <w:rPr>
          <w:rFonts w:ascii="Times New Roman" w:hAnsi="Times New Roman" w:cs="Times New Roman"/>
          <w:color w:val="000000" w:themeColor="text1"/>
          <w:sz w:val="28"/>
          <w:szCs w:val="28"/>
        </w:rPr>
        <w:t>9.</w:t>
      </w:r>
      <w:r w:rsidRPr="00AF044C">
        <w:rPr>
          <w:rFonts w:ascii="Times New Roman" w:eastAsia="Times New Roman" w:hAnsi="Times New Roman" w:cs="Times New Roman"/>
          <w:sz w:val="28"/>
          <w:szCs w:val="28"/>
        </w:rPr>
        <w:t xml:space="preserve"> </w:t>
      </w:r>
      <w:r w:rsidRPr="00AF044C">
        <w:rPr>
          <w:rFonts w:ascii="Times New Roman" w:hAnsi="Times New Roman" w:cs="Times New Roman"/>
          <w:color w:val="000000" w:themeColor="text1"/>
          <w:sz w:val="28"/>
          <w:szCs w:val="28"/>
        </w:rPr>
        <w:t>Повышение уровня экологической безопасности проживания, в том числе планировочными методами.</w:t>
      </w:r>
    </w:p>
    <w:p w:rsidR="009D74CC" w:rsidRPr="00AF044C" w:rsidRDefault="009D74CC" w:rsidP="00064A1D">
      <w:pPr>
        <w:spacing w:after="0" w:line="240" w:lineRule="auto"/>
        <w:ind w:firstLine="851"/>
        <w:jc w:val="both"/>
        <w:rPr>
          <w:rFonts w:ascii="Times New Roman" w:hAnsi="Times New Roman" w:cs="Times New Roman"/>
          <w:color w:val="000000" w:themeColor="text1"/>
          <w:sz w:val="28"/>
          <w:szCs w:val="28"/>
        </w:rPr>
      </w:pPr>
      <w:r w:rsidRPr="00AF044C">
        <w:rPr>
          <w:rFonts w:ascii="Times New Roman" w:hAnsi="Times New Roman" w:cs="Times New Roman"/>
          <w:color w:val="000000" w:themeColor="text1"/>
          <w:sz w:val="28"/>
          <w:szCs w:val="28"/>
        </w:rPr>
        <w:t>10. Создание рациональной транспортной инфраструктуры, с учетом современного и перспективного уровня автомобилизации населения.</w:t>
      </w:r>
    </w:p>
    <w:p w:rsidR="009D74CC" w:rsidRPr="00AF044C" w:rsidRDefault="009D74CC" w:rsidP="00064A1D">
      <w:pPr>
        <w:spacing w:after="0" w:line="240" w:lineRule="auto"/>
        <w:ind w:firstLine="851"/>
        <w:jc w:val="both"/>
        <w:rPr>
          <w:rFonts w:ascii="Times New Roman" w:hAnsi="Times New Roman" w:cs="Times New Roman"/>
          <w:color w:val="000000" w:themeColor="text1"/>
          <w:sz w:val="28"/>
          <w:szCs w:val="28"/>
        </w:rPr>
      </w:pPr>
      <w:r w:rsidRPr="00AF044C">
        <w:rPr>
          <w:rFonts w:ascii="Times New Roman" w:hAnsi="Times New Roman" w:cs="Times New Roman"/>
          <w:color w:val="000000" w:themeColor="text1"/>
          <w:sz w:val="28"/>
          <w:szCs w:val="28"/>
        </w:rPr>
        <w:t>11. Максимальное сохранение природных лесных массивов и использование их в рекреационных целях.</w:t>
      </w:r>
    </w:p>
    <w:p w:rsidR="009D74CC" w:rsidRDefault="009D74CC" w:rsidP="00064A1D">
      <w:pPr>
        <w:spacing w:after="0" w:line="240" w:lineRule="auto"/>
        <w:ind w:firstLine="851"/>
        <w:jc w:val="both"/>
        <w:rPr>
          <w:rFonts w:ascii="Times New Roman" w:hAnsi="Times New Roman" w:cs="Times New Roman"/>
          <w:color w:val="000000" w:themeColor="text1"/>
          <w:sz w:val="28"/>
          <w:szCs w:val="28"/>
        </w:rPr>
      </w:pPr>
      <w:r w:rsidRPr="00AF044C">
        <w:rPr>
          <w:rFonts w:ascii="Times New Roman" w:hAnsi="Times New Roman" w:cs="Times New Roman"/>
          <w:color w:val="000000" w:themeColor="text1"/>
          <w:sz w:val="28"/>
          <w:szCs w:val="28"/>
        </w:rPr>
        <w:t>Цель и задачи пространственного развития соответствуют целям стратегического плана в части градостроительного обеспечения формирования благоприятной социальной среды, развития различных отраслей экономики округа и его инфраструктуры, совершенствования нормативно-правовой базы, улучшения качества среды проживания.</w:t>
      </w:r>
    </w:p>
    <w:p w:rsidR="009D74CC" w:rsidRDefault="009D74CC" w:rsidP="00064A1D">
      <w:pPr>
        <w:pStyle w:val="ConsPlusNormal"/>
        <w:ind w:firstLine="851"/>
        <w:jc w:val="both"/>
        <w:rPr>
          <w:rFonts w:ascii="Times New Roman" w:hAnsi="Times New Roman" w:cs="Times New Roman"/>
          <w:sz w:val="28"/>
          <w:szCs w:val="28"/>
        </w:rPr>
      </w:pPr>
      <w:r w:rsidRPr="009D74CC">
        <w:rPr>
          <w:rFonts w:ascii="Times New Roman" w:hAnsi="Times New Roman" w:cs="Times New Roman"/>
          <w:sz w:val="28"/>
          <w:szCs w:val="28"/>
        </w:rPr>
        <w:t xml:space="preserve">Данная нормативно - правовая база является необходимой и достаточной для дальнейшего функционирования и развития социальной инфраструктуры </w:t>
      </w:r>
      <w:r>
        <w:rPr>
          <w:rFonts w:ascii="Times New Roman" w:hAnsi="Times New Roman" w:cs="Times New Roman"/>
          <w:sz w:val="28"/>
          <w:szCs w:val="28"/>
        </w:rPr>
        <w:t>Асбестовского городского округа.</w:t>
      </w:r>
    </w:p>
    <w:p w:rsidR="009D74CC" w:rsidRPr="00AF044C" w:rsidRDefault="009D74CC" w:rsidP="009D74CC">
      <w:pPr>
        <w:spacing w:after="0" w:line="240" w:lineRule="auto"/>
        <w:ind w:firstLine="709"/>
        <w:jc w:val="both"/>
        <w:rPr>
          <w:rFonts w:ascii="Times New Roman" w:hAnsi="Times New Roman" w:cs="Times New Roman"/>
          <w:color w:val="000000" w:themeColor="text1"/>
          <w:sz w:val="28"/>
          <w:szCs w:val="28"/>
        </w:rPr>
      </w:pPr>
    </w:p>
    <w:p w:rsidR="009D74CC" w:rsidRDefault="009D74CC" w:rsidP="009D74CC">
      <w:pPr>
        <w:pStyle w:val="ConsPlusNormal"/>
        <w:ind w:firstLine="540"/>
        <w:jc w:val="both"/>
        <w:rPr>
          <w:rFonts w:ascii="Times New Roman" w:hAnsi="Times New Roman" w:cs="Times New Roman"/>
          <w:sz w:val="28"/>
          <w:szCs w:val="28"/>
        </w:rPr>
      </w:pPr>
    </w:p>
    <w:p w:rsidR="00743F74" w:rsidRPr="00AF044C" w:rsidRDefault="00743F74" w:rsidP="009D74CC">
      <w:pPr>
        <w:pStyle w:val="ConsPlusNormal"/>
        <w:jc w:val="center"/>
        <w:outlineLvl w:val="1"/>
        <w:rPr>
          <w:rFonts w:ascii="Times New Roman" w:hAnsi="Times New Roman" w:cs="Times New Roman"/>
          <w:b/>
          <w:sz w:val="28"/>
          <w:szCs w:val="28"/>
        </w:rPr>
      </w:pPr>
      <w:r w:rsidRPr="00AF044C">
        <w:rPr>
          <w:rFonts w:ascii="Times New Roman" w:hAnsi="Times New Roman" w:cs="Times New Roman"/>
          <w:b/>
          <w:sz w:val="28"/>
          <w:szCs w:val="28"/>
        </w:rPr>
        <w:lastRenderedPageBreak/>
        <w:t xml:space="preserve">Раздел </w:t>
      </w:r>
      <w:r w:rsidR="00003BC5">
        <w:rPr>
          <w:rFonts w:ascii="Times New Roman" w:hAnsi="Times New Roman" w:cs="Times New Roman"/>
          <w:b/>
          <w:sz w:val="28"/>
          <w:szCs w:val="28"/>
        </w:rPr>
        <w:t>3</w:t>
      </w:r>
      <w:r w:rsidR="009D74CC">
        <w:rPr>
          <w:rFonts w:ascii="Times New Roman" w:hAnsi="Times New Roman" w:cs="Times New Roman"/>
          <w:b/>
          <w:sz w:val="28"/>
          <w:szCs w:val="28"/>
        </w:rPr>
        <w:t>.</w:t>
      </w:r>
      <w:r w:rsidRPr="00AF044C">
        <w:rPr>
          <w:rFonts w:ascii="Times New Roman" w:hAnsi="Times New Roman" w:cs="Times New Roman"/>
          <w:b/>
          <w:sz w:val="28"/>
          <w:szCs w:val="28"/>
        </w:rPr>
        <w:t xml:space="preserve"> </w:t>
      </w:r>
      <w:r w:rsidR="009D74CC">
        <w:rPr>
          <w:rFonts w:ascii="Times New Roman" w:hAnsi="Times New Roman" w:cs="Times New Roman"/>
          <w:b/>
          <w:sz w:val="28"/>
          <w:szCs w:val="28"/>
        </w:rPr>
        <w:t>П</w:t>
      </w:r>
      <w:r w:rsidR="009D74CC" w:rsidRPr="00AF044C">
        <w:rPr>
          <w:rFonts w:ascii="Times New Roman" w:hAnsi="Times New Roman" w:cs="Times New Roman"/>
          <w:b/>
          <w:sz w:val="28"/>
          <w:szCs w:val="28"/>
        </w:rPr>
        <w:t>еречень мероприятий</w:t>
      </w:r>
      <w:r w:rsidR="009D74CC">
        <w:rPr>
          <w:rFonts w:ascii="Times New Roman" w:hAnsi="Times New Roman" w:cs="Times New Roman"/>
          <w:b/>
          <w:sz w:val="28"/>
          <w:szCs w:val="28"/>
        </w:rPr>
        <w:t xml:space="preserve"> (инвестиционных проектов) по проектированию, строительству и реконструкции объектов социальной инфраструктуры  А</w:t>
      </w:r>
      <w:r w:rsidR="009D74CC" w:rsidRPr="00AF044C">
        <w:rPr>
          <w:rFonts w:ascii="Times New Roman" w:hAnsi="Times New Roman" w:cs="Times New Roman"/>
          <w:b/>
          <w:sz w:val="28"/>
          <w:szCs w:val="28"/>
        </w:rPr>
        <w:t>сбестовского городского округа</w:t>
      </w:r>
    </w:p>
    <w:p w:rsidR="00743F74" w:rsidRPr="00AF044C" w:rsidRDefault="00743F74" w:rsidP="001735E9">
      <w:pPr>
        <w:pStyle w:val="ConsPlusNormal"/>
        <w:ind w:firstLine="540"/>
        <w:jc w:val="both"/>
        <w:rPr>
          <w:rFonts w:ascii="Times New Roman" w:hAnsi="Times New Roman" w:cs="Times New Roman"/>
          <w:sz w:val="28"/>
          <w:szCs w:val="28"/>
        </w:rPr>
      </w:pPr>
    </w:p>
    <w:p w:rsidR="00743F74" w:rsidRPr="00AF044C" w:rsidRDefault="00743F74" w:rsidP="00064A1D">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Перечень мероприятий (инвестиционных проектов) по проектированию, строительству и реконструкции объектов социальной инфраструктуры </w:t>
      </w:r>
      <w:r w:rsidR="001735E9" w:rsidRPr="00AF044C">
        <w:rPr>
          <w:rFonts w:ascii="Times New Roman" w:hAnsi="Times New Roman" w:cs="Times New Roman"/>
          <w:sz w:val="28"/>
          <w:szCs w:val="28"/>
        </w:rPr>
        <w:t>Асбестовского</w:t>
      </w:r>
      <w:r w:rsidRPr="00AF044C">
        <w:rPr>
          <w:rFonts w:ascii="Times New Roman" w:hAnsi="Times New Roman" w:cs="Times New Roman"/>
          <w:sz w:val="28"/>
          <w:szCs w:val="28"/>
        </w:rPr>
        <w:t xml:space="preserve"> городского округа учитывает планируемые мероприятия </w:t>
      </w:r>
      <w:r w:rsidR="00064A1D">
        <w:rPr>
          <w:rFonts w:ascii="Times New Roman" w:hAnsi="Times New Roman" w:cs="Times New Roman"/>
          <w:sz w:val="28"/>
          <w:szCs w:val="28"/>
        </w:rPr>
        <w:br/>
      </w:r>
      <w:r w:rsidRPr="00AF044C">
        <w:rPr>
          <w:rFonts w:ascii="Times New Roman" w:hAnsi="Times New Roman" w:cs="Times New Roman"/>
          <w:sz w:val="28"/>
          <w:szCs w:val="28"/>
        </w:rPr>
        <w:t>по проектированию,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w:t>
      </w:r>
    </w:p>
    <w:p w:rsidR="00743F74" w:rsidRPr="00AF044C" w:rsidRDefault="00743F74" w:rsidP="00064A1D">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Цель мероприятий по развитию в рамках настоящего приоритетного направления: обеспечение широкого доступа всех социальных слоев населения </w:t>
      </w:r>
      <w:r w:rsidR="00064A1D">
        <w:rPr>
          <w:rFonts w:ascii="Times New Roman" w:hAnsi="Times New Roman" w:cs="Times New Roman"/>
          <w:sz w:val="28"/>
          <w:szCs w:val="28"/>
        </w:rPr>
        <w:br/>
      </w:r>
      <w:r w:rsidRPr="00AF044C">
        <w:rPr>
          <w:rFonts w:ascii="Times New Roman" w:hAnsi="Times New Roman" w:cs="Times New Roman"/>
          <w:sz w:val="28"/>
          <w:szCs w:val="28"/>
        </w:rPr>
        <w:t>к услугам объектов социальной сферы.</w:t>
      </w:r>
    </w:p>
    <w:p w:rsidR="00743F74" w:rsidRPr="00AF044C" w:rsidRDefault="00743F74" w:rsidP="00064A1D">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Для достижения поставленной цели необходимо решить следующие задачи:</w:t>
      </w:r>
    </w:p>
    <w:p w:rsidR="00743F74" w:rsidRPr="00AF044C" w:rsidRDefault="00743F74" w:rsidP="00064A1D">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1. Создание условий для повышения качества и разнообразия муниципальных услуг, в том числе на базе объектов социальной сферы.</w:t>
      </w:r>
    </w:p>
    <w:p w:rsidR="00743F74" w:rsidRPr="00AF044C" w:rsidRDefault="00743F74" w:rsidP="00064A1D">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2. Развитие профессионального образования и профессиональной подготовки в рамках каждого отраслевого направления (учащиеся, педагогические работники).</w:t>
      </w:r>
    </w:p>
    <w:p w:rsidR="00743F74" w:rsidRPr="00AF044C" w:rsidRDefault="00743F74" w:rsidP="00064A1D">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3. Развитие материально-технической базы и модернизация работы учреждений в соответствии с современными требованиями предоставления услуг.</w:t>
      </w:r>
    </w:p>
    <w:p w:rsidR="00743F74" w:rsidRPr="00AF044C" w:rsidRDefault="00743F74" w:rsidP="00064A1D">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4. Обеспечение равного доступа и возможности реализации творческого потенциала для всех социальных слоев населения.</w:t>
      </w:r>
    </w:p>
    <w:p w:rsidR="00743F74" w:rsidRPr="00AF044C" w:rsidRDefault="00743F74" w:rsidP="00064A1D">
      <w:pPr>
        <w:pStyle w:val="ConsPlusNormal"/>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5. Информатизация отраслей социальной сферы. При переходе к новому образу современного населенного пункта особое внимание необходимо уделять повышению качества жизни человека. Одно из первостепенных мест в этой связи принадлежит созданию системы учреждений, обеспечивающих удовлетворение социальных, культурных, бытовых, духовных потребностей человека </w:t>
      </w:r>
      <w:r w:rsidR="00064A1D">
        <w:rPr>
          <w:rFonts w:ascii="Times New Roman" w:hAnsi="Times New Roman" w:cs="Times New Roman"/>
          <w:sz w:val="28"/>
          <w:szCs w:val="28"/>
        </w:rPr>
        <w:br/>
      </w:r>
      <w:r w:rsidRPr="00AF044C">
        <w:rPr>
          <w:rFonts w:ascii="Times New Roman" w:hAnsi="Times New Roman" w:cs="Times New Roman"/>
          <w:sz w:val="28"/>
          <w:szCs w:val="28"/>
        </w:rPr>
        <w:t>в соответствии с требованиями времени и развитием общества.</w:t>
      </w:r>
    </w:p>
    <w:p w:rsidR="007C1033" w:rsidRPr="00AF044C" w:rsidRDefault="007C1033" w:rsidP="00064A1D">
      <w:pPr>
        <w:pStyle w:val="a3"/>
        <w:ind w:firstLine="851"/>
        <w:jc w:val="both"/>
        <w:rPr>
          <w:rFonts w:ascii="Times New Roman" w:hAnsi="Times New Roman" w:cs="Times New Roman"/>
          <w:b/>
          <w:sz w:val="28"/>
          <w:szCs w:val="28"/>
        </w:rPr>
      </w:pPr>
      <w:r w:rsidRPr="00AF044C">
        <w:rPr>
          <w:rFonts w:ascii="Times New Roman" w:hAnsi="Times New Roman" w:cs="Times New Roman"/>
          <w:sz w:val="28"/>
          <w:szCs w:val="28"/>
        </w:rPr>
        <w:t xml:space="preserve">Перечень мероприятий программы на плановый период 2018-2030 гг. представлен в таблице </w:t>
      </w:r>
      <w:r w:rsidR="00003BC5">
        <w:rPr>
          <w:rFonts w:ascii="Times New Roman" w:hAnsi="Times New Roman" w:cs="Times New Roman"/>
          <w:sz w:val="28"/>
          <w:szCs w:val="28"/>
        </w:rPr>
        <w:t>20</w:t>
      </w:r>
      <w:r w:rsidRPr="00AF044C">
        <w:rPr>
          <w:rFonts w:ascii="Times New Roman" w:hAnsi="Times New Roman" w:cs="Times New Roman"/>
          <w:sz w:val="28"/>
          <w:szCs w:val="28"/>
        </w:rPr>
        <w:t>.</w:t>
      </w:r>
    </w:p>
    <w:p w:rsidR="00B4311F" w:rsidRPr="00AF044C" w:rsidRDefault="00B4311F" w:rsidP="007C1033">
      <w:pPr>
        <w:pStyle w:val="a3"/>
        <w:spacing w:line="216" w:lineRule="auto"/>
        <w:ind w:firstLine="708"/>
        <w:jc w:val="right"/>
        <w:rPr>
          <w:rFonts w:ascii="Times New Roman" w:hAnsi="Times New Roman" w:cs="Times New Roman"/>
          <w:sz w:val="28"/>
          <w:szCs w:val="28"/>
        </w:rPr>
      </w:pPr>
    </w:p>
    <w:p w:rsidR="007C1033" w:rsidRDefault="00003BC5" w:rsidP="009D74CC">
      <w:pPr>
        <w:pStyle w:val="a3"/>
        <w:spacing w:line="216" w:lineRule="auto"/>
        <w:jc w:val="both"/>
        <w:rPr>
          <w:rFonts w:ascii="Times New Roman" w:hAnsi="Times New Roman" w:cs="Times New Roman"/>
          <w:b/>
          <w:sz w:val="28"/>
          <w:szCs w:val="28"/>
        </w:rPr>
      </w:pPr>
      <w:r w:rsidRPr="009D74CC">
        <w:rPr>
          <w:rFonts w:ascii="Times New Roman" w:hAnsi="Times New Roman" w:cs="Times New Roman"/>
          <w:sz w:val="28"/>
          <w:szCs w:val="28"/>
        </w:rPr>
        <w:t xml:space="preserve">Таблица 20 - </w:t>
      </w:r>
      <w:r w:rsidR="007C1033" w:rsidRPr="009D74CC">
        <w:rPr>
          <w:rFonts w:ascii="Times New Roman" w:hAnsi="Times New Roman" w:cs="Times New Roman"/>
          <w:sz w:val="28"/>
          <w:szCs w:val="28"/>
        </w:rPr>
        <w:t>Перечень мероприятий программы на плановый период 2018-2030 гг</w:t>
      </w:r>
      <w:r w:rsidR="007C1033" w:rsidRPr="009D74CC">
        <w:rPr>
          <w:rFonts w:ascii="Times New Roman" w:hAnsi="Times New Roman" w:cs="Times New Roman"/>
          <w:b/>
          <w:sz w:val="28"/>
          <w:szCs w:val="28"/>
        </w:rPr>
        <w:t>.</w:t>
      </w:r>
    </w:p>
    <w:p w:rsidR="00CE0065" w:rsidRDefault="00CE0065" w:rsidP="009D74CC">
      <w:pPr>
        <w:pStyle w:val="a3"/>
        <w:spacing w:line="216" w:lineRule="auto"/>
        <w:jc w:val="both"/>
        <w:rPr>
          <w:rFonts w:ascii="Times New Roman" w:hAnsi="Times New Roman" w:cs="Times New Roman"/>
          <w:b/>
          <w:sz w:val="28"/>
          <w:szCs w:val="28"/>
        </w:rPr>
      </w:pPr>
    </w:p>
    <w:tbl>
      <w:tblPr>
        <w:tblStyle w:val="aa"/>
        <w:tblW w:w="10031" w:type="dxa"/>
        <w:tblLayout w:type="fixed"/>
        <w:tblLook w:val="04A0"/>
      </w:tblPr>
      <w:tblGrid>
        <w:gridCol w:w="617"/>
        <w:gridCol w:w="2810"/>
        <w:gridCol w:w="2777"/>
        <w:gridCol w:w="1482"/>
        <w:gridCol w:w="2345"/>
      </w:tblGrid>
      <w:tr w:rsidR="005008DB" w:rsidRPr="00AF044C" w:rsidTr="009D74CC">
        <w:tc>
          <w:tcPr>
            <w:tcW w:w="617" w:type="dxa"/>
          </w:tcPr>
          <w:p w:rsidR="007C1033" w:rsidRPr="00AF044C" w:rsidRDefault="007C1033" w:rsidP="007C1033">
            <w:pPr>
              <w:pStyle w:val="a3"/>
              <w:spacing w:line="216" w:lineRule="auto"/>
              <w:jc w:val="center"/>
              <w:rPr>
                <w:rFonts w:ascii="Times New Roman" w:hAnsi="Times New Roman" w:cs="Times New Roman"/>
                <w:b/>
                <w:sz w:val="28"/>
                <w:szCs w:val="28"/>
              </w:rPr>
            </w:pPr>
            <w:r w:rsidRPr="00AF044C">
              <w:rPr>
                <w:rFonts w:ascii="Times New Roman" w:hAnsi="Times New Roman" w:cs="Times New Roman"/>
                <w:b/>
                <w:sz w:val="28"/>
                <w:szCs w:val="28"/>
              </w:rPr>
              <w:t>№ п/п</w:t>
            </w:r>
          </w:p>
        </w:tc>
        <w:tc>
          <w:tcPr>
            <w:tcW w:w="2810" w:type="dxa"/>
          </w:tcPr>
          <w:p w:rsidR="007C1033" w:rsidRPr="00AF044C" w:rsidRDefault="007C1033" w:rsidP="007C1033">
            <w:pPr>
              <w:pStyle w:val="a3"/>
              <w:spacing w:line="216" w:lineRule="auto"/>
              <w:jc w:val="center"/>
              <w:rPr>
                <w:rFonts w:ascii="Times New Roman" w:hAnsi="Times New Roman" w:cs="Times New Roman"/>
                <w:b/>
                <w:sz w:val="28"/>
                <w:szCs w:val="28"/>
              </w:rPr>
            </w:pPr>
            <w:r w:rsidRPr="00AF044C">
              <w:rPr>
                <w:rFonts w:ascii="Times New Roman" w:hAnsi="Times New Roman" w:cs="Times New Roman"/>
                <w:b/>
                <w:sz w:val="28"/>
                <w:szCs w:val="28"/>
              </w:rPr>
              <w:t>Название</w:t>
            </w:r>
          </w:p>
        </w:tc>
        <w:tc>
          <w:tcPr>
            <w:tcW w:w="2777" w:type="dxa"/>
          </w:tcPr>
          <w:p w:rsidR="007C1033" w:rsidRPr="00AF044C" w:rsidRDefault="007C1033" w:rsidP="007C1033">
            <w:pPr>
              <w:pStyle w:val="a3"/>
              <w:spacing w:line="216" w:lineRule="auto"/>
              <w:jc w:val="center"/>
              <w:rPr>
                <w:rFonts w:ascii="Times New Roman" w:hAnsi="Times New Roman" w:cs="Times New Roman"/>
                <w:b/>
                <w:sz w:val="28"/>
                <w:szCs w:val="28"/>
              </w:rPr>
            </w:pPr>
            <w:r w:rsidRPr="00AF044C">
              <w:rPr>
                <w:rFonts w:ascii="Times New Roman" w:hAnsi="Times New Roman" w:cs="Times New Roman"/>
                <w:b/>
                <w:sz w:val="28"/>
                <w:szCs w:val="28"/>
              </w:rPr>
              <w:t>Мероприятие</w:t>
            </w:r>
          </w:p>
        </w:tc>
        <w:tc>
          <w:tcPr>
            <w:tcW w:w="1482" w:type="dxa"/>
          </w:tcPr>
          <w:p w:rsidR="007C1033" w:rsidRPr="00AF044C" w:rsidRDefault="007C1033" w:rsidP="007C1033">
            <w:pPr>
              <w:pStyle w:val="a3"/>
              <w:spacing w:line="216" w:lineRule="auto"/>
              <w:jc w:val="center"/>
              <w:rPr>
                <w:rFonts w:ascii="Times New Roman" w:hAnsi="Times New Roman" w:cs="Times New Roman"/>
                <w:b/>
                <w:sz w:val="28"/>
                <w:szCs w:val="28"/>
              </w:rPr>
            </w:pPr>
            <w:r w:rsidRPr="00AF044C">
              <w:rPr>
                <w:rFonts w:ascii="Times New Roman" w:hAnsi="Times New Roman" w:cs="Times New Roman"/>
                <w:b/>
                <w:sz w:val="28"/>
                <w:szCs w:val="28"/>
              </w:rPr>
              <w:t>Год</w:t>
            </w:r>
          </w:p>
        </w:tc>
        <w:tc>
          <w:tcPr>
            <w:tcW w:w="2345" w:type="dxa"/>
          </w:tcPr>
          <w:p w:rsidR="007C1033" w:rsidRPr="00AF044C" w:rsidRDefault="007C1033" w:rsidP="007C1033">
            <w:pPr>
              <w:pStyle w:val="a3"/>
              <w:spacing w:line="216" w:lineRule="auto"/>
              <w:jc w:val="center"/>
              <w:rPr>
                <w:rFonts w:ascii="Times New Roman" w:hAnsi="Times New Roman" w:cs="Times New Roman"/>
                <w:b/>
                <w:sz w:val="28"/>
                <w:szCs w:val="28"/>
              </w:rPr>
            </w:pPr>
            <w:r w:rsidRPr="00AF044C">
              <w:rPr>
                <w:rFonts w:ascii="Times New Roman" w:hAnsi="Times New Roman" w:cs="Times New Roman"/>
                <w:b/>
                <w:sz w:val="28"/>
                <w:szCs w:val="28"/>
              </w:rPr>
              <w:t>Ответственный исполнитель</w:t>
            </w:r>
          </w:p>
        </w:tc>
      </w:tr>
      <w:tr w:rsidR="005008DB" w:rsidRPr="00AF044C" w:rsidTr="009D74CC">
        <w:trPr>
          <w:trHeight w:val="368"/>
        </w:trPr>
        <w:tc>
          <w:tcPr>
            <w:tcW w:w="617" w:type="dxa"/>
            <w:vMerge w:val="restart"/>
          </w:tcPr>
          <w:p w:rsidR="00AD536A" w:rsidRPr="00AF044C" w:rsidRDefault="00BD1B90" w:rsidP="007C1033">
            <w:pPr>
              <w:pStyle w:val="a3"/>
              <w:spacing w:line="216" w:lineRule="auto"/>
              <w:jc w:val="center"/>
              <w:rPr>
                <w:rFonts w:ascii="Times New Roman" w:hAnsi="Times New Roman" w:cs="Times New Roman"/>
                <w:sz w:val="28"/>
                <w:szCs w:val="28"/>
              </w:rPr>
            </w:pPr>
            <w:r w:rsidRPr="00AF044C">
              <w:rPr>
                <w:rFonts w:ascii="Times New Roman" w:hAnsi="Times New Roman" w:cs="Times New Roman"/>
                <w:sz w:val="28"/>
                <w:szCs w:val="28"/>
              </w:rPr>
              <w:t>1</w:t>
            </w:r>
          </w:p>
        </w:tc>
        <w:tc>
          <w:tcPr>
            <w:tcW w:w="2810" w:type="dxa"/>
            <w:vMerge w:val="restart"/>
          </w:tcPr>
          <w:p w:rsidR="00AD536A" w:rsidRPr="00AF044C" w:rsidRDefault="00AD536A" w:rsidP="00064A1D">
            <w:pPr>
              <w:pStyle w:val="a3"/>
              <w:jc w:val="both"/>
              <w:rPr>
                <w:rFonts w:ascii="Times New Roman" w:hAnsi="Times New Roman" w:cs="Times New Roman"/>
                <w:b/>
                <w:sz w:val="28"/>
                <w:szCs w:val="28"/>
              </w:rPr>
            </w:pPr>
            <w:r w:rsidRPr="00AF044C">
              <w:rPr>
                <w:rFonts w:ascii="Times New Roman" w:hAnsi="Times New Roman" w:cs="Times New Roman"/>
                <w:sz w:val="28"/>
                <w:szCs w:val="28"/>
              </w:rPr>
              <w:t xml:space="preserve">МАОУ «Средняя общеобразовательная школа № 30» Асбестовского городского округа </w:t>
            </w:r>
          </w:p>
        </w:tc>
        <w:tc>
          <w:tcPr>
            <w:tcW w:w="2777" w:type="dxa"/>
          </w:tcPr>
          <w:p w:rsidR="00AD536A" w:rsidRPr="00AF044C" w:rsidRDefault="00AD536A" w:rsidP="00064A1D">
            <w:pPr>
              <w:pStyle w:val="a3"/>
              <w:jc w:val="center"/>
              <w:rPr>
                <w:rFonts w:ascii="Times New Roman" w:hAnsi="Times New Roman" w:cs="Times New Roman"/>
                <w:b/>
                <w:sz w:val="28"/>
                <w:szCs w:val="28"/>
              </w:rPr>
            </w:pPr>
            <w:r w:rsidRPr="00AF044C">
              <w:rPr>
                <w:rFonts w:ascii="Times New Roman" w:hAnsi="Times New Roman" w:cs="Times New Roman"/>
                <w:sz w:val="28"/>
                <w:szCs w:val="28"/>
              </w:rPr>
              <w:t xml:space="preserve">Проектирование </w:t>
            </w:r>
          </w:p>
        </w:tc>
        <w:tc>
          <w:tcPr>
            <w:tcW w:w="1482" w:type="dxa"/>
          </w:tcPr>
          <w:p w:rsidR="00AD536A" w:rsidRPr="00AF044C" w:rsidRDefault="00AD536A"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2021</w:t>
            </w:r>
          </w:p>
        </w:tc>
        <w:tc>
          <w:tcPr>
            <w:tcW w:w="2345" w:type="dxa"/>
            <w:vMerge w:val="restart"/>
          </w:tcPr>
          <w:p w:rsidR="00AD536A" w:rsidRPr="00AF044C" w:rsidRDefault="00AD536A"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Управление образованием Асбестовского городского округа</w:t>
            </w:r>
          </w:p>
        </w:tc>
      </w:tr>
      <w:tr w:rsidR="005008DB" w:rsidRPr="00AF044C" w:rsidTr="009D74CC">
        <w:tc>
          <w:tcPr>
            <w:tcW w:w="617" w:type="dxa"/>
            <w:vMerge/>
          </w:tcPr>
          <w:p w:rsidR="00AD536A" w:rsidRPr="00AF044C" w:rsidRDefault="00AD536A" w:rsidP="007C1033">
            <w:pPr>
              <w:pStyle w:val="a3"/>
              <w:spacing w:line="216" w:lineRule="auto"/>
              <w:jc w:val="center"/>
              <w:rPr>
                <w:rFonts w:ascii="Times New Roman" w:hAnsi="Times New Roman" w:cs="Times New Roman"/>
                <w:sz w:val="28"/>
                <w:szCs w:val="28"/>
              </w:rPr>
            </w:pPr>
          </w:p>
        </w:tc>
        <w:tc>
          <w:tcPr>
            <w:tcW w:w="2810" w:type="dxa"/>
            <w:vMerge/>
          </w:tcPr>
          <w:p w:rsidR="00AD536A" w:rsidRPr="00AF044C" w:rsidRDefault="00AD536A" w:rsidP="00064A1D">
            <w:pPr>
              <w:pStyle w:val="a3"/>
              <w:jc w:val="both"/>
              <w:rPr>
                <w:rFonts w:ascii="Times New Roman" w:hAnsi="Times New Roman" w:cs="Times New Roman"/>
                <w:sz w:val="28"/>
                <w:szCs w:val="28"/>
              </w:rPr>
            </w:pPr>
          </w:p>
        </w:tc>
        <w:tc>
          <w:tcPr>
            <w:tcW w:w="2777" w:type="dxa"/>
          </w:tcPr>
          <w:p w:rsidR="00AD536A" w:rsidRPr="00AF044C" w:rsidRDefault="00AD536A"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Строительство</w:t>
            </w:r>
          </w:p>
        </w:tc>
        <w:tc>
          <w:tcPr>
            <w:tcW w:w="1482" w:type="dxa"/>
          </w:tcPr>
          <w:p w:rsidR="00AD536A" w:rsidRPr="00AF044C" w:rsidRDefault="00AD536A"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2023-2030</w:t>
            </w:r>
          </w:p>
        </w:tc>
        <w:tc>
          <w:tcPr>
            <w:tcW w:w="2345" w:type="dxa"/>
            <w:vMerge/>
          </w:tcPr>
          <w:p w:rsidR="00AD536A" w:rsidRPr="00AF044C" w:rsidRDefault="00AD536A" w:rsidP="00064A1D">
            <w:pPr>
              <w:pStyle w:val="a3"/>
              <w:jc w:val="center"/>
              <w:rPr>
                <w:rFonts w:ascii="Times New Roman" w:hAnsi="Times New Roman" w:cs="Times New Roman"/>
                <w:sz w:val="28"/>
                <w:szCs w:val="28"/>
              </w:rPr>
            </w:pPr>
          </w:p>
        </w:tc>
      </w:tr>
      <w:tr w:rsidR="005008DB" w:rsidRPr="00AF044C" w:rsidTr="009D74CC">
        <w:trPr>
          <w:trHeight w:val="535"/>
        </w:trPr>
        <w:tc>
          <w:tcPr>
            <w:tcW w:w="617" w:type="dxa"/>
            <w:vMerge w:val="restart"/>
          </w:tcPr>
          <w:p w:rsidR="00AD536A" w:rsidRPr="00AF044C" w:rsidRDefault="00BD1B90" w:rsidP="007C1033">
            <w:pPr>
              <w:pStyle w:val="a3"/>
              <w:spacing w:line="216" w:lineRule="auto"/>
              <w:jc w:val="center"/>
              <w:rPr>
                <w:rFonts w:ascii="Times New Roman" w:hAnsi="Times New Roman" w:cs="Times New Roman"/>
                <w:sz w:val="28"/>
                <w:szCs w:val="28"/>
              </w:rPr>
            </w:pPr>
            <w:r w:rsidRPr="00AF044C">
              <w:rPr>
                <w:rFonts w:ascii="Times New Roman" w:hAnsi="Times New Roman" w:cs="Times New Roman"/>
                <w:sz w:val="28"/>
                <w:szCs w:val="28"/>
              </w:rPr>
              <w:t>2</w:t>
            </w:r>
          </w:p>
        </w:tc>
        <w:tc>
          <w:tcPr>
            <w:tcW w:w="2810" w:type="dxa"/>
            <w:vMerge w:val="restart"/>
          </w:tcPr>
          <w:p w:rsidR="00AD536A" w:rsidRPr="00AF044C" w:rsidRDefault="00AD536A" w:rsidP="00064A1D">
            <w:pPr>
              <w:pStyle w:val="a3"/>
              <w:jc w:val="both"/>
              <w:rPr>
                <w:rFonts w:ascii="Times New Roman" w:hAnsi="Times New Roman" w:cs="Times New Roman"/>
                <w:sz w:val="28"/>
                <w:szCs w:val="28"/>
              </w:rPr>
            </w:pPr>
            <w:r w:rsidRPr="00AF044C">
              <w:rPr>
                <w:rFonts w:ascii="Times New Roman" w:hAnsi="Times New Roman" w:cs="Times New Roman"/>
                <w:sz w:val="28"/>
                <w:szCs w:val="28"/>
              </w:rPr>
              <w:t xml:space="preserve">МБОУ «Основная </w:t>
            </w:r>
            <w:r w:rsidRPr="00AF044C">
              <w:rPr>
                <w:rFonts w:ascii="Times New Roman" w:hAnsi="Times New Roman" w:cs="Times New Roman"/>
                <w:sz w:val="28"/>
                <w:szCs w:val="28"/>
              </w:rPr>
              <w:lastRenderedPageBreak/>
              <w:t>общеобразовательная школа № 12» Асбестовского городского округа</w:t>
            </w:r>
          </w:p>
        </w:tc>
        <w:tc>
          <w:tcPr>
            <w:tcW w:w="2777" w:type="dxa"/>
          </w:tcPr>
          <w:p w:rsidR="00AD536A" w:rsidRPr="00AF044C" w:rsidRDefault="00AD536A" w:rsidP="00064A1D">
            <w:pPr>
              <w:pStyle w:val="a3"/>
              <w:jc w:val="center"/>
              <w:rPr>
                <w:rFonts w:ascii="Times New Roman" w:hAnsi="Times New Roman" w:cs="Times New Roman"/>
                <w:b/>
                <w:sz w:val="28"/>
                <w:szCs w:val="28"/>
              </w:rPr>
            </w:pPr>
            <w:r w:rsidRPr="00AF044C">
              <w:rPr>
                <w:rFonts w:ascii="Times New Roman" w:hAnsi="Times New Roman" w:cs="Times New Roman"/>
                <w:sz w:val="28"/>
                <w:szCs w:val="28"/>
              </w:rPr>
              <w:lastRenderedPageBreak/>
              <w:t>проектирование</w:t>
            </w:r>
          </w:p>
        </w:tc>
        <w:tc>
          <w:tcPr>
            <w:tcW w:w="1482" w:type="dxa"/>
          </w:tcPr>
          <w:p w:rsidR="00AD536A" w:rsidRPr="00AF044C" w:rsidRDefault="00AD536A"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2019</w:t>
            </w:r>
          </w:p>
        </w:tc>
        <w:tc>
          <w:tcPr>
            <w:tcW w:w="2345" w:type="dxa"/>
            <w:vMerge w:val="restart"/>
          </w:tcPr>
          <w:p w:rsidR="00AD536A" w:rsidRPr="00AF044C" w:rsidRDefault="00AD536A" w:rsidP="00064A1D">
            <w:pPr>
              <w:jc w:val="center"/>
              <w:rPr>
                <w:sz w:val="28"/>
                <w:szCs w:val="28"/>
              </w:rPr>
            </w:pPr>
            <w:r w:rsidRPr="00AF044C">
              <w:rPr>
                <w:rFonts w:ascii="Times New Roman" w:hAnsi="Times New Roman" w:cs="Times New Roman"/>
                <w:sz w:val="28"/>
                <w:szCs w:val="28"/>
              </w:rPr>
              <w:t xml:space="preserve">Управление </w:t>
            </w:r>
            <w:r w:rsidRPr="00AF044C">
              <w:rPr>
                <w:rFonts w:ascii="Times New Roman" w:hAnsi="Times New Roman" w:cs="Times New Roman"/>
                <w:sz w:val="28"/>
                <w:szCs w:val="28"/>
              </w:rPr>
              <w:lastRenderedPageBreak/>
              <w:t>образованием Асбестовского городского округа</w:t>
            </w:r>
          </w:p>
        </w:tc>
      </w:tr>
      <w:tr w:rsidR="005008DB" w:rsidRPr="00AF044C" w:rsidTr="009D74CC">
        <w:tc>
          <w:tcPr>
            <w:tcW w:w="617" w:type="dxa"/>
            <w:vMerge/>
          </w:tcPr>
          <w:p w:rsidR="00AD536A" w:rsidRPr="00AF044C" w:rsidRDefault="00AD536A" w:rsidP="007C1033">
            <w:pPr>
              <w:pStyle w:val="a3"/>
              <w:spacing w:line="216" w:lineRule="auto"/>
              <w:jc w:val="center"/>
              <w:rPr>
                <w:rFonts w:ascii="Times New Roman" w:hAnsi="Times New Roman" w:cs="Times New Roman"/>
                <w:sz w:val="28"/>
                <w:szCs w:val="28"/>
              </w:rPr>
            </w:pPr>
          </w:p>
        </w:tc>
        <w:tc>
          <w:tcPr>
            <w:tcW w:w="2810" w:type="dxa"/>
            <w:vMerge/>
          </w:tcPr>
          <w:p w:rsidR="00AD536A" w:rsidRPr="00AF044C" w:rsidRDefault="00AD536A" w:rsidP="00064A1D">
            <w:pPr>
              <w:pStyle w:val="a3"/>
              <w:jc w:val="both"/>
              <w:rPr>
                <w:rFonts w:ascii="Times New Roman" w:hAnsi="Times New Roman" w:cs="Times New Roman"/>
                <w:b/>
                <w:sz w:val="28"/>
                <w:szCs w:val="28"/>
              </w:rPr>
            </w:pPr>
          </w:p>
        </w:tc>
        <w:tc>
          <w:tcPr>
            <w:tcW w:w="2777" w:type="dxa"/>
          </w:tcPr>
          <w:p w:rsidR="00AD536A" w:rsidRPr="00AF044C" w:rsidRDefault="00AD536A" w:rsidP="00064A1D">
            <w:pPr>
              <w:pStyle w:val="a3"/>
              <w:jc w:val="center"/>
              <w:rPr>
                <w:rFonts w:ascii="Times New Roman" w:hAnsi="Times New Roman" w:cs="Times New Roman"/>
                <w:b/>
                <w:sz w:val="28"/>
                <w:szCs w:val="28"/>
              </w:rPr>
            </w:pPr>
            <w:r w:rsidRPr="00AF044C">
              <w:rPr>
                <w:rFonts w:ascii="Times New Roman" w:hAnsi="Times New Roman" w:cs="Times New Roman"/>
                <w:sz w:val="28"/>
                <w:szCs w:val="28"/>
              </w:rPr>
              <w:t>Строительство (реконструкция)</w:t>
            </w:r>
          </w:p>
        </w:tc>
        <w:tc>
          <w:tcPr>
            <w:tcW w:w="1482" w:type="dxa"/>
          </w:tcPr>
          <w:p w:rsidR="00AD536A" w:rsidRPr="00AF044C" w:rsidRDefault="00AD536A"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2021-2022</w:t>
            </w:r>
          </w:p>
        </w:tc>
        <w:tc>
          <w:tcPr>
            <w:tcW w:w="2345" w:type="dxa"/>
            <w:vMerge/>
          </w:tcPr>
          <w:p w:rsidR="00AD536A" w:rsidRPr="00AF044C" w:rsidRDefault="00AD536A" w:rsidP="00064A1D">
            <w:pPr>
              <w:jc w:val="center"/>
              <w:rPr>
                <w:sz w:val="28"/>
                <w:szCs w:val="28"/>
              </w:rPr>
            </w:pPr>
          </w:p>
        </w:tc>
      </w:tr>
      <w:tr w:rsidR="005008DB" w:rsidRPr="00AF044C" w:rsidTr="009D74CC">
        <w:tc>
          <w:tcPr>
            <w:tcW w:w="617" w:type="dxa"/>
          </w:tcPr>
          <w:p w:rsidR="007C1033" w:rsidRPr="00AF044C" w:rsidRDefault="00BD1B90" w:rsidP="007C1033">
            <w:pPr>
              <w:pStyle w:val="a3"/>
              <w:spacing w:line="216" w:lineRule="auto"/>
              <w:jc w:val="center"/>
              <w:rPr>
                <w:rFonts w:ascii="Times New Roman" w:hAnsi="Times New Roman" w:cs="Times New Roman"/>
                <w:sz w:val="28"/>
                <w:szCs w:val="28"/>
              </w:rPr>
            </w:pPr>
            <w:r w:rsidRPr="00AF044C">
              <w:rPr>
                <w:rFonts w:ascii="Times New Roman" w:hAnsi="Times New Roman" w:cs="Times New Roman"/>
                <w:sz w:val="28"/>
                <w:szCs w:val="28"/>
              </w:rPr>
              <w:lastRenderedPageBreak/>
              <w:t>3</w:t>
            </w:r>
          </w:p>
        </w:tc>
        <w:tc>
          <w:tcPr>
            <w:tcW w:w="2810" w:type="dxa"/>
          </w:tcPr>
          <w:p w:rsidR="007C1033" w:rsidRPr="00AF044C" w:rsidRDefault="007C1033" w:rsidP="00064A1D">
            <w:pPr>
              <w:pStyle w:val="a3"/>
              <w:jc w:val="both"/>
              <w:rPr>
                <w:rFonts w:ascii="Times New Roman" w:hAnsi="Times New Roman" w:cs="Times New Roman"/>
                <w:sz w:val="28"/>
                <w:szCs w:val="28"/>
              </w:rPr>
            </w:pPr>
            <w:r w:rsidRPr="00AF044C">
              <w:rPr>
                <w:rFonts w:ascii="Times New Roman" w:hAnsi="Times New Roman" w:cs="Times New Roman"/>
                <w:sz w:val="28"/>
                <w:szCs w:val="28"/>
              </w:rPr>
              <w:t>Стадион</w:t>
            </w:r>
          </w:p>
          <w:p w:rsidR="007C1033" w:rsidRPr="00AF044C" w:rsidRDefault="007C1033" w:rsidP="00064A1D">
            <w:pPr>
              <w:pStyle w:val="a3"/>
              <w:jc w:val="both"/>
              <w:rPr>
                <w:rFonts w:ascii="Times New Roman" w:hAnsi="Times New Roman" w:cs="Times New Roman"/>
                <w:sz w:val="28"/>
                <w:szCs w:val="28"/>
              </w:rPr>
            </w:pPr>
            <w:r w:rsidRPr="00AF044C">
              <w:rPr>
                <w:rFonts w:ascii="Times New Roman" w:hAnsi="Times New Roman" w:cs="Times New Roman"/>
                <w:sz w:val="28"/>
                <w:szCs w:val="28"/>
              </w:rPr>
              <w:t>МАОУ «Средняя общеобразовательная школа № 21»</w:t>
            </w:r>
          </w:p>
        </w:tc>
        <w:tc>
          <w:tcPr>
            <w:tcW w:w="2777" w:type="dxa"/>
          </w:tcPr>
          <w:p w:rsidR="007C1033" w:rsidRPr="00AF044C" w:rsidRDefault="007C1033" w:rsidP="00064A1D">
            <w:pPr>
              <w:pStyle w:val="a3"/>
              <w:jc w:val="center"/>
              <w:rPr>
                <w:rFonts w:ascii="Times New Roman" w:hAnsi="Times New Roman" w:cs="Times New Roman"/>
                <w:b/>
                <w:sz w:val="28"/>
                <w:szCs w:val="28"/>
              </w:rPr>
            </w:pPr>
            <w:r w:rsidRPr="00AF044C">
              <w:rPr>
                <w:rFonts w:ascii="Times New Roman" w:hAnsi="Times New Roman" w:cs="Times New Roman"/>
                <w:sz w:val="28"/>
                <w:szCs w:val="28"/>
              </w:rPr>
              <w:t>Строительство (реконструкция)</w:t>
            </w:r>
          </w:p>
        </w:tc>
        <w:tc>
          <w:tcPr>
            <w:tcW w:w="1482" w:type="dxa"/>
          </w:tcPr>
          <w:p w:rsidR="007C1033" w:rsidRPr="00AF044C" w:rsidRDefault="00E42157" w:rsidP="00064A1D">
            <w:pPr>
              <w:pStyle w:val="a3"/>
              <w:jc w:val="center"/>
              <w:rPr>
                <w:rFonts w:ascii="Times New Roman" w:hAnsi="Times New Roman" w:cs="Times New Roman"/>
                <w:sz w:val="28"/>
                <w:szCs w:val="28"/>
              </w:rPr>
            </w:pPr>
            <w:r>
              <w:rPr>
                <w:rFonts w:ascii="Times New Roman" w:hAnsi="Times New Roman" w:cs="Times New Roman"/>
                <w:sz w:val="28"/>
                <w:szCs w:val="28"/>
              </w:rPr>
              <w:t>2019</w:t>
            </w:r>
          </w:p>
        </w:tc>
        <w:tc>
          <w:tcPr>
            <w:tcW w:w="2345" w:type="dxa"/>
          </w:tcPr>
          <w:p w:rsidR="007C1033" w:rsidRPr="00AF044C" w:rsidRDefault="007C1033" w:rsidP="00064A1D">
            <w:pPr>
              <w:jc w:val="center"/>
              <w:rPr>
                <w:sz w:val="28"/>
                <w:szCs w:val="28"/>
              </w:rPr>
            </w:pPr>
            <w:r w:rsidRPr="00AF044C">
              <w:rPr>
                <w:rFonts w:ascii="Times New Roman" w:hAnsi="Times New Roman" w:cs="Times New Roman"/>
                <w:sz w:val="28"/>
                <w:szCs w:val="28"/>
              </w:rPr>
              <w:t>Управление образованием Асбестовского городского округа</w:t>
            </w:r>
          </w:p>
        </w:tc>
      </w:tr>
      <w:tr w:rsidR="005008DB" w:rsidRPr="00AF044C" w:rsidTr="009D74CC">
        <w:tc>
          <w:tcPr>
            <w:tcW w:w="617" w:type="dxa"/>
          </w:tcPr>
          <w:p w:rsidR="007C1033" w:rsidRPr="00AF044C" w:rsidRDefault="00BD1B90" w:rsidP="007C1033">
            <w:pPr>
              <w:pStyle w:val="a3"/>
              <w:spacing w:line="216" w:lineRule="auto"/>
              <w:jc w:val="center"/>
              <w:rPr>
                <w:rFonts w:ascii="Times New Roman" w:hAnsi="Times New Roman" w:cs="Times New Roman"/>
                <w:sz w:val="28"/>
                <w:szCs w:val="28"/>
              </w:rPr>
            </w:pPr>
            <w:r w:rsidRPr="00AF044C">
              <w:rPr>
                <w:rFonts w:ascii="Times New Roman" w:hAnsi="Times New Roman" w:cs="Times New Roman"/>
                <w:sz w:val="28"/>
                <w:szCs w:val="28"/>
              </w:rPr>
              <w:t>4</w:t>
            </w:r>
          </w:p>
        </w:tc>
        <w:tc>
          <w:tcPr>
            <w:tcW w:w="2810" w:type="dxa"/>
          </w:tcPr>
          <w:p w:rsidR="007C1033" w:rsidRPr="00AF044C" w:rsidRDefault="007C1033" w:rsidP="00064A1D">
            <w:pPr>
              <w:pStyle w:val="ConsPlusNormal"/>
              <w:jc w:val="both"/>
              <w:rPr>
                <w:rFonts w:ascii="Times New Roman" w:hAnsi="Times New Roman" w:cs="Times New Roman"/>
                <w:sz w:val="28"/>
                <w:szCs w:val="28"/>
              </w:rPr>
            </w:pPr>
            <w:r w:rsidRPr="00AF044C">
              <w:rPr>
                <w:rFonts w:ascii="Times New Roman" w:hAnsi="Times New Roman" w:cs="Times New Roman"/>
                <w:sz w:val="28"/>
                <w:szCs w:val="28"/>
              </w:rPr>
              <w:t>МАУ «Детский загородный оздоровительный лагерь «Заря» (спортивная площадка)</w:t>
            </w:r>
          </w:p>
          <w:p w:rsidR="007C1033" w:rsidRPr="00AF044C" w:rsidRDefault="007C1033" w:rsidP="00064A1D">
            <w:pPr>
              <w:pStyle w:val="a3"/>
              <w:jc w:val="both"/>
              <w:rPr>
                <w:rFonts w:ascii="Times New Roman" w:hAnsi="Times New Roman" w:cs="Times New Roman"/>
                <w:b/>
                <w:sz w:val="28"/>
                <w:szCs w:val="28"/>
              </w:rPr>
            </w:pPr>
          </w:p>
        </w:tc>
        <w:tc>
          <w:tcPr>
            <w:tcW w:w="2777" w:type="dxa"/>
          </w:tcPr>
          <w:p w:rsidR="007C1033" w:rsidRPr="00AF044C" w:rsidRDefault="007C1033"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Оборудование спортивной площадки</w:t>
            </w:r>
          </w:p>
        </w:tc>
        <w:tc>
          <w:tcPr>
            <w:tcW w:w="1482" w:type="dxa"/>
          </w:tcPr>
          <w:p w:rsidR="007C1033" w:rsidRPr="00AF044C" w:rsidRDefault="007C1033"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2</w:t>
            </w:r>
            <w:r w:rsidR="00E42157">
              <w:rPr>
                <w:rFonts w:ascii="Times New Roman" w:hAnsi="Times New Roman" w:cs="Times New Roman"/>
                <w:sz w:val="28"/>
                <w:szCs w:val="28"/>
              </w:rPr>
              <w:t>019</w:t>
            </w:r>
          </w:p>
        </w:tc>
        <w:tc>
          <w:tcPr>
            <w:tcW w:w="2345" w:type="dxa"/>
          </w:tcPr>
          <w:p w:rsidR="007C1033" w:rsidRPr="00AF044C" w:rsidRDefault="007C1033" w:rsidP="00064A1D">
            <w:pPr>
              <w:jc w:val="center"/>
              <w:rPr>
                <w:sz w:val="28"/>
                <w:szCs w:val="28"/>
                <w:highlight w:val="yellow"/>
              </w:rPr>
            </w:pPr>
            <w:r w:rsidRPr="00AF044C">
              <w:rPr>
                <w:rFonts w:ascii="Times New Roman" w:hAnsi="Times New Roman" w:cs="Times New Roman"/>
                <w:sz w:val="28"/>
                <w:szCs w:val="28"/>
              </w:rPr>
              <w:t>Управление образованием Асбестовского городского округа</w:t>
            </w:r>
          </w:p>
        </w:tc>
      </w:tr>
      <w:tr w:rsidR="005008DB" w:rsidRPr="00AF044C" w:rsidTr="009D74CC">
        <w:tc>
          <w:tcPr>
            <w:tcW w:w="617" w:type="dxa"/>
          </w:tcPr>
          <w:p w:rsidR="007C1033" w:rsidRPr="00AF044C" w:rsidRDefault="00BD1B90" w:rsidP="007C1033">
            <w:pPr>
              <w:pStyle w:val="a3"/>
              <w:spacing w:line="216" w:lineRule="auto"/>
              <w:jc w:val="center"/>
              <w:rPr>
                <w:rFonts w:ascii="Times New Roman" w:hAnsi="Times New Roman" w:cs="Times New Roman"/>
                <w:sz w:val="28"/>
                <w:szCs w:val="28"/>
              </w:rPr>
            </w:pPr>
            <w:r w:rsidRPr="00AF044C">
              <w:rPr>
                <w:rFonts w:ascii="Times New Roman" w:hAnsi="Times New Roman" w:cs="Times New Roman"/>
                <w:sz w:val="28"/>
                <w:szCs w:val="28"/>
              </w:rPr>
              <w:t>5</w:t>
            </w:r>
          </w:p>
        </w:tc>
        <w:tc>
          <w:tcPr>
            <w:tcW w:w="2810" w:type="dxa"/>
          </w:tcPr>
          <w:p w:rsidR="007C1033" w:rsidRPr="00AF044C" w:rsidRDefault="00AD536A" w:rsidP="00064A1D">
            <w:pPr>
              <w:pStyle w:val="a3"/>
              <w:jc w:val="both"/>
              <w:rPr>
                <w:rFonts w:ascii="Times New Roman" w:hAnsi="Times New Roman" w:cs="Times New Roman"/>
                <w:sz w:val="28"/>
                <w:szCs w:val="28"/>
              </w:rPr>
            </w:pPr>
            <w:r w:rsidRPr="00AF044C">
              <w:rPr>
                <w:rFonts w:ascii="Times New Roman" w:hAnsi="Times New Roman" w:cs="Times New Roman"/>
                <w:sz w:val="28"/>
                <w:szCs w:val="28"/>
              </w:rPr>
              <w:t>Филиал «Центр народной культуры «Лад» муниципального бюджетного учреждения культуры  «Центр культуры и досуга им. Горького»</w:t>
            </w:r>
          </w:p>
        </w:tc>
        <w:tc>
          <w:tcPr>
            <w:tcW w:w="2777" w:type="dxa"/>
          </w:tcPr>
          <w:p w:rsidR="007C1033" w:rsidRPr="00AF044C" w:rsidRDefault="00AD536A"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Капитальный ремонт здания</w:t>
            </w:r>
          </w:p>
        </w:tc>
        <w:tc>
          <w:tcPr>
            <w:tcW w:w="1482" w:type="dxa"/>
          </w:tcPr>
          <w:p w:rsidR="007C1033" w:rsidRPr="00AF044C" w:rsidRDefault="00AD536A"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2020</w:t>
            </w:r>
          </w:p>
        </w:tc>
        <w:tc>
          <w:tcPr>
            <w:tcW w:w="2345" w:type="dxa"/>
          </w:tcPr>
          <w:p w:rsidR="007C1033" w:rsidRPr="00AF044C" w:rsidRDefault="00AD536A" w:rsidP="00064A1D">
            <w:pPr>
              <w:jc w:val="center"/>
              <w:rPr>
                <w:rFonts w:ascii="Times New Roman" w:hAnsi="Times New Roman" w:cs="Times New Roman"/>
                <w:sz w:val="28"/>
                <w:szCs w:val="28"/>
              </w:rPr>
            </w:pPr>
            <w:r w:rsidRPr="00AF044C">
              <w:rPr>
                <w:rFonts w:ascii="Times New Roman" w:hAnsi="Times New Roman" w:cs="Times New Roman"/>
                <w:sz w:val="28"/>
                <w:szCs w:val="28"/>
              </w:rPr>
              <w:t>Отдел культуры администрации Асбестовского городского округа</w:t>
            </w:r>
          </w:p>
        </w:tc>
      </w:tr>
      <w:tr w:rsidR="005008DB" w:rsidRPr="00AF044C" w:rsidTr="009D74CC">
        <w:tc>
          <w:tcPr>
            <w:tcW w:w="617" w:type="dxa"/>
            <w:vMerge w:val="restart"/>
          </w:tcPr>
          <w:p w:rsidR="00BD1B90" w:rsidRPr="00AF044C" w:rsidRDefault="00BD1B90" w:rsidP="007C1033">
            <w:pPr>
              <w:pStyle w:val="a3"/>
              <w:spacing w:line="216" w:lineRule="auto"/>
              <w:jc w:val="center"/>
              <w:rPr>
                <w:rFonts w:ascii="Times New Roman" w:hAnsi="Times New Roman" w:cs="Times New Roman"/>
                <w:sz w:val="28"/>
                <w:szCs w:val="28"/>
              </w:rPr>
            </w:pPr>
            <w:r w:rsidRPr="00AF044C">
              <w:rPr>
                <w:rFonts w:ascii="Times New Roman" w:hAnsi="Times New Roman" w:cs="Times New Roman"/>
                <w:sz w:val="28"/>
                <w:szCs w:val="28"/>
              </w:rPr>
              <w:t>6</w:t>
            </w:r>
          </w:p>
        </w:tc>
        <w:tc>
          <w:tcPr>
            <w:tcW w:w="2810" w:type="dxa"/>
            <w:vMerge w:val="restart"/>
          </w:tcPr>
          <w:p w:rsidR="00BD1B90" w:rsidRPr="00AF044C" w:rsidRDefault="00BD1B90" w:rsidP="00064A1D">
            <w:pPr>
              <w:pStyle w:val="a3"/>
              <w:jc w:val="both"/>
              <w:rPr>
                <w:rFonts w:ascii="Times New Roman" w:hAnsi="Times New Roman" w:cs="Times New Roman"/>
                <w:sz w:val="28"/>
                <w:szCs w:val="28"/>
              </w:rPr>
            </w:pPr>
            <w:r w:rsidRPr="00AF044C">
              <w:rPr>
                <w:rFonts w:ascii="Times New Roman" w:hAnsi="Times New Roman" w:cs="Times New Roman"/>
                <w:sz w:val="28"/>
                <w:szCs w:val="28"/>
              </w:rPr>
              <w:t xml:space="preserve">Парковая зона МБУК </w:t>
            </w:r>
            <w:r w:rsidR="00D875E4" w:rsidRPr="00AF044C">
              <w:rPr>
                <w:rFonts w:ascii="Times New Roman" w:hAnsi="Times New Roman" w:cs="Times New Roman"/>
                <w:sz w:val="28"/>
                <w:szCs w:val="28"/>
              </w:rPr>
              <w:t>«Центр культуры и досуга им. Горького»</w:t>
            </w:r>
          </w:p>
        </w:tc>
        <w:tc>
          <w:tcPr>
            <w:tcW w:w="2777" w:type="dxa"/>
          </w:tcPr>
          <w:p w:rsidR="00BD1B90" w:rsidRPr="00AF044C" w:rsidRDefault="00BD1B90"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Проектирование</w:t>
            </w:r>
          </w:p>
        </w:tc>
        <w:tc>
          <w:tcPr>
            <w:tcW w:w="1482" w:type="dxa"/>
          </w:tcPr>
          <w:p w:rsidR="00BD1B90" w:rsidRPr="00AF044C" w:rsidRDefault="00BD1B90"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2021</w:t>
            </w:r>
          </w:p>
        </w:tc>
        <w:tc>
          <w:tcPr>
            <w:tcW w:w="2345" w:type="dxa"/>
            <w:vMerge w:val="restart"/>
          </w:tcPr>
          <w:p w:rsidR="00BD1B90" w:rsidRPr="00AF044C" w:rsidRDefault="00E42157" w:rsidP="00064A1D">
            <w:pPr>
              <w:jc w:val="center"/>
              <w:rPr>
                <w:sz w:val="28"/>
                <w:szCs w:val="28"/>
              </w:rPr>
            </w:pPr>
            <w:r>
              <w:rPr>
                <w:rFonts w:ascii="Times New Roman" w:hAnsi="Times New Roman" w:cs="Times New Roman"/>
                <w:sz w:val="28"/>
                <w:szCs w:val="28"/>
              </w:rPr>
              <w:t>МКУ «Управление заказчика»</w:t>
            </w:r>
          </w:p>
          <w:p w:rsidR="00BD1B90" w:rsidRPr="00AF044C" w:rsidRDefault="00BD1B90" w:rsidP="00064A1D">
            <w:pPr>
              <w:jc w:val="center"/>
              <w:rPr>
                <w:sz w:val="28"/>
                <w:szCs w:val="28"/>
              </w:rPr>
            </w:pPr>
          </w:p>
        </w:tc>
      </w:tr>
      <w:tr w:rsidR="005008DB" w:rsidRPr="00AF044C" w:rsidTr="009D74CC">
        <w:tc>
          <w:tcPr>
            <w:tcW w:w="617" w:type="dxa"/>
            <w:vMerge/>
          </w:tcPr>
          <w:p w:rsidR="00BD1B90" w:rsidRPr="00AF044C" w:rsidRDefault="00BD1B90" w:rsidP="007C1033">
            <w:pPr>
              <w:pStyle w:val="a3"/>
              <w:spacing w:line="216" w:lineRule="auto"/>
              <w:jc w:val="center"/>
              <w:rPr>
                <w:rFonts w:ascii="Times New Roman" w:hAnsi="Times New Roman" w:cs="Times New Roman"/>
                <w:sz w:val="28"/>
                <w:szCs w:val="28"/>
              </w:rPr>
            </w:pPr>
          </w:p>
        </w:tc>
        <w:tc>
          <w:tcPr>
            <w:tcW w:w="2810" w:type="dxa"/>
            <w:vMerge/>
          </w:tcPr>
          <w:p w:rsidR="00BD1B90" w:rsidRPr="00AF044C" w:rsidRDefault="00BD1B90" w:rsidP="00064A1D">
            <w:pPr>
              <w:pStyle w:val="a3"/>
              <w:jc w:val="both"/>
              <w:rPr>
                <w:rFonts w:ascii="Times New Roman" w:hAnsi="Times New Roman" w:cs="Times New Roman"/>
                <w:sz w:val="28"/>
                <w:szCs w:val="28"/>
              </w:rPr>
            </w:pPr>
          </w:p>
        </w:tc>
        <w:tc>
          <w:tcPr>
            <w:tcW w:w="2777" w:type="dxa"/>
          </w:tcPr>
          <w:p w:rsidR="00BD1B90" w:rsidRPr="00AF044C" w:rsidRDefault="00BD1B90"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Реконструкция</w:t>
            </w:r>
          </w:p>
        </w:tc>
        <w:tc>
          <w:tcPr>
            <w:tcW w:w="1482" w:type="dxa"/>
          </w:tcPr>
          <w:p w:rsidR="00BD1B90" w:rsidRPr="00AF044C" w:rsidRDefault="00BD1B90"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2022-2023</w:t>
            </w:r>
          </w:p>
        </w:tc>
        <w:tc>
          <w:tcPr>
            <w:tcW w:w="2345" w:type="dxa"/>
            <w:vMerge/>
          </w:tcPr>
          <w:p w:rsidR="00BD1B90" w:rsidRPr="00AF044C" w:rsidRDefault="00BD1B90" w:rsidP="00064A1D">
            <w:pPr>
              <w:jc w:val="center"/>
              <w:rPr>
                <w:sz w:val="28"/>
                <w:szCs w:val="28"/>
              </w:rPr>
            </w:pPr>
          </w:p>
        </w:tc>
      </w:tr>
      <w:tr w:rsidR="005008DB" w:rsidRPr="00AF044C" w:rsidTr="009D74CC">
        <w:tc>
          <w:tcPr>
            <w:tcW w:w="617" w:type="dxa"/>
            <w:vMerge w:val="restart"/>
          </w:tcPr>
          <w:p w:rsidR="00BD1B90" w:rsidRPr="00AF044C" w:rsidRDefault="00BD1B90" w:rsidP="007C1033">
            <w:pPr>
              <w:pStyle w:val="a3"/>
              <w:spacing w:line="216" w:lineRule="auto"/>
              <w:jc w:val="center"/>
              <w:rPr>
                <w:rFonts w:ascii="Times New Roman" w:hAnsi="Times New Roman" w:cs="Times New Roman"/>
                <w:sz w:val="28"/>
                <w:szCs w:val="28"/>
              </w:rPr>
            </w:pPr>
            <w:r w:rsidRPr="00AF044C">
              <w:rPr>
                <w:rFonts w:ascii="Times New Roman" w:hAnsi="Times New Roman" w:cs="Times New Roman"/>
                <w:sz w:val="28"/>
                <w:szCs w:val="28"/>
              </w:rPr>
              <w:t>7</w:t>
            </w:r>
          </w:p>
        </w:tc>
        <w:tc>
          <w:tcPr>
            <w:tcW w:w="2810" w:type="dxa"/>
            <w:vMerge w:val="restart"/>
          </w:tcPr>
          <w:p w:rsidR="00BD1B90" w:rsidRPr="00AF044C" w:rsidRDefault="00BD1B90" w:rsidP="00064A1D">
            <w:pPr>
              <w:pStyle w:val="a3"/>
              <w:jc w:val="both"/>
              <w:rPr>
                <w:rFonts w:ascii="Times New Roman" w:hAnsi="Times New Roman" w:cs="Times New Roman"/>
                <w:sz w:val="28"/>
                <w:szCs w:val="28"/>
              </w:rPr>
            </w:pPr>
            <w:r w:rsidRPr="00AF044C">
              <w:rPr>
                <w:rFonts w:ascii="Times New Roman" w:hAnsi="Times New Roman" w:cs="Times New Roman"/>
                <w:sz w:val="28"/>
                <w:szCs w:val="28"/>
              </w:rPr>
              <w:t>МАУК «Киноконцертный театр «Прогресс» Асбестовского городского округа</w:t>
            </w:r>
          </w:p>
        </w:tc>
        <w:tc>
          <w:tcPr>
            <w:tcW w:w="2777" w:type="dxa"/>
          </w:tcPr>
          <w:p w:rsidR="00BD1B90" w:rsidRPr="00AF044C" w:rsidRDefault="00BD1B90"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Проектирование</w:t>
            </w:r>
          </w:p>
        </w:tc>
        <w:tc>
          <w:tcPr>
            <w:tcW w:w="1482" w:type="dxa"/>
          </w:tcPr>
          <w:p w:rsidR="00BD1B90" w:rsidRPr="00AF044C" w:rsidRDefault="00BD1B90"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2022</w:t>
            </w:r>
          </w:p>
        </w:tc>
        <w:tc>
          <w:tcPr>
            <w:tcW w:w="2345" w:type="dxa"/>
            <w:vMerge w:val="restart"/>
          </w:tcPr>
          <w:p w:rsidR="00BD1B90" w:rsidRPr="00AF044C" w:rsidRDefault="00BD1B90" w:rsidP="00064A1D">
            <w:pPr>
              <w:jc w:val="center"/>
              <w:rPr>
                <w:sz w:val="28"/>
                <w:szCs w:val="28"/>
              </w:rPr>
            </w:pPr>
            <w:r w:rsidRPr="00AF044C">
              <w:rPr>
                <w:rFonts w:ascii="Times New Roman" w:hAnsi="Times New Roman" w:cs="Times New Roman"/>
                <w:sz w:val="28"/>
                <w:szCs w:val="28"/>
              </w:rPr>
              <w:t>Отдел культуры администрации Асбестовского городского округа</w:t>
            </w:r>
          </w:p>
          <w:p w:rsidR="00BD1B90" w:rsidRPr="00AF044C" w:rsidRDefault="00BD1B90" w:rsidP="00064A1D">
            <w:pPr>
              <w:jc w:val="center"/>
              <w:rPr>
                <w:sz w:val="28"/>
                <w:szCs w:val="28"/>
              </w:rPr>
            </w:pPr>
          </w:p>
        </w:tc>
      </w:tr>
      <w:tr w:rsidR="005008DB" w:rsidRPr="00AF044C" w:rsidTr="009D74CC">
        <w:tc>
          <w:tcPr>
            <w:tcW w:w="617" w:type="dxa"/>
            <w:vMerge/>
          </w:tcPr>
          <w:p w:rsidR="00BD1B90" w:rsidRPr="00AF044C" w:rsidRDefault="00BD1B90" w:rsidP="007C1033">
            <w:pPr>
              <w:pStyle w:val="a3"/>
              <w:spacing w:line="216" w:lineRule="auto"/>
              <w:jc w:val="center"/>
              <w:rPr>
                <w:rFonts w:ascii="Times New Roman" w:hAnsi="Times New Roman" w:cs="Times New Roman"/>
                <w:sz w:val="28"/>
                <w:szCs w:val="28"/>
              </w:rPr>
            </w:pPr>
          </w:p>
        </w:tc>
        <w:tc>
          <w:tcPr>
            <w:tcW w:w="2810" w:type="dxa"/>
            <w:vMerge/>
          </w:tcPr>
          <w:p w:rsidR="00BD1B90" w:rsidRPr="00AF044C" w:rsidRDefault="00BD1B90" w:rsidP="00064A1D">
            <w:pPr>
              <w:pStyle w:val="a3"/>
              <w:jc w:val="both"/>
              <w:rPr>
                <w:rFonts w:ascii="Times New Roman" w:hAnsi="Times New Roman" w:cs="Times New Roman"/>
                <w:sz w:val="28"/>
                <w:szCs w:val="28"/>
              </w:rPr>
            </w:pPr>
          </w:p>
        </w:tc>
        <w:tc>
          <w:tcPr>
            <w:tcW w:w="2777" w:type="dxa"/>
          </w:tcPr>
          <w:p w:rsidR="00BD1B90" w:rsidRPr="00AF044C" w:rsidRDefault="00BD1B90"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Реконструкция здания с пристроем гардероба</w:t>
            </w:r>
          </w:p>
        </w:tc>
        <w:tc>
          <w:tcPr>
            <w:tcW w:w="1482" w:type="dxa"/>
          </w:tcPr>
          <w:p w:rsidR="00BD1B90" w:rsidRPr="00AF044C" w:rsidRDefault="00BD1B90"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2023-2030</w:t>
            </w:r>
          </w:p>
        </w:tc>
        <w:tc>
          <w:tcPr>
            <w:tcW w:w="2345" w:type="dxa"/>
            <w:vMerge/>
          </w:tcPr>
          <w:p w:rsidR="00BD1B90" w:rsidRPr="00AF044C" w:rsidRDefault="00BD1B90" w:rsidP="00064A1D">
            <w:pPr>
              <w:jc w:val="center"/>
              <w:rPr>
                <w:sz w:val="28"/>
                <w:szCs w:val="28"/>
              </w:rPr>
            </w:pPr>
          </w:p>
        </w:tc>
      </w:tr>
      <w:tr w:rsidR="005008DB" w:rsidRPr="00AF044C" w:rsidTr="009D74CC">
        <w:tc>
          <w:tcPr>
            <w:tcW w:w="617" w:type="dxa"/>
          </w:tcPr>
          <w:p w:rsidR="00BD1B90" w:rsidRPr="00AF044C" w:rsidRDefault="00D875E4" w:rsidP="007C1033">
            <w:pPr>
              <w:pStyle w:val="a3"/>
              <w:spacing w:line="216" w:lineRule="auto"/>
              <w:jc w:val="center"/>
              <w:rPr>
                <w:rFonts w:ascii="Times New Roman" w:hAnsi="Times New Roman" w:cs="Times New Roman"/>
                <w:sz w:val="28"/>
                <w:szCs w:val="28"/>
              </w:rPr>
            </w:pPr>
            <w:r w:rsidRPr="00AF044C">
              <w:rPr>
                <w:rFonts w:ascii="Times New Roman" w:hAnsi="Times New Roman" w:cs="Times New Roman"/>
                <w:sz w:val="28"/>
                <w:szCs w:val="28"/>
              </w:rPr>
              <w:t>8</w:t>
            </w:r>
          </w:p>
        </w:tc>
        <w:tc>
          <w:tcPr>
            <w:tcW w:w="2810" w:type="dxa"/>
          </w:tcPr>
          <w:p w:rsidR="00BD1B90" w:rsidRPr="00AF044C" w:rsidRDefault="00D875E4" w:rsidP="00064A1D">
            <w:pPr>
              <w:pStyle w:val="a3"/>
              <w:jc w:val="both"/>
              <w:rPr>
                <w:rFonts w:ascii="Times New Roman" w:hAnsi="Times New Roman" w:cs="Times New Roman"/>
                <w:sz w:val="28"/>
                <w:szCs w:val="28"/>
              </w:rPr>
            </w:pPr>
            <w:r w:rsidRPr="00AF044C">
              <w:rPr>
                <w:rFonts w:ascii="Times New Roman" w:hAnsi="Times New Roman" w:cs="Times New Roman"/>
                <w:sz w:val="28"/>
                <w:szCs w:val="28"/>
              </w:rPr>
              <w:t>Капитальный ремонт фасада МБУК «Центр культуры и досуга им. Горького»</w:t>
            </w:r>
          </w:p>
        </w:tc>
        <w:tc>
          <w:tcPr>
            <w:tcW w:w="2777" w:type="dxa"/>
          </w:tcPr>
          <w:p w:rsidR="00BD1B90" w:rsidRPr="00AF044C" w:rsidRDefault="00D875E4"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 xml:space="preserve">Проектирование и реконструкция </w:t>
            </w:r>
          </w:p>
        </w:tc>
        <w:tc>
          <w:tcPr>
            <w:tcW w:w="1482" w:type="dxa"/>
          </w:tcPr>
          <w:p w:rsidR="00BD1B90" w:rsidRPr="00AF044C" w:rsidRDefault="00D875E4"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2023-2030</w:t>
            </w:r>
          </w:p>
        </w:tc>
        <w:tc>
          <w:tcPr>
            <w:tcW w:w="2345" w:type="dxa"/>
          </w:tcPr>
          <w:p w:rsidR="00D875E4" w:rsidRPr="00AF044C" w:rsidRDefault="00D875E4" w:rsidP="00064A1D">
            <w:pPr>
              <w:jc w:val="center"/>
              <w:rPr>
                <w:sz w:val="28"/>
                <w:szCs w:val="28"/>
              </w:rPr>
            </w:pPr>
            <w:r w:rsidRPr="00AF044C">
              <w:rPr>
                <w:rFonts w:ascii="Times New Roman" w:hAnsi="Times New Roman" w:cs="Times New Roman"/>
                <w:sz w:val="28"/>
                <w:szCs w:val="28"/>
              </w:rPr>
              <w:t>Отдел культуры администрации Асбестовского городского округа</w:t>
            </w:r>
          </w:p>
          <w:p w:rsidR="00BD1B90" w:rsidRPr="00AF044C" w:rsidRDefault="00BD1B90" w:rsidP="00064A1D">
            <w:pPr>
              <w:rPr>
                <w:rFonts w:ascii="Times New Roman" w:hAnsi="Times New Roman" w:cs="Times New Roman"/>
                <w:sz w:val="28"/>
                <w:szCs w:val="28"/>
              </w:rPr>
            </w:pPr>
          </w:p>
        </w:tc>
      </w:tr>
      <w:tr w:rsidR="005008DB" w:rsidRPr="00AF044C" w:rsidTr="009D74CC">
        <w:tc>
          <w:tcPr>
            <w:tcW w:w="617" w:type="dxa"/>
          </w:tcPr>
          <w:p w:rsidR="00BD1B90" w:rsidRPr="00AF044C" w:rsidRDefault="00D875E4" w:rsidP="007C1033">
            <w:pPr>
              <w:pStyle w:val="a3"/>
              <w:spacing w:line="216" w:lineRule="auto"/>
              <w:jc w:val="center"/>
              <w:rPr>
                <w:rFonts w:ascii="Times New Roman" w:hAnsi="Times New Roman" w:cs="Times New Roman"/>
                <w:sz w:val="28"/>
                <w:szCs w:val="28"/>
              </w:rPr>
            </w:pPr>
            <w:r w:rsidRPr="00AF044C">
              <w:rPr>
                <w:rFonts w:ascii="Times New Roman" w:hAnsi="Times New Roman" w:cs="Times New Roman"/>
                <w:sz w:val="28"/>
                <w:szCs w:val="28"/>
              </w:rPr>
              <w:t>9</w:t>
            </w:r>
          </w:p>
        </w:tc>
        <w:tc>
          <w:tcPr>
            <w:tcW w:w="2810" w:type="dxa"/>
          </w:tcPr>
          <w:p w:rsidR="00BD1B90" w:rsidRPr="00AF044C" w:rsidRDefault="00064A1D" w:rsidP="00064A1D">
            <w:pPr>
              <w:pStyle w:val="a3"/>
              <w:jc w:val="both"/>
              <w:rPr>
                <w:rFonts w:ascii="Times New Roman" w:hAnsi="Times New Roman" w:cs="Times New Roman"/>
                <w:sz w:val="28"/>
                <w:szCs w:val="28"/>
              </w:rPr>
            </w:pPr>
            <w:r w:rsidRPr="00AF044C">
              <w:rPr>
                <w:rFonts w:ascii="Times New Roman" w:hAnsi="Times New Roman" w:cs="Times New Roman"/>
                <w:sz w:val="28"/>
                <w:szCs w:val="28"/>
              </w:rPr>
              <w:t>Конноспортивное</w:t>
            </w:r>
            <w:r w:rsidR="00D875E4" w:rsidRPr="00AF044C">
              <w:rPr>
                <w:rFonts w:ascii="Times New Roman" w:hAnsi="Times New Roman" w:cs="Times New Roman"/>
                <w:sz w:val="28"/>
                <w:szCs w:val="28"/>
              </w:rPr>
              <w:t xml:space="preserve"> отделение</w:t>
            </w:r>
          </w:p>
        </w:tc>
        <w:tc>
          <w:tcPr>
            <w:tcW w:w="2777" w:type="dxa"/>
          </w:tcPr>
          <w:p w:rsidR="00BD1B90" w:rsidRPr="00AF044C" w:rsidRDefault="00D875E4"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Строительство (реконструкция)</w:t>
            </w:r>
          </w:p>
        </w:tc>
        <w:tc>
          <w:tcPr>
            <w:tcW w:w="1482" w:type="dxa"/>
          </w:tcPr>
          <w:p w:rsidR="00BD1B90" w:rsidRPr="00AF044C" w:rsidRDefault="00D875E4"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2022</w:t>
            </w:r>
          </w:p>
        </w:tc>
        <w:tc>
          <w:tcPr>
            <w:tcW w:w="2345" w:type="dxa"/>
          </w:tcPr>
          <w:p w:rsidR="00BD1B90" w:rsidRPr="00AF044C" w:rsidRDefault="00D875E4" w:rsidP="00064A1D">
            <w:pPr>
              <w:jc w:val="center"/>
              <w:rPr>
                <w:rFonts w:ascii="Times New Roman" w:hAnsi="Times New Roman" w:cs="Times New Roman"/>
                <w:sz w:val="28"/>
                <w:szCs w:val="28"/>
              </w:rPr>
            </w:pPr>
            <w:r w:rsidRPr="00AF044C">
              <w:rPr>
                <w:rFonts w:ascii="Times New Roman" w:hAnsi="Times New Roman" w:cs="Times New Roman"/>
                <w:sz w:val="28"/>
                <w:szCs w:val="28"/>
              </w:rPr>
              <w:t>Отдел физ</w:t>
            </w:r>
            <w:r w:rsidR="00E42157">
              <w:rPr>
                <w:rFonts w:ascii="Times New Roman" w:hAnsi="Times New Roman" w:cs="Times New Roman"/>
                <w:sz w:val="28"/>
                <w:szCs w:val="28"/>
              </w:rPr>
              <w:t xml:space="preserve">ической </w:t>
            </w:r>
            <w:r w:rsidRPr="00AF044C">
              <w:rPr>
                <w:rFonts w:ascii="Times New Roman" w:hAnsi="Times New Roman" w:cs="Times New Roman"/>
                <w:sz w:val="28"/>
                <w:szCs w:val="28"/>
              </w:rPr>
              <w:t xml:space="preserve">культуры, спорта </w:t>
            </w:r>
            <w:r w:rsidRPr="00AF044C">
              <w:rPr>
                <w:rFonts w:ascii="Times New Roman" w:hAnsi="Times New Roman" w:cs="Times New Roman"/>
                <w:sz w:val="28"/>
                <w:szCs w:val="28"/>
              </w:rPr>
              <w:lastRenderedPageBreak/>
              <w:t>и молодежной политики</w:t>
            </w:r>
          </w:p>
        </w:tc>
      </w:tr>
      <w:tr w:rsidR="005008DB" w:rsidRPr="00AF044C" w:rsidTr="009D74CC">
        <w:tc>
          <w:tcPr>
            <w:tcW w:w="617" w:type="dxa"/>
          </w:tcPr>
          <w:p w:rsidR="00BD1B90" w:rsidRPr="00AF044C" w:rsidRDefault="00D875E4" w:rsidP="007C1033">
            <w:pPr>
              <w:pStyle w:val="a3"/>
              <w:spacing w:line="216" w:lineRule="auto"/>
              <w:jc w:val="center"/>
              <w:rPr>
                <w:rFonts w:ascii="Times New Roman" w:hAnsi="Times New Roman" w:cs="Times New Roman"/>
                <w:sz w:val="28"/>
                <w:szCs w:val="28"/>
              </w:rPr>
            </w:pPr>
            <w:r w:rsidRPr="00AF044C">
              <w:rPr>
                <w:rFonts w:ascii="Times New Roman" w:hAnsi="Times New Roman" w:cs="Times New Roman"/>
                <w:sz w:val="28"/>
                <w:szCs w:val="28"/>
              </w:rPr>
              <w:lastRenderedPageBreak/>
              <w:t>10</w:t>
            </w:r>
          </w:p>
        </w:tc>
        <w:tc>
          <w:tcPr>
            <w:tcW w:w="2810" w:type="dxa"/>
          </w:tcPr>
          <w:p w:rsidR="00BD1B90" w:rsidRPr="00AF044C" w:rsidRDefault="005008DB"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Стадион «Ураласбест»</w:t>
            </w:r>
          </w:p>
        </w:tc>
        <w:tc>
          <w:tcPr>
            <w:tcW w:w="2777" w:type="dxa"/>
          </w:tcPr>
          <w:p w:rsidR="00BD1B90" w:rsidRPr="00AF044C" w:rsidRDefault="005008DB"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Строительство</w:t>
            </w:r>
            <w:r w:rsidR="009D74CC">
              <w:rPr>
                <w:rFonts w:ascii="Times New Roman" w:hAnsi="Times New Roman" w:cs="Times New Roman"/>
                <w:sz w:val="28"/>
                <w:szCs w:val="28"/>
              </w:rPr>
              <w:t xml:space="preserve"> </w:t>
            </w:r>
            <w:r w:rsidRPr="00AF044C">
              <w:rPr>
                <w:rFonts w:ascii="Times New Roman" w:hAnsi="Times New Roman" w:cs="Times New Roman"/>
                <w:sz w:val="28"/>
                <w:szCs w:val="28"/>
              </w:rPr>
              <w:t>(реконструкция) спортивных площадок</w:t>
            </w:r>
          </w:p>
        </w:tc>
        <w:tc>
          <w:tcPr>
            <w:tcW w:w="1482" w:type="dxa"/>
          </w:tcPr>
          <w:p w:rsidR="00BD1B90" w:rsidRPr="00AF044C" w:rsidRDefault="005008DB"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2022</w:t>
            </w:r>
          </w:p>
        </w:tc>
        <w:tc>
          <w:tcPr>
            <w:tcW w:w="2345" w:type="dxa"/>
          </w:tcPr>
          <w:p w:rsidR="00BD1B90" w:rsidRPr="00AF044C" w:rsidRDefault="00E42157" w:rsidP="00064A1D">
            <w:pPr>
              <w:jc w:val="center"/>
              <w:rPr>
                <w:sz w:val="28"/>
                <w:szCs w:val="28"/>
              </w:rPr>
            </w:pPr>
            <w:r w:rsidRPr="00AF044C">
              <w:rPr>
                <w:rFonts w:ascii="Times New Roman" w:hAnsi="Times New Roman" w:cs="Times New Roman"/>
                <w:sz w:val="28"/>
                <w:szCs w:val="28"/>
              </w:rPr>
              <w:t>Отдел физ</w:t>
            </w:r>
            <w:r>
              <w:rPr>
                <w:rFonts w:ascii="Times New Roman" w:hAnsi="Times New Roman" w:cs="Times New Roman"/>
                <w:sz w:val="28"/>
                <w:szCs w:val="28"/>
              </w:rPr>
              <w:t xml:space="preserve">ической </w:t>
            </w:r>
            <w:r w:rsidRPr="00AF044C">
              <w:rPr>
                <w:rFonts w:ascii="Times New Roman" w:hAnsi="Times New Roman" w:cs="Times New Roman"/>
                <w:sz w:val="28"/>
                <w:szCs w:val="28"/>
              </w:rPr>
              <w:t>культуры, спорта и молодежной политики</w:t>
            </w:r>
          </w:p>
        </w:tc>
      </w:tr>
      <w:tr w:rsidR="005008DB" w:rsidRPr="00AF044C" w:rsidTr="009D74CC">
        <w:tc>
          <w:tcPr>
            <w:tcW w:w="617" w:type="dxa"/>
          </w:tcPr>
          <w:p w:rsidR="00BD1B90" w:rsidRPr="00AF044C" w:rsidRDefault="005008DB" w:rsidP="007C1033">
            <w:pPr>
              <w:pStyle w:val="a3"/>
              <w:spacing w:line="216" w:lineRule="auto"/>
              <w:jc w:val="center"/>
              <w:rPr>
                <w:rFonts w:ascii="Times New Roman" w:hAnsi="Times New Roman" w:cs="Times New Roman"/>
                <w:sz w:val="28"/>
                <w:szCs w:val="28"/>
              </w:rPr>
            </w:pPr>
            <w:r w:rsidRPr="00AF044C">
              <w:rPr>
                <w:rFonts w:ascii="Times New Roman" w:hAnsi="Times New Roman" w:cs="Times New Roman"/>
                <w:sz w:val="28"/>
                <w:szCs w:val="28"/>
              </w:rPr>
              <w:t>11</w:t>
            </w:r>
          </w:p>
        </w:tc>
        <w:tc>
          <w:tcPr>
            <w:tcW w:w="2810" w:type="dxa"/>
          </w:tcPr>
          <w:p w:rsidR="00BD1B90" w:rsidRPr="00AF044C" w:rsidRDefault="005008DB"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Стадион «Ураласбест»</w:t>
            </w:r>
          </w:p>
        </w:tc>
        <w:tc>
          <w:tcPr>
            <w:tcW w:w="2777" w:type="dxa"/>
          </w:tcPr>
          <w:p w:rsidR="00BD1B90" w:rsidRPr="00AF044C" w:rsidRDefault="005008DB"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Строительство</w:t>
            </w:r>
            <w:r w:rsidR="00154DEA" w:rsidRPr="00AF044C">
              <w:rPr>
                <w:rFonts w:ascii="Times New Roman" w:hAnsi="Times New Roman" w:cs="Times New Roman"/>
                <w:sz w:val="28"/>
                <w:szCs w:val="28"/>
              </w:rPr>
              <w:t xml:space="preserve"> </w:t>
            </w:r>
            <w:r w:rsidRPr="00AF044C">
              <w:rPr>
                <w:rFonts w:ascii="Times New Roman" w:hAnsi="Times New Roman" w:cs="Times New Roman"/>
                <w:sz w:val="28"/>
                <w:szCs w:val="28"/>
              </w:rPr>
              <w:t>(реконструкция) трибун стадиона</w:t>
            </w:r>
          </w:p>
        </w:tc>
        <w:tc>
          <w:tcPr>
            <w:tcW w:w="1482" w:type="dxa"/>
          </w:tcPr>
          <w:p w:rsidR="00BD1B90" w:rsidRPr="00AF044C" w:rsidRDefault="005008DB"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2023-2030</w:t>
            </w:r>
          </w:p>
        </w:tc>
        <w:tc>
          <w:tcPr>
            <w:tcW w:w="2345" w:type="dxa"/>
          </w:tcPr>
          <w:p w:rsidR="00BD1B90" w:rsidRPr="00AF044C" w:rsidRDefault="00E42157" w:rsidP="00064A1D">
            <w:pPr>
              <w:jc w:val="center"/>
              <w:rPr>
                <w:sz w:val="28"/>
                <w:szCs w:val="28"/>
              </w:rPr>
            </w:pPr>
            <w:r w:rsidRPr="00AF044C">
              <w:rPr>
                <w:rFonts w:ascii="Times New Roman" w:hAnsi="Times New Roman" w:cs="Times New Roman"/>
                <w:sz w:val="28"/>
                <w:szCs w:val="28"/>
              </w:rPr>
              <w:t>Отдел физ</w:t>
            </w:r>
            <w:r>
              <w:rPr>
                <w:rFonts w:ascii="Times New Roman" w:hAnsi="Times New Roman" w:cs="Times New Roman"/>
                <w:sz w:val="28"/>
                <w:szCs w:val="28"/>
              </w:rPr>
              <w:t xml:space="preserve">ической </w:t>
            </w:r>
            <w:r w:rsidRPr="00AF044C">
              <w:rPr>
                <w:rFonts w:ascii="Times New Roman" w:hAnsi="Times New Roman" w:cs="Times New Roman"/>
                <w:sz w:val="28"/>
                <w:szCs w:val="28"/>
              </w:rPr>
              <w:t>культуры, спорта и молодежной политики</w:t>
            </w:r>
          </w:p>
        </w:tc>
      </w:tr>
      <w:tr w:rsidR="005008DB" w:rsidRPr="00AF044C" w:rsidTr="009D74CC">
        <w:tc>
          <w:tcPr>
            <w:tcW w:w="617" w:type="dxa"/>
          </w:tcPr>
          <w:p w:rsidR="00BD1B90" w:rsidRPr="00AF044C" w:rsidRDefault="00154DEA" w:rsidP="007C1033">
            <w:pPr>
              <w:pStyle w:val="a3"/>
              <w:spacing w:line="216" w:lineRule="auto"/>
              <w:jc w:val="center"/>
              <w:rPr>
                <w:rFonts w:ascii="Times New Roman" w:hAnsi="Times New Roman" w:cs="Times New Roman"/>
                <w:sz w:val="28"/>
                <w:szCs w:val="28"/>
              </w:rPr>
            </w:pPr>
            <w:r w:rsidRPr="00AF044C">
              <w:rPr>
                <w:rFonts w:ascii="Times New Roman" w:hAnsi="Times New Roman" w:cs="Times New Roman"/>
                <w:sz w:val="28"/>
                <w:szCs w:val="28"/>
              </w:rPr>
              <w:t>12</w:t>
            </w:r>
          </w:p>
        </w:tc>
        <w:tc>
          <w:tcPr>
            <w:tcW w:w="2810" w:type="dxa"/>
          </w:tcPr>
          <w:p w:rsidR="00BD1B90" w:rsidRPr="00AF044C" w:rsidRDefault="005008DB" w:rsidP="00064A1D">
            <w:pPr>
              <w:pStyle w:val="a3"/>
              <w:rPr>
                <w:rFonts w:ascii="Times New Roman" w:hAnsi="Times New Roman" w:cs="Times New Roman"/>
                <w:sz w:val="28"/>
                <w:szCs w:val="28"/>
              </w:rPr>
            </w:pPr>
            <w:r w:rsidRPr="00AF044C">
              <w:rPr>
                <w:rFonts w:ascii="Times New Roman" w:hAnsi="Times New Roman" w:cs="Times New Roman"/>
                <w:sz w:val="28"/>
                <w:szCs w:val="28"/>
              </w:rPr>
              <w:t>Лыжная база и лыжероллерная трасса</w:t>
            </w:r>
          </w:p>
        </w:tc>
        <w:tc>
          <w:tcPr>
            <w:tcW w:w="2777" w:type="dxa"/>
          </w:tcPr>
          <w:p w:rsidR="00BD1B90" w:rsidRPr="00AF044C" w:rsidRDefault="005008DB"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Строительство</w:t>
            </w:r>
          </w:p>
        </w:tc>
        <w:tc>
          <w:tcPr>
            <w:tcW w:w="1482" w:type="dxa"/>
          </w:tcPr>
          <w:p w:rsidR="00BD1B90" w:rsidRPr="00AF044C" w:rsidRDefault="005008DB"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2023-2030</w:t>
            </w:r>
          </w:p>
        </w:tc>
        <w:tc>
          <w:tcPr>
            <w:tcW w:w="2345" w:type="dxa"/>
          </w:tcPr>
          <w:p w:rsidR="00BD1B90" w:rsidRPr="00AF044C" w:rsidRDefault="00E42157" w:rsidP="00064A1D">
            <w:pPr>
              <w:jc w:val="center"/>
              <w:rPr>
                <w:sz w:val="28"/>
                <w:szCs w:val="28"/>
              </w:rPr>
            </w:pPr>
            <w:r w:rsidRPr="00AF044C">
              <w:rPr>
                <w:rFonts w:ascii="Times New Roman" w:hAnsi="Times New Roman" w:cs="Times New Roman"/>
                <w:sz w:val="28"/>
                <w:szCs w:val="28"/>
              </w:rPr>
              <w:t>Отдел физ</w:t>
            </w:r>
            <w:r>
              <w:rPr>
                <w:rFonts w:ascii="Times New Roman" w:hAnsi="Times New Roman" w:cs="Times New Roman"/>
                <w:sz w:val="28"/>
                <w:szCs w:val="28"/>
              </w:rPr>
              <w:t xml:space="preserve">ической </w:t>
            </w:r>
            <w:r w:rsidRPr="00AF044C">
              <w:rPr>
                <w:rFonts w:ascii="Times New Roman" w:hAnsi="Times New Roman" w:cs="Times New Roman"/>
                <w:sz w:val="28"/>
                <w:szCs w:val="28"/>
              </w:rPr>
              <w:t>культуры, спорта и молодежной политики</w:t>
            </w:r>
          </w:p>
        </w:tc>
      </w:tr>
      <w:tr w:rsidR="005008DB" w:rsidRPr="00AF044C" w:rsidTr="009D74CC">
        <w:tc>
          <w:tcPr>
            <w:tcW w:w="617" w:type="dxa"/>
          </w:tcPr>
          <w:p w:rsidR="00BD1B90" w:rsidRPr="00AF044C" w:rsidRDefault="00154DEA" w:rsidP="007C1033">
            <w:pPr>
              <w:pStyle w:val="a3"/>
              <w:spacing w:line="216" w:lineRule="auto"/>
              <w:jc w:val="center"/>
              <w:rPr>
                <w:rFonts w:ascii="Times New Roman" w:hAnsi="Times New Roman" w:cs="Times New Roman"/>
                <w:sz w:val="28"/>
                <w:szCs w:val="28"/>
              </w:rPr>
            </w:pPr>
            <w:r w:rsidRPr="00AF044C">
              <w:rPr>
                <w:rFonts w:ascii="Times New Roman" w:hAnsi="Times New Roman" w:cs="Times New Roman"/>
                <w:sz w:val="28"/>
                <w:szCs w:val="28"/>
              </w:rPr>
              <w:t>13</w:t>
            </w:r>
          </w:p>
        </w:tc>
        <w:tc>
          <w:tcPr>
            <w:tcW w:w="2810" w:type="dxa"/>
          </w:tcPr>
          <w:p w:rsidR="00BD1B90" w:rsidRPr="00AF044C" w:rsidRDefault="005008DB"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Физкультурно-</w:t>
            </w:r>
            <w:r w:rsidR="009D6B66" w:rsidRPr="00AF044C">
              <w:rPr>
                <w:rFonts w:ascii="Times New Roman" w:hAnsi="Times New Roman" w:cs="Times New Roman"/>
                <w:sz w:val="28"/>
                <w:szCs w:val="28"/>
              </w:rPr>
              <w:t>оздоровительный</w:t>
            </w:r>
            <w:r w:rsidRPr="00AF044C">
              <w:rPr>
                <w:rFonts w:ascii="Times New Roman" w:hAnsi="Times New Roman" w:cs="Times New Roman"/>
                <w:sz w:val="28"/>
                <w:szCs w:val="28"/>
              </w:rPr>
              <w:t xml:space="preserve"> комплекс</w:t>
            </w:r>
          </w:p>
        </w:tc>
        <w:tc>
          <w:tcPr>
            <w:tcW w:w="2777" w:type="dxa"/>
          </w:tcPr>
          <w:p w:rsidR="00BD1B90" w:rsidRPr="00AF044C" w:rsidRDefault="005008DB"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Строительство</w:t>
            </w:r>
          </w:p>
        </w:tc>
        <w:tc>
          <w:tcPr>
            <w:tcW w:w="1482" w:type="dxa"/>
          </w:tcPr>
          <w:p w:rsidR="00BD1B90" w:rsidRPr="00AF044C" w:rsidRDefault="005008DB"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2023-2030</w:t>
            </w:r>
          </w:p>
        </w:tc>
        <w:tc>
          <w:tcPr>
            <w:tcW w:w="2345" w:type="dxa"/>
          </w:tcPr>
          <w:p w:rsidR="00BD1B90" w:rsidRPr="00AF044C" w:rsidRDefault="00E42157" w:rsidP="00064A1D">
            <w:pPr>
              <w:jc w:val="center"/>
              <w:rPr>
                <w:sz w:val="28"/>
                <w:szCs w:val="28"/>
              </w:rPr>
            </w:pPr>
            <w:r w:rsidRPr="00AF044C">
              <w:rPr>
                <w:rFonts w:ascii="Times New Roman" w:hAnsi="Times New Roman" w:cs="Times New Roman"/>
                <w:sz w:val="28"/>
                <w:szCs w:val="28"/>
              </w:rPr>
              <w:t>Отдел физ</w:t>
            </w:r>
            <w:r>
              <w:rPr>
                <w:rFonts w:ascii="Times New Roman" w:hAnsi="Times New Roman" w:cs="Times New Roman"/>
                <w:sz w:val="28"/>
                <w:szCs w:val="28"/>
              </w:rPr>
              <w:t xml:space="preserve">ической </w:t>
            </w:r>
            <w:r w:rsidRPr="00AF044C">
              <w:rPr>
                <w:rFonts w:ascii="Times New Roman" w:hAnsi="Times New Roman" w:cs="Times New Roman"/>
                <w:sz w:val="28"/>
                <w:szCs w:val="28"/>
              </w:rPr>
              <w:t>культуры, спорта и молодежной политики</w:t>
            </w:r>
          </w:p>
        </w:tc>
      </w:tr>
      <w:tr w:rsidR="005008DB" w:rsidRPr="00AF044C" w:rsidTr="009D74CC">
        <w:tc>
          <w:tcPr>
            <w:tcW w:w="617" w:type="dxa"/>
          </w:tcPr>
          <w:p w:rsidR="005008DB" w:rsidRPr="00AF044C" w:rsidRDefault="00154DEA" w:rsidP="007C1033">
            <w:pPr>
              <w:pStyle w:val="a3"/>
              <w:spacing w:line="216" w:lineRule="auto"/>
              <w:jc w:val="center"/>
              <w:rPr>
                <w:rFonts w:ascii="Times New Roman" w:hAnsi="Times New Roman" w:cs="Times New Roman"/>
                <w:sz w:val="28"/>
                <w:szCs w:val="28"/>
              </w:rPr>
            </w:pPr>
            <w:r w:rsidRPr="00AF044C">
              <w:rPr>
                <w:rFonts w:ascii="Times New Roman" w:hAnsi="Times New Roman" w:cs="Times New Roman"/>
                <w:sz w:val="28"/>
                <w:szCs w:val="28"/>
              </w:rPr>
              <w:t>14</w:t>
            </w:r>
          </w:p>
        </w:tc>
        <w:tc>
          <w:tcPr>
            <w:tcW w:w="2810" w:type="dxa"/>
          </w:tcPr>
          <w:p w:rsidR="005008DB" w:rsidRPr="00AF044C" w:rsidRDefault="005008DB"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Плавательный бассейн</w:t>
            </w:r>
          </w:p>
        </w:tc>
        <w:tc>
          <w:tcPr>
            <w:tcW w:w="2777" w:type="dxa"/>
          </w:tcPr>
          <w:p w:rsidR="005008DB" w:rsidRPr="00AF044C" w:rsidRDefault="005008DB"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Строительство</w:t>
            </w:r>
          </w:p>
        </w:tc>
        <w:tc>
          <w:tcPr>
            <w:tcW w:w="1482" w:type="dxa"/>
          </w:tcPr>
          <w:p w:rsidR="005008DB" w:rsidRPr="00AF044C" w:rsidRDefault="005008DB" w:rsidP="00064A1D">
            <w:pPr>
              <w:pStyle w:val="a3"/>
              <w:jc w:val="center"/>
              <w:rPr>
                <w:rFonts w:ascii="Times New Roman" w:hAnsi="Times New Roman" w:cs="Times New Roman"/>
                <w:sz w:val="28"/>
                <w:szCs w:val="28"/>
              </w:rPr>
            </w:pPr>
            <w:r w:rsidRPr="00AF044C">
              <w:rPr>
                <w:rFonts w:ascii="Times New Roman" w:hAnsi="Times New Roman" w:cs="Times New Roman"/>
                <w:sz w:val="28"/>
                <w:szCs w:val="28"/>
              </w:rPr>
              <w:t>2023-2030</w:t>
            </w:r>
          </w:p>
        </w:tc>
        <w:tc>
          <w:tcPr>
            <w:tcW w:w="2345" w:type="dxa"/>
          </w:tcPr>
          <w:p w:rsidR="005008DB" w:rsidRPr="00AF044C" w:rsidRDefault="00E42157" w:rsidP="00064A1D">
            <w:pPr>
              <w:jc w:val="center"/>
              <w:rPr>
                <w:sz w:val="28"/>
                <w:szCs w:val="28"/>
              </w:rPr>
            </w:pPr>
            <w:r w:rsidRPr="00AF044C">
              <w:rPr>
                <w:rFonts w:ascii="Times New Roman" w:hAnsi="Times New Roman" w:cs="Times New Roman"/>
                <w:sz w:val="28"/>
                <w:szCs w:val="28"/>
              </w:rPr>
              <w:t>Отдел физ</w:t>
            </w:r>
            <w:r>
              <w:rPr>
                <w:rFonts w:ascii="Times New Roman" w:hAnsi="Times New Roman" w:cs="Times New Roman"/>
                <w:sz w:val="28"/>
                <w:szCs w:val="28"/>
              </w:rPr>
              <w:t xml:space="preserve">ической </w:t>
            </w:r>
            <w:r w:rsidRPr="00AF044C">
              <w:rPr>
                <w:rFonts w:ascii="Times New Roman" w:hAnsi="Times New Roman" w:cs="Times New Roman"/>
                <w:sz w:val="28"/>
                <w:szCs w:val="28"/>
              </w:rPr>
              <w:t>культуры, спорта и молодежной политики</w:t>
            </w:r>
          </w:p>
        </w:tc>
      </w:tr>
    </w:tbl>
    <w:p w:rsidR="00CE0065" w:rsidRDefault="00CE0065" w:rsidP="00475BD8">
      <w:pPr>
        <w:pStyle w:val="a3"/>
        <w:spacing w:line="216" w:lineRule="auto"/>
        <w:jc w:val="center"/>
        <w:rPr>
          <w:rFonts w:ascii="Times New Roman" w:hAnsi="Times New Roman" w:cs="Times New Roman"/>
          <w:b/>
          <w:sz w:val="28"/>
          <w:szCs w:val="28"/>
        </w:rPr>
      </w:pPr>
    </w:p>
    <w:p w:rsidR="00003BC5" w:rsidRDefault="00003BC5" w:rsidP="00475BD8">
      <w:pPr>
        <w:pStyle w:val="a3"/>
        <w:spacing w:line="216" w:lineRule="auto"/>
        <w:jc w:val="center"/>
        <w:rPr>
          <w:rFonts w:ascii="Times New Roman" w:hAnsi="Times New Roman" w:cs="Times New Roman"/>
          <w:b/>
          <w:sz w:val="28"/>
          <w:szCs w:val="28"/>
        </w:rPr>
      </w:pPr>
      <w:r>
        <w:rPr>
          <w:rFonts w:ascii="Times New Roman" w:hAnsi="Times New Roman" w:cs="Times New Roman"/>
          <w:b/>
          <w:sz w:val="28"/>
          <w:szCs w:val="28"/>
        </w:rPr>
        <w:t>Р</w:t>
      </w:r>
      <w:r w:rsidRPr="00AF044C">
        <w:rPr>
          <w:rFonts w:ascii="Times New Roman" w:hAnsi="Times New Roman" w:cs="Times New Roman"/>
          <w:b/>
          <w:sz w:val="28"/>
          <w:szCs w:val="28"/>
        </w:rPr>
        <w:t xml:space="preserve">аздел </w:t>
      </w:r>
      <w:r>
        <w:rPr>
          <w:rFonts w:ascii="Times New Roman" w:hAnsi="Times New Roman" w:cs="Times New Roman"/>
          <w:b/>
          <w:sz w:val="28"/>
          <w:szCs w:val="28"/>
        </w:rPr>
        <w:t>4</w:t>
      </w:r>
      <w:r w:rsidR="00475BD8" w:rsidRPr="00AF044C">
        <w:rPr>
          <w:rFonts w:ascii="Times New Roman" w:hAnsi="Times New Roman" w:cs="Times New Roman"/>
          <w:b/>
          <w:sz w:val="28"/>
          <w:szCs w:val="28"/>
        </w:rPr>
        <w:t xml:space="preserve">. </w:t>
      </w:r>
      <w:r w:rsidR="00252C2D">
        <w:rPr>
          <w:rFonts w:ascii="Times New Roman" w:hAnsi="Times New Roman" w:cs="Times New Roman"/>
          <w:b/>
          <w:sz w:val="28"/>
          <w:szCs w:val="28"/>
        </w:rPr>
        <w:t>О</w:t>
      </w:r>
      <w:r w:rsidR="00252C2D" w:rsidRPr="00AF044C">
        <w:rPr>
          <w:rFonts w:ascii="Times New Roman" w:hAnsi="Times New Roman" w:cs="Times New Roman"/>
          <w:b/>
          <w:sz w:val="28"/>
          <w:szCs w:val="28"/>
        </w:rPr>
        <w:t xml:space="preserve">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w:t>
      </w:r>
    </w:p>
    <w:p w:rsidR="00475BD8" w:rsidRPr="00AF044C" w:rsidRDefault="00252C2D" w:rsidP="00475BD8">
      <w:pPr>
        <w:pStyle w:val="a3"/>
        <w:spacing w:line="216" w:lineRule="auto"/>
        <w:jc w:val="center"/>
        <w:rPr>
          <w:rFonts w:ascii="Times New Roman" w:hAnsi="Times New Roman" w:cs="Times New Roman"/>
          <w:b/>
          <w:sz w:val="28"/>
          <w:szCs w:val="28"/>
        </w:rPr>
      </w:pPr>
      <w:r>
        <w:rPr>
          <w:rFonts w:ascii="Times New Roman" w:hAnsi="Times New Roman" w:cs="Times New Roman"/>
          <w:b/>
          <w:sz w:val="28"/>
          <w:szCs w:val="28"/>
        </w:rPr>
        <w:t>А</w:t>
      </w:r>
      <w:r w:rsidRPr="00AF044C">
        <w:rPr>
          <w:rFonts w:ascii="Times New Roman" w:hAnsi="Times New Roman" w:cs="Times New Roman"/>
          <w:b/>
          <w:sz w:val="28"/>
          <w:szCs w:val="28"/>
        </w:rPr>
        <w:t>сбестовского городского округа</w:t>
      </w:r>
    </w:p>
    <w:p w:rsidR="00475BD8" w:rsidRPr="00AF044C" w:rsidRDefault="00475BD8" w:rsidP="00475BD8">
      <w:pPr>
        <w:pStyle w:val="a3"/>
        <w:spacing w:line="216" w:lineRule="auto"/>
        <w:ind w:firstLine="708"/>
        <w:jc w:val="both"/>
        <w:rPr>
          <w:rFonts w:ascii="Times New Roman" w:hAnsi="Times New Roman" w:cs="Times New Roman"/>
          <w:sz w:val="28"/>
          <w:szCs w:val="28"/>
        </w:rPr>
      </w:pPr>
    </w:p>
    <w:p w:rsidR="00475BD8" w:rsidRPr="00CF727F" w:rsidRDefault="00475BD8" w:rsidP="00064A1D">
      <w:pPr>
        <w:pStyle w:val="a3"/>
        <w:ind w:firstLine="851"/>
        <w:jc w:val="both"/>
        <w:rPr>
          <w:rFonts w:ascii="Times New Roman" w:hAnsi="Times New Roman" w:cs="Times New Roman"/>
          <w:sz w:val="27"/>
          <w:szCs w:val="27"/>
        </w:rPr>
      </w:pPr>
      <w:r w:rsidRPr="00CF727F">
        <w:rPr>
          <w:rFonts w:ascii="Times New Roman" w:hAnsi="Times New Roman" w:cs="Times New Roman"/>
          <w:sz w:val="27"/>
          <w:szCs w:val="27"/>
        </w:rPr>
        <w:t xml:space="preserve">Программа инвестиционных проектов включает перечень мероприятий </w:t>
      </w:r>
      <w:r w:rsidR="00CF727F">
        <w:rPr>
          <w:rFonts w:ascii="Times New Roman" w:hAnsi="Times New Roman" w:cs="Times New Roman"/>
          <w:sz w:val="27"/>
          <w:szCs w:val="27"/>
        </w:rPr>
        <w:br/>
      </w:r>
      <w:r w:rsidRPr="00CF727F">
        <w:rPr>
          <w:rFonts w:ascii="Times New Roman" w:hAnsi="Times New Roman" w:cs="Times New Roman"/>
          <w:sz w:val="27"/>
          <w:szCs w:val="27"/>
        </w:rPr>
        <w:t>по проектированию, строительству и реконструкции объектов социальной инфраструктуры городского округа в областях образования, культуры и физической культуры и массового спорта.</w:t>
      </w:r>
    </w:p>
    <w:p w:rsidR="00475BD8" w:rsidRPr="00CF727F" w:rsidRDefault="00475BD8" w:rsidP="00064A1D">
      <w:pPr>
        <w:pStyle w:val="a3"/>
        <w:ind w:firstLine="851"/>
        <w:jc w:val="both"/>
        <w:rPr>
          <w:rFonts w:ascii="Times New Roman" w:hAnsi="Times New Roman" w:cs="Times New Roman"/>
          <w:sz w:val="27"/>
          <w:szCs w:val="27"/>
        </w:rPr>
      </w:pPr>
      <w:r w:rsidRPr="00CF727F">
        <w:rPr>
          <w:rFonts w:ascii="Times New Roman" w:hAnsi="Times New Roman" w:cs="Times New Roman"/>
          <w:sz w:val="27"/>
          <w:szCs w:val="27"/>
        </w:rPr>
        <w:t>В качестве источников финансирования в целях реализации Программы могут применяться следующие источники финансирования: бюджетные и внебюджетные средства.</w:t>
      </w:r>
      <w:r w:rsidR="00003BC5" w:rsidRPr="00CF727F">
        <w:rPr>
          <w:rFonts w:ascii="Times New Roman" w:hAnsi="Times New Roman" w:cs="Times New Roman"/>
          <w:sz w:val="27"/>
          <w:szCs w:val="27"/>
        </w:rPr>
        <w:t xml:space="preserve"> </w:t>
      </w:r>
      <w:r w:rsidRPr="00CF727F">
        <w:rPr>
          <w:rFonts w:ascii="Times New Roman" w:hAnsi="Times New Roman" w:cs="Times New Roman"/>
          <w:sz w:val="27"/>
          <w:szCs w:val="27"/>
        </w:rPr>
        <w:t>Бюджетные средства включают следующие уровни бюджетов:</w:t>
      </w:r>
      <w:r w:rsidR="00003BC5" w:rsidRPr="00CF727F">
        <w:rPr>
          <w:rFonts w:ascii="Times New Roman" w:hAnsi="Times New Roman" w:cs="Times New Roman"/>
          <w:sz w:val="27"/>
          <w:szCs w:val="27"/>
        </w:rPr>
        <w:t xml:space="preserve"> федеральный бюджет, о</w:t>
      </w:r>
      <w:r w:rsidRPr="00CF727F">
        <w:rPr>
          <w:rFonts w:ascii="Times New Roman" w:hAnsi="Times New Roman" w:cs="Times New Roman"/>
          <w:sz w:val="27"/>
          <w:szCs w:val="27"/>
        </w:rPr>
        <w:t>бластной бюджет</w:t>
      </w:r>
      <w:r w:rsidR="00003BC5" w:rsidRPr="00CF727F">
        <w:rPr>
          <w:rFonts w:ascii="Times New Roman" w:hAnsi="Times New Roman" w:cs="Times New Roman"/>
          <w:sz w:val="27"/>
          <w:szCs w:val="27"/>
        </w:rPr>
        <w:t>,</w:t>
      </w:r>
      <w:r w:rsidRPr="00CF727F">
        <w:rPr>
          <w:rFonts w:ascii="Times New Roman" w:hAnsi="Times New Roman" w:cs="Times New Roman"/>
          <w:sz w:val="27"/>
          <w:szCs w:val="27"/>
        </w:rPr>
        <w:t xml:space="preserve"> </w:t>
      </w:r>
      <w:r w:rsidR="00003BC5" w:rsidRPr="00CF727F">
        <w:rPr>
          <w:rFonts w:ascii="Times New Roman" w:hAnsi="Times New Roman" w:cs="Times New Roman"/>
          <w:sz w:val="27"/>
          <w:szCs w:val="27"/>
        </w:rPr>
        <w:t>м</w:t>
      </w:r>
      <w:r w:rsidRPr="00CF727F">
        <w:rPr>
          <w:rFonts w:ascii="Times New Roman" w:hAnsi="Times New Roman" w:cs="Times New Roman"/>
          <w:sz w:val="27"/>
          <w:szCs w:val="27"/>
        </w:rPr>
        <w:t>естный бюджет.</w:t>
      </w:r>
    </w:p>
    <w:p w:rsidR="00CE0065" w:rsidRPr="00CF727F" w:rsidRDefault="00475BD8" w:rsidP="00CE0065">
      <w:pPr>
        <w:pStyle w:val="a3"/>
        <w:ind w:firstLine="851"/>
        <w:jc w:val="both"/>
        <w:rPr>
          <w:rFonts w:ascii="Times New Roman" w:hAnsi="Times New Roman" w:cs="Times New Roman"/>
          <w:sz w:val="27"/>
          <w:szCs w:val="27"/>
        </w:rPr>
      </w:pPr>
      <w:r w:rsidRPr="00CF727F">
        <w:rPr>
          <w:rFonts w:ascii="Times New Roman" w:hAnsi="Times New Roman" w:cs="Times New Roman"/>
          <w:sz w:val="27"/>
          <w:szCs w:val="27"/>
        </w:rPr>
        <w:t xml:space="preserve">Объем </w:t>
      </w:r>
      <w:r w:rsidR="00003BC5" w:rsidRPr="00CF727F">
        <w:rPr>
          <w:rFonts w:ascii="Times New Roman" w:hAnsi="Times New Roman" w:cs="Times New Roman"/>
          <w:sz w:val="27"/>
          <w:szCs w:val="27"/>
        </w:rPr>
        <w:t>и источники финансирования мероприятий (инвестиционных проектов)</w:t>
      </w:r>
      <w:r w:rsidRPr="00CF727F">
        <w:rPr>
          <w:rFonts w:ascii="Times New Roman" w:hAnsi="Times New Roman" w:cs="Times New Roman"/>
          <w:sz w:val="27"/>
          <w:szCs w:val="27"/>
        </w:rPr>
        <w:t xml:space="preserve">, требуемый для развития социальной инфраструктуры </w:t>
      </w:r>
      <w:r w:rsidR="00E90F78" w:rsidRPr="00CF727F">
        <w:rPr>
          <w:rFonts w:ascii="Times New Roman" w:hAnsi="Times New Roman" w:cs="Times New Roman"/>
          <w:sz w:val="27"/>
          <w:szCs w:val="27"/>
        </w:rPr>
        <w:t>Асбестовского городского округа</w:t>
      </w:r>
      <w:r w:rsidRPr="00CF727F">
        <w:rPr>
          <w:rFonts w:ascii="Times New Roman" w:hAnsi="Times New Roman" w:cs="Times New Roman"/>
          <w:sz w:val="27"/>
          <w:szCs w:val="27"/>
        </w:rPr>
        <w:t xml:space="preserve">, представлен в таблице </w:t>
      </w:r>
      <w:r w:rsidR="00003BC5" w:rsidRPr="00CF727F">
        <w:rPr>
          <w:rFonts w:ascii="Times New Roman" w:hAnsi="Times New Roman" w:cs="Times New Roman"/>
          <w:sz w:val="27"/>
          <w:szCs w:val="27"/>
        </w:rPr>
        <w:t>21</w:t>
      </w:r>
      <w:r w:rsidRPr="00CF727F">
        <w:rPr>
          <w:rFonts w:ascii="Times New Roman" w:hAnsi="Times New Roman" w:cs="Times New Roman"/>
          <w:sz w:val="27"/>
          <w:szCs w:val="27"/>
        </w:rPr>
        <w:t>.</w:t>
      </w:r>
      <w:r w:rsidR="00CE0065" w:rsidRPr="00CF727F">
        <w:rPr>
          <w:rFonts w:ascii="Times New Roman" w:hAnsi="Times New Roman" w:cs="Times New Roman"/>
          <w:sz w:val="27"/>
          <w:szCs w:val="27"/>
        </w:rPr>
        <w:t xml:space="preserve"> </w:t>
      </w:r>
    </w:p>
    <w:p w:rsidR="00475BD8" w:rsidRPr="00CF727F" w:rsidRDefault="00475BD8" w:rsidP="00CE0065">
      <w:pPr>
        <w:pStyle w:val="a3"/>
        <w:ind w:firstLine="851"/>
        <w:jc w:val="both"/>
        <w:rPr>
          <w:rFonts w:ascii="Times New Roman" w:hAnsi="Times New Roman" w:cs="Times New Roman"/>
          <w:sz w:val="27"/>
          <w:szCs w:val="27"/>
        </w:rPr>
      </w:pPr>
      <w:r w:rsidRPr="00CF727F">
        <w:rPr>
          <w:rFonts w:ascii="Times New Roman" w:hAnsi="Times New Roman" w:cs="Times New Roman"/>
          <w:sz w:val="27"/>
          <w:szCs w:val="27"/>
        </w:rPr>
        <w:t>Прогнозный общий объем</w:t>
      </w:r>
      <w:r w:rsidR="00CE0065" w:rsidRPr="00CF727F">
        <w:rPr>
          <w:rFonts w:ascii="Times New Roman" w:hAnsi="Times New Roman" w:cs="Times New Roman"/>
          <w:sz w:val="27"/>
          <w:szCs w:val="27"/>
        </w:rPr>
        <w:t xml:space="preserve"> </w:t>
      </w:r>
      <w:r w:rsidRPr="00CF727F">
        <w:rPr>
          <w:rFonts w:ascii="Times New Roman" w:hAnsi="Times New Roman" w:cs="Times New Roman"/>
          <w:sz w:val="27"/>
          <w:szCs w:val="27"/>
        </w:rPr>
        <w:t>финансирования программы на период</w:t>
      </w:r>
      <w:r w:rsidR="00064A1D" w:rsidRPr="00CF727F">
        <w:rPr>
          <w:rFonts w:ascii="Times New Roman" w:hAnsi="Times New Roman" w:cs="Times New Roman"/>
          <w:sz w:val="27"/>
          <w:szCs w:val="27"/>
        </w:rPr>
        <w:t xml:space="preserve"> </w:t>
      </w:r>
      <w:r w:rsidRPr="00CF727F">
        <w:rPr>
          <w:rFonts w:ascii="Times New Roman" w:hAnsi="Times New Roman" w:cs="Times New Roman"/>
          <w:sz w:val="27"/>
          <w:szCs w:val="27"/>
        </w:rPr>
        <w:t>2018-203</w:t>
      </w:r>
      <w:r w:rsidR="00E90F78" w:rsidRPr="00CF727F">
        <w:rPr>
          <w:rFonts w:ascii="Times New Roman" w:hAnsi="Times New Roman" w:cs="Times New Roman"/>
          <w:sz w:val="27"/>
          <w:szCs w:val="27"/>
        </w:rPr>
        <w:t>0</w:t>
      </w:r>
      <w:r w:rsidRPr="00CF727F">
        <w:rPr>
          <w:rFonts w:ascii="Times New Roman" w:hAnsi="Times New Roman" w:cs="Times New Roman"/>
          <w:sz w:val="27"/>
          <w:szCs w:val="27"/>
        </w:rPr>
        <w:t xml:space="preserve"> годы составляет </w:t>
      </w:r>
      <w:r w:rsidR="00252C2D" w:rsidRPr="00CF727F">
        <w:rPr>
          <w:rFonts w:ascii="Times New Roman" w:hAnsi="Times New Roman" w:cs="Times New Roman"/>
          <w:sz w:val="27"/>
          <w:szCs w:val="27"/>
        </w:rPr>
        <w:t>1230298,0</w:t>
      </w:r>
      <w:r w:rsidRPr="00CF727F">
        <w:rPr>
          <w:rFonts w:ascii="Times New Roman" w:hAnsi="Times New Roman" w:cs="Times New Roman"/>
          <w:sz w:val="27"/>
          <w:szCs w:val="27"/>
        </w:rPr>
        <w:t xml:space="preserve"> тыс.</w:t>
      </w:r>
      <w:r w:rsidR="00003BC5" w:rsidRPr="00CF727F">
        <w:rPr>
          <w:rFonts w:ascii="Times New Roman" w:hAnsi="Times New Roman" w:cs="Times New Roman"/>
          <w:sz w:val="27"/>
          <w:szCs w:val="27"/>
        </w:rPr>
        <w:t xml:space="preserve"> </w:t>
      </w:r>
      <w:r w:rsidRPr="00CF727F">
        <w:rPr>
          <w:rFonts w:ascii="Times New Roman" w:hAnsi="Times New Roman" w:cs="Times New Roman"/>
          <w:sz w:val="27"/>
          <w:szCs w:val="27"/>
        </w:rPr>
        <w:t>руб.</w:t>
      </w:r>
    </w:p>
    <w:p w:rsidR="00475BD8" w:rsidRPr="00AF044C" w:rsidRDefault="00475BD8" w:rsidP="00475BD8">
      <w:pPr>
        <w:pStyle w:val="ConsPlusNormal"/>
        <w:jc w:val="center"/>
        <w:rPr>
          <w:rFonts w:ascii="Times New Roman" w:hAnsi="Times New Roman" w:cs="Times New Roman"/>
          <w:sz w:val="28"/>
          <w:szCs w:val="28"/>
        </w:rPr>
        <w:sectPr w:rsidR="00475BD8" w:rsidRPr="00AF044C" w:rsidSect="00064A1D">
          <w:pgSz w:w="11905" w:h="16838"/>
          <w:pgMar w:top="1134" w:right="567" w:bottom="1134" w:left="1418" w:header="567" w:footer="567" w:gutter="0"/>
          <w:cols w:space="720"/>
          <w:docGrid w:linePitch="299"/>
        </w:sectPr>
      </w:pPr>
    </w:p>
    <w:p w:rsidR="00475BD8" w:rsidRDefault="00B4311F" w:rsidP="00B4311F">
      <w:pPr>
        <w:pStyle w:val="a3"/>
        <w:spacing w:line="216" w:lineRule="auto"/>
        <w:jc w:val="right"/>
        <w:rPr>
          <w:rFonts w:ascii="Times New Roman" w:hAnsi="Times New Roman" w:cs="Times New Roman"/>
          <w:b/>
          <w:sz w:val="24"/>
          <w:szCs w:val="26"/>
        </w:rPr>
      </w:pPr>
      <w:r>
        <w:rPr>
          <w:rFonts w:ascii="Times New Roman" w:hAnsi="Times New Roman" w:cs="Times New Roman"/>
          <w:b/>
          <w:sz w:val="24"/>
          <w:szCs w:val="26"/>
        </w:rPr>
        <w:lastRenderedPageBreak/>
        <w:t>Таблица 2</w:t>
      </w:r>
      <w:r w:rsidR="006B043B">
        <w:rPr>
          <w:rFonts w:ascii="Times New Roman" w:hAnsi="Times New Roman" w:cs="Times New Roman"/>
          <w:b/>
          <w:sz w:val="24"/>
          <w:szCs w:val="26"/>
        </w:rPr>
        <w:t>1</w:t>
      </w:r>
    </w:p>
    <w:p w:rsidR="00475BD8" w:rsidRPr="00E90F78" w:rsidRDefault="00E90F78" w:rsidP="00475BD8">
      <w:pPr>
        <w:pStyle w:val="a3"/>
        <w:spacing w:line="216" w:lineRule="auto"/>
        <w:jc w:val="center"/>
        <w:rPr>
          <w:rFonts w:ascii="Times New Roman" w:hAnsi="Times New Roman" w:cs="Times New Roman"/>
          <w:b/>
          <w:sz w:val="24"/>
          <w:szCs w:val="24"/>
        </w:rPr>
      </w:pPr>
      <w:r>
        <w:rPr>
          <w:rFonts w:ascii="Times New Roman" w:hAnsi="Times New Roman" w:cs="Times New Roman"/>
          <w:b/>
          <w:sz w:val="24"/>
          <w:szCs w:val="26"/>
        </w:rPr>
        <w:t>О</w:t>
      </w:r>
      <w:r w:rsidRPr="009B31CE">
        <w:rPr>
          <w:rFonts w:ascii="Times New Roman" w:hAnsi="Times New Roman" w:cs="Times New Roman"/>
          <w:b/>
          <w:sz w:val="24"/>
          <w:szCs w:val="26"/>
        </w:rPr>
        <w:t>бъем</w:t>
      </w:r>
      <w:r>
        <w:rPr>
          <w:rFonts w:ascii="Times New Roman" w:hAnsi="Times New Roman" w:cs="Times New Roman"/>
          <w:b/>
          <w:sz w:val="24"/>
          <w:szCs w:val="26"/>
        </w:rPr>
        <w:t>ы</w:t>
      </w:r>
      <w:r w:rsidRPr="009B31CE">
        <w:rPr>
          <w:rFonts w:ascii="Times New Roman" w:hAnsi="Times New Roman" w:cs="Times New Roman"/>
          <w:b/>
          <w:sz w:val="24"/>
          <w:szCs w:val="26"/>
        </w:rPr>
        <w:t xml:space="preserve"> и источник</w:t>
      </w:r>
      <w:r>
        <w:rPr>
          <w:rFonts w:ascii="Times New Roman" w:hAnsi="Times New Roman" w:cs="Times New Roman"/>
          <w:b/>
          <w:sz w:val="24"/>
          <w:szCs w:val="26"/>
        </w:rPr>
        <w:t>и</w:t>
      </w:r>
      <w:r w:rsidRPr="009B31CE">
        <w:rPr>
          <w:rFonts w:ascii="Times New Roman" w:hAnsi="Times New Roman" w:cs="Times New Roman"/>
          <w:b/>
          <w:sz w:val="24"/>
          <w:szCs w:val="26"/>
        </w:rPr>
        <w:t xml:space="preserve"> финансирования мероприятий</w:t>
      </w:r>
      <w:r>
        <w:rPr>
          <w:rFonts w:ascii="Times New Roman" w:hAnsi="Times New Roman" w:cs="Times New Roman"/>
          <w:b/>
          <w:sz w:val="24"/>
          <w:szCs w:val="26"/>
        </w:rPr>
        <w:t xml:space="preserve"> (инвестиционных проектов) по проектированию, строительству и реконструкции объектов социальной инфраструктуры Асбестовского городского округа</w:t>
      </w:r>
      <w:r>
        <w:rPr>
          <w:rFonts w:ascii="Times New Roman" w:hAnsi="Times New Roman" w:cs="Times New Roman"/>
          <w:b/>
          <w:sz w:val="28"/>
          <w:szCs w:val="28"/>
        </w:rPr>
        <w:t xml:space="preserve"> </w:t>
      </w:r>
      <w:r w:rsidR="00CD27BC">
        <w:rPr>
          <w:rFonts w:ascii="Times New Roman" w:hAnsi="Times New Roman" w:cs="Times New Roman"/>
          <w:b/>
          <w:sz w:val="28"/>
          <w:szCs w:val="28"/>
        </w:rPr>
        <w:t>(</w:t>
      </w:r>
      <w:r w:rsidR="00CD27BC" w:rsidRPr="00E90F78">
        <w:rPr>
          <w:rFonts w:ascii="Times New Roman" w:hAnsi="Times New Roman" w:cs="Times New Roman"/>
          <w:b/>
          <w:sz w:val="24"/>
          <w:szCs w:val="24"/>
        </w:rPr>
        <w:t>тыс.рублей)</w:t>
      </w:r>
    </w:p>
    <w:p w:rsidR="00475BD8" w:rsidRDefault="00475BD8" w:rsidP="00475BD8">
      <w:pPr>
        <w:pStyle w:val="ConsPlusNormal"/>
        <w:jc w:val="center"/>
        <w:rPr>
          <w:rFonts w:ascii="Times New Roman" w:hAnsi="Times New Roman" w:cs="Times New Roman"/>
          <w:sz w:val="24"/>
          <w:szCs w:val="24"/>
        </w:rPr>
      </w:pPr>
    </w:p>
    <w:p w:rsidR="00475BD8" w:rsidRDefault="00475BD8" w:rsidP="00475BD8">
      <w:pPr>
        <w:pStyle w:val="ConsPlusNormal"/>
        <w:jc w:val="center"/>
        <w:rPr>
          <w:rFonts w:ascii="Times New Roman" w:hAnsi="Times New Roman" w:cs="Times New Roman"/>
          <w:sz w:val="24"/>
          <w:szCs w:val="24"/>
        </w:rPr>
      </w:pPr>
    </w:p>
    <w:tbl>
      <w:tblPr>
        <w:tblStyle w:val="aa"/>
        <w:tblW w:w="16271" w:type="dxa"/>
        <w:tblLayout w:type="fixed"/>
        <w:tblLook w:val="04A0"/>
      </w:tblPr>
      <w:tblGrid>
        <w:gridCol w:w="957"/>
        <w:gridCol w:w="2837"/>
        <w:gridCol w:w="1134"/>
        <w:gridCol w:w="1276"/>
        <w:gridCol w:w="1276"/>
        <w:gridCol w:w="1419"/>
        <w:gridCol w:w="1276"/>
        <w:gridCol w:w="1134"/>
        <w:gridCol w:w="1276"/>
        <w:gridCol w:w="1134"/>
        <w:gridCol w:w="1276"/>
        <w:gridCol w:w="1276"/>
      </w:tblGrid>
      <w:tr w:rsidR="00EB1204" w:rsidRPr="00804478" w:rsidTr="00E5361E">
        <w:trPr>
          <w:gridAfter w:val="1"/>
          <w:wAfter w:w="1276" w:type="dxa"/>
          <w:trHeight w:val="643"/>
        </w:trPr>
        <w:tc>
          <w:tcPr>
            <w:tcW w:w="957"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 п/п</w:t>
            </w:r>
          </w:p>
        </w:tc>
        <w:tc>
          <w:tcPr>
            <w:tcW w:w="2837"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Наименование мероприятия</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2018</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2019</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2020</w:t>
            </w:r>
          </w:p>
        </w:tc>
        <w:tc>
          <w:tcPr>
            <w:tcW w:w="1419"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2021</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2022</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2023</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2024-2028</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2029-2030</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ИТОГО</w:t>
            </w:r>
          </w:p>
        </w:tc>
      </w:tr>
      <w:tr w:rsidR="00EB1204" w:rsidRPr="00804478" w:rsidTr="00E5361E">
        <w:trPr>
          <w:gridAfter w:val="1"/>
          <w:wAfter w:w="1276" w:type="dxa"/>
        </w:trPr>
        <w:tc>
          <w:tcPr>
            <w:tcW w:w="957" w:type="dxa"/>
          </w:tcPr>
          <w:p w:rsidR="00EB1204" w:rsidRPr="00804478" w:rsidRDefault="00EB1204" w:rsidP="009F3C37">
            <w:pPr>
              <w:pStyle w:val="ConsPlusNormal"/>
              <w:numPr>
                <w:ilvl w:val="0"/>
                <w:numId w:val="7"/>
              </w:numPr>
              <w:jc w:val="center"/>
              <w:rPr>
                <w:rFonts w:ascii="Times New Roman" w:hAnsi="Times New Roman" w:cs="Times New Roman"/>
                <w:sz w:val="18"/>
                <w:szCs w:val="18"/>
              </w:rPr>
            </w:pPr>
          </w:p>
        </w:tc>
        <w:tc>
          <w:tcPr>
            <w:tcW w:w="2837" w:type="dxa"/>
            <w:shd w:val="clear" w:color="auto" w:fill="66FFFF"/>
          </w:tcPr>
          <w:p w:rsidR="00EB1204" w:rsidRPr="00804478" w:rsidRDefault="00EB1204" w:rsidP="00CD27BC">
            <w:pPr>
              <w:pStyle w:val="ConsPlusNormal"/>
              <w:rPr>
                <w:rFonts w:ascii="Times New Roman" w:hAnsi="Times New Roman" w:cs="Times New Roman"/>
                <w:b/>
                <w:sz w:val="18"/>
                <w:szCs w:val="18"/>
              </w:rPr>
            </w:pPr>
            <w:r w:rsidRPr="00804478">
              <w:rPr>
                <w:rFonts w:ascii="Times New Roman" w:hAnsi="Times New Roman" w:cs="Times New Roman"/>
                <w:b/>
                <w:sz w:val="18"/>
                <w:szCs w:val="18"/>
              </w:rPr>
              <w:t>ВСЕГО</w:t>
            </w:r>
          </w:p>
        </w:tc>
        <w:tc>
          <w:tcPr>
            <w:tcW w:w="1134" w:type="dxa"/>
            <w:shd w:val="clear" w:color="auto" w:fill="66FFFF"/>
          </w:tcPr>
          <w:p w:rsidR="00EB1204" w:rsidRPr="00804478" w:rsidRDefault="00EB1204" w:rsidP="00CD27BC">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430,0</w:t>
            </w:r>
          </w:p>
        </w:tc>
        <w:tc>
          <w:tcPr>
            <w:tcW w:w="1276" w:type="dxa"/>
            <w:shd w:val="clear" w:color="auto" w:fill="66FFFF"/>
          </w:tcPr>
          <w:p w:rsidR="00EB1204" w:rsidRPr="00804478" w:rsidRDefault="00EB1204" w:rsidP="00CD27BC">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77540,0</w:t>
            </w:r>
          </w:p>
        </w:tc>
        <w:tc>
          <w:tcPr>
            <w:tcW w:w="1276" w:type="dxa"/>
            <w:shd w:val="clear" w:color="auto" w:fill="66FFFF"/>
          </w:tcPr>
          <w:p w:rsidR="00EB1204" w:rsidRPr="00804478" w:rsidRDefault="00EB1204" w:rsidP="00CD27BC">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25800,0</w:t>
            </w:r>
          </w:p>
        </w:tc>
        <w:tc>
          <w:tcPr>
            <w:tcW w:w="1419" w:type="dxa"/>
            <w:shd w:val="clear" w:color="auto" w:fill="66FFFF"/>
          </w:tcPr>
          <w:p w:rsidR="00EB1204" w:rsidRPr="00804478" w:rsidRDefault="00392F59" w:rsidP="00CD27BC">
            <w:pPr>
              <w:pStyle w:val="ConsPlusNormal"/>
              <w:jc w:val="center"/>
              <w:rPr>
                <w:rFonts w:ascii="Times New Roman" w:hAnsi="Times New Roman" w:cs="Times New Roman"/>
                <w:b/>
                <w:sz w:val="18"/>
                <w:szCs w:val="18"/>
              </w:rPr>
            </w:pPr>
            <w:r>
              <w:rPr>
                <w:rFonts w:ascii="Times New Roman" w:hAnsi="Times New Roman" w:cs="Times New Roman"/>
                <w:b/>
                <w:sz w:val="18"/>
                <w:szCs w:val="18"/>
              </w:rPr>
              <w:t>95440</w:t>
            </w:r>
            <w:r w:rsidR="00EB1204" w:rsidRPr="00804478">
              <w:rPr>
                <w:rFonts w:ascii="Times New Roman" w:hAnsi="Times New Roman" w:cs="Times New Roman"/>
                <w:b/>
                <w:sz w:val="18"/>
                <w:szCs w:val="18"/>
              </w:rPr>
              <w:t>,0</w:t>
            </w:r>
          </w:p>
        </w:tc>
        <w:tc>
          <w:tcPr>
            <w:tcW w:w="1276" w:type="dxa"/>
            <w:shd w:val="clear" w:color="auto" w:fill="66FFFF"/>
          </w:tcPr>
          <w:p w:rsidR="00EB1204" w:rsidRPr="00804478" w:rsidRDefault="00392F59" w:rsidP="00CD27BC">
            <w:pPr>
              <w:pStyle w:val="ConsPlusNormal"/>
              <w:jc w:val="center"/>
              <w:rPr>
                <w:rFonts w:ascii="Times New Roman" w:hAnsi="Times New Roman" w:cs="Times New Roman"/>
                <w:b/>
                <w:sz w:val="18"/>
                <w:szCs w:val="18"/>
              </w:rPr>
            </w:pPr>
            <w:r>
              <w:rPr>
                <w:rFonts w:ascii="Times New Roman" w:hAnsi="Times New Roman" w:cs="Times New Roman"/>
                <w:b/>
                <w:sz w:val="18"/>
                <w:szCs w:val="18"/>
              </w:rPr>
              <w:t>217888,0</w:t>
            </w:r>
          </w:p>
        </w:tc>
        <w:tc>
          <w:tcPr>
            <w:tcW w:w="1134" w:type="dxa"/>
            <w:shd w:val="clear" w:color="auto" w:fill="66FFFF"/>
          </w:tcPr>
          <w:p w:rsidR="00EB1204" w:rsidRPr="00804478" w:rsidRDefault="00392F59" w:rsidP="00ED7B25">
            <w:pPr>
              <w:pStyle w:val="ConsPlusNormal"/>
              <w:jc w:val="center"/>
              <w:rPr>
                <w:rFonts w:ascii="Times New Roman" w:hAnsi="Times New Roman" w:cs="Times New Roman"/>
                <w:b/>
                <w:sz w:val="18"/>
                <w:szCs w:val="18"/>
              </w:rPr>
            </w:pPr>
            <w:r>
              <w:rPr>
                <w:rFonts w:ascii="Times New Roman" w:hAnsi="Times New Roman" w:cs="Times New Roman"/>
                <w:b/>
                <w:sz w:val="18"/>
                <w:szCs w:val="18"/>
              </w:rPr>
              <w:t>10000,0</w:t>
            </w:r>
          </w:p>
        </w:tc>
        <w:tc>
          <w:tcPr>
            <w:tcW w:w="1276" w:type="dxa"/>
            <w:shd w:val="clear" w:color="auto" w:fill="66FFFF"/>
          </w:tcPr>
          <w:p w:rsidR="00EB1204" w:rsidRPr="00804478" w:rsidRDefault="00392F59" w:rsidP="00DB1789">
            <w:pPr>
              <w:pStyle w:val="ConsPlusNormal"/>
              <w:jc w:val="center"/>
              <w:rPr>
                <w:rFonts w:ascii="Times New Roman" w:hAnsi="Times New Roman" w:cs="Times New Roman"/>
                <w:b/>
                <w:sz w:val="18"/>
                <w:szCs w:val="18"/>
              </w:rPr>
            </w:pPr>
            <w:r>
              <w:rPr>
                <w:rFonts w:ascii="Times New Roman" w:hAnsi="Times New Roman" w:cs="Times New Roman"/>
                <w:b/>
                <w:sz w:val="18"/>
                <w:szCs w:val="18"/>
              </w:rPr>
              <w:t>503200,0</w:t>
            </w:r>
          </w:p>
        </w:tc>
        <w:tc>
          <w:tcPr>
            <w:tcW w:w="1134" w:type="dxa"/>
            <w:shd w:val="clear" w:color="auto" w:fill="66FFFF"/>
          </w:tcPr>
          <w:p w:rsidR="00EB1204" w:rsidRPr="00804478" w:rsidRDefault="00392F59" w:rsidP="00ED7B25">
            <w:pPr>
              <w:pStyle w:val="ConsPlusNormal"/>
              <w:jc w:val="center"/>
              <w:rPr>
                <w:rFonts w:ascii="Times New Roman" w:hAnsi="Times New Roman" w:cs="Times New Roman"/>
                <w:b/>
                <w:sz w:val="18"/>
                <w:szCs w:val="18"/>
              </w:rPr>
            </w:pPr>
            <w:r>
              <w:rPr>
                <w:rFonts w:ascii="Times New Roman" w:hAnsi="Times New Roman" w:cs="Times New Roman"/>
                <w:b/>
                <w:sz w:val="18"/>
                <w:szCs w:val="18"/>
              </w:rPr>
              <w:t>300000,0</w:t>
            </w:r>
          </w:p>
        </w:tc>
        <w:tc>
          <w:tcPr>
            <w:tcW w:w="1276" w:type="dxa"/>
            <w:shd w:val="clear" w:color="auto" w:fill="66FFFF"/>
          </w:tcPr>
          <w:p w:rsidR="00EB1204" w:rsidRPr="00804478" w:rsidRDefault="00392F59" w:rsidP="00A5064E">
            <w:pPr>
              <w:pStyle w:val="ConsPlusNormal"/>
              <w:jc w:val="center"/>
              <w:rPr>
                <w:rFonts w:ascii="Times New Roman" w:hAnsi="Times New Roman" w:cs="Times New Roman"/>
                <w:b/>
                <w:sz w:val="18"/>
                <w:szCs w:val="18"/>
              </w:rPr>
            </w:pPr>
            <w:r>
              <w:rPr>
                <w:rFonts w:ascii="Times New Roman" w:hAnsi="Times New Roman" w:cs="Times New Roman"/>
                <w:b/>
                <w:sz w:val="18"/>
                <w:szCs w:val="18"/>
              </w:rPr>
              <w:t>1230298,00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федеральный бюджет</w:t>
            </w:r>
          </w:p>
        </w:tc>
        <w:tc>
          <w:tcPr>
            <w:tcW w:w="1134" w:type="dxa"/>
          </w:tcPr>
          <w:p w:rsidR="00804478" w:rsidRPr="00CD27BC" w:rsidRDefault="00804478" w:rsidP="00D70D3A">
            <w:pPr>
              <w:pStyle w:val="ConsPlusNormal"/>
              <w:jc w:val="center"/>
              <w:rPr>
                <w:rFonts w:ascii="Times New Roman" w:hAnsi="Times New Roman" w:cs="Times New Roman"/>
                <w:sz w:val="20"/>
              </w:rPr>
            </w:pPr>
            <w:r w:rsidRPr="00CD27BC">
              <w:rPr>
                <w:rFonts w:ascii="Times New Roman" w:hAnsi="Times New Roman" w:cs="Times New Roman"/>
                <w:sz w:val="20"/>
              </w:rPr>
              <w:t>-</w:t>
            </w:r>
          </w:p>
        </w:tc>
        <w:tc>
          <w:tcPr>
            <w:tcW w:w="1276" w:type="dxa"/>
          </w:tcPr>
          <w:p w:rsidR="00804478" w:rsidRPr="00804478" w:rsidRDefault="00804478" w:rsidP="00CD27BC">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w:t>
            </w:r>
          </w:p>
        </w:tc>
        <w:tc>
          <w:tcPr>
            <w:tcW w:w="1276" w:type="dxa"/>
          </w:tcPr>
          <w:p w:rsidR="00804478" w:rsidRPr="00804478" w:rsidRDefault="00804478" w:rsidP="00CD27BC">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w:t>
            </w:r>
          </w:p>
        </w:tc>
        <w:tc>
          <w:tcPr>
            <w:tcW w:w="1419" w:type="dxa"/>
          </w:tcPr>
          <w:p w:rsidR="00804478" w:rsidRPr="00804478" w:rsidRDefault="00804478" w:rsidP="00CD27BC">
            <w:pPr>
              <w:pStyle w:val="ConsPlusNormal"/>
              <w:jc w:val="center"/>
              <w:rPr>
                <w:rFonts w:ascii="Times New Roman" w:hAnsi="Times New Roman" w:cs="Times New Roman"/>
                <w:b/>
                <w:sz w:val="18"/>
                <w:szCs w:val="18"/>
              </w:rPr>
            </w:pPr>
          </w:p>
        </w:tc>
        <w:tc>
          <w:tcPr>
            <w:tcW w:w="1276" w:type="dxa"/>
          </w:tcPr>
          <w:p w:rsidR="00804478" w:rsidRPr="00804478" w:rsidRDefault="00804478" w:rsidP="00CD27BC">
            <w:pPr>
              <w:pStyle w:val="ConsPlusNormal"/>
              <w:jc w:val="center"/>
              <w:rPr>
                <w:rFonts w:ascii="Times New Roman" w:hAnsi="Times New Roman" w:cs="Times New Roman"/>
                <w:b/>
                <w:sz w:val="18"/>
                <w:szCs w:val="18"/>
              </w:rPr>
            </w:pPr>
          </w:p>
        </w:tc>
        <w:tc>
          <w:tcPr>
            <w:tcW w:w="1134" w:type="dxa"/>
          </w:tcPr>
          <w:p w:rsidR="00804478" w:rsidRPr="00804478" w:rsidRDefault="00804478" w:rsidP="00ED7B25">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w:t>
            </w:r>
          </w:p>
        </w:tc>
        <w:tc>
          <w:tcPr>
            <w:tcW w:w="1276" w:type="dxa"/>
          </w:tcPr>
          <w:p w:rsidR="00804478" w:rsidRPr="00804478" w:rsidRDefault="00804478" w:rsidP="00ED7B25">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w:t>
            </w:r>
          </w:p>
        </w:tc>
        <w:tc>
          <w:tcPr>
            <w:tcW w:w="1134" w:type="dxa"/>
          </w:tcPr>
          <w:p w:rsidR="00804478" w:rsidRPr="00804478" w:rsidRDefault="00804478" w:rsidP="00ED7B25">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w:t>
            </w:r>
          </w:p>
        </w:tc>
        <w:tc>
          <w:tcPr>
            <w:tcW w:w="1276" w:type="dxa"/>
          </w:tcPr>
          <w:p w:rsidR="00804478" w:rsidRPr="00804478" w:rsidRDefault="00804478" w:rsidP="00ED7B25">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областной бюджет</w:t>
            </w:r>
          </w:p>
        </w:tc>
        <w:tc>
          <w:tcPr>
            <w:tcW w:w="1134" w:type="dxa"/>
          </w:tcPr>
          <w:p w:rsidR="00804478" w:rsidRPr="00CD27BC" w:rsidRDefault="00804478" w:rsidP="00D70D3A">
            <w:pPr>
              <w:pStyle w:val="ConsPlusNormal"/>
              <w:jc w:val="center"/>
              <w:rPr>
                <w:rFonts w:ascii="Times New Roman" w:hAnsi="Times New Roman" w:cs="Times New Roman"/>
                <w:sz w:val="20"/>
              </w:rPr>
            </w:pPr>
            <w:r w:rsidRPr="00CD27BC">
              <w:rPr>
                <w:rFonts w:ascii="Times New Roman" w:hAnsi="Times New Roman" w:cs="Times New Roman"/>
                <w:sz w:val="20"/>
              </w:rPr>
              <w:t>-</w:t>
            </w:r>
          </w:p>
        </w:tc>
        <w:tc>
          <w:tcPr>
            <w:tcW w:w="1276" w:type="dxa"/>
          </w:tcPr>
          <w:p w:rsidR="00804478" w:rsidRPr="00804478" w:rsidRDefault="00804478" w:rsidP="00CD27BC">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34150,0</w:t>
            </w:r>
          </w:p>
        </w:tc>
        <w:tc>
          <w:tcPr>
            <w:tcW w:w="1276" w:type="dxa"/>
          </w:tcPr>
          <w:p w:rsidR="00804478" w:rsidRPr="00804478" w:rsidRDefault="00804478" w:rsidP="00CD27BC">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w:t>
            </w:r>
          </w:p>
        </w:tc>
        <w:tc>
          <w:tcPr>
            <w:tcW w:w="1419" w:type="dxa"/>
          </w:tcPr>
          <w:p w:rsidR="00804478" w:rsidRPr="00804478" w:rsidRDefault="00804478" w:rsidP="00CD27BC">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58968,0</w:t>
            </w:r>
          </w:p>
        </w:tc>
        <w:tc>
          <w:tcPr>
            <w:tcW w:w="1276" w:type="dxa"/>
          </w:tcPr>
          <w:p w:rsidR="00804478" w:rsidRPr="00804478" w:rsidRDefault="00804478" w:rsidP="00CD27BC">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137920,0</w:t>
            </w:r>
          </w:p>
        </w:tc>
        <w:tc>
          <w:tcPr>
            <w:tcW w:w="1134" w:type="dxa"/>
          </w:tcPr>
          <w:p w:rsidR="00804478" w:rsidRPr="00804478" w:rsidRDefault="00804478" w:rsidP="00ED7B25">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w:t>
            </w:r>
          </w:p>
        </w:tc>
        <w:tc>
          <w:tcPr>
            <w:tcW w:w="1276" w:type="dxa"/>
          </w:tcPr>
          <w:p w:rsidR="00804478" w:rsidRPr="00804478" w:rsidRDefault="00804478" w:rsidP="00ED7B25">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349 440,0</w:t>
            </w:r>
          </w:p>
        </w:tc>
        <w:tc>
          <w:tcPr>
            <w:tcW w:w="1134" w:type="dxa"/>
          </w:tcPr>
          <w:p w:rsidR="00804478" w:rsidRPr="00804478" w:rsidRDefault="00804478" w:rsidP="00ED7B25">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w:t>
            </w:r>
          </w:p>
        </w:tc>
        <w:tc>
          <w:tcPr>
            <w:tcW w:w="1276" w:type="dxa"/>
          </w:tcPr>
          <w:p w:rsidR="00804478" w:rsidRPr="00804478" w:rsidRDefault="00804478" w:rsidP="00ED7B25">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580478,0</w:t>
            </w:r>
          </w:p>
        </w:tc>
      </w:tr>
      <w:tr w:rsidR="00EB1204" w:rsidRPr="00804478" w:rsidTr="00E5361E">
        <w:trPr>
          <w:gridAfter w:val="1"/>
          <w:wAfter w:w="1276" w:type="dxa"/>
        </w:trPr>
        <w:tc>
          <w:tcPr>
            <w:tcW w:w="957" w:type="dxa"/>
          </w:tcPr>
          <w:p w:rsidR="00EB1204" w:rsidRPr="00804478" w:rsidRDefault="00EB1204" w:rsidP="009F3C37">
            <w:pPr>
              <w:pStyle w:val="ConsPlusNormal"/>
              <w:numPr>
                <w:ilvl w:val="0"/>
                <w:numId w:val="7"/>
              </w:numPr>
              <w:jc w:val="center"/>
              <w:rPr>
                <w:rFonts w:ascii="Times New Roman" w:hAnsi="Times New Roman" w:cs="Times New Roman"/>
                <w:sz w:val="18"/>
                <w:szCs w:val="18"/>
              </w:rPr>
            </w:pPr>
          </w:p>
        </w:tc>
        <w:tc>
          <w:tcPr>
            <w:tcW w:w="2837" w:type="dxa"/>
          </w:tcPr>
          <w:p w:rsidR="00EB1204" w:rsidRPr="00804478" w:rsidRDefault="00EB1204"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местный бюджет</w:t>
            </w:r>
          </w:p>
        </w:tc>
        <w:tc>
          <w:tcPr>
            <w:tcW w:w="1134" w:type="dxa"/>
          </w:tcPr>
          <w:p w:rsidR="00EB1204" w:rsidRPr="00804478" w:rsidRDefault="00EB1204" w:rsidP="00CD27BC">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430,0</w:t>
            </w:r>
          </w:p>
        </w:tc>
        <w:tc>
          <w:tcPr>
            <w:tcW w:w="1276" w:type="dxa"/>
          </w:tcPr>
          <w:p w:rsidR="00EB1204" w:rsidRPr="00804478" w:rsidRDefault="00EB1204" w:rsidP="00CD27BC">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43390,0</w:t>
            </w:r>
          </w:p>
        </w:tc>
        <w:tc>
          <w:tcPr>
            <w:tcW w:w="1276" w:type="dxa"/>
          </w:tcPr>
          <w:p w:rsidR="00EB1204" w:rsidRPr="00804478" w:rsidRDefault="00EB1204" w:rsidP="00CD27BC">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25800,0</w:t>
            </w:r>
          </w:p>
        </w:tc>
        <w:tc>
          <w:tcPr>
            <w:tcW w:w="1419" w:type="dxa"/>
          </w:tcPr>
          <w:p w:rsidR="00EB1204" w:rsidRPr="00804478" w:rsidRDefault="00392F59" w:rsidP="00392F59">
            <w:pPr>
              <w:pStyle w:val="ConsPlusNormal"/>
              <w:jc w:val="center"/>
              <w:rPr>
                <w:rFonts w:ascii="Times New Roman" w:hAnsi="Times New Roman" w:cs="Times New Roman"/>
                <w:b/>
                <w:sz w:val="18"/>
                <w:szCs w:val="18"/>
              </w:rPr>
            </w:pPr>
            <w:r>
              <w:rPr>
                <w:rFonts w:ascii="Times New Roman" w:hAnsi="Times New Roman" w:cs="Times New Roman"/>
                <w:b/>
                <w:sz w:val="18"/>
                <w:szCs w:val="18"/>
              </w:rPr>
              <w:t>36472,0</w:t>
            </w:r>
          </w:p>
        </w:tc>
        <w:tc>
          <w:tcPr>
            <w:tcW w:w="1276" w:type="dxa"/>
          </w:tcPr>
          <w:p w:rsidR="00EB1204" w:rsidRPr="00804478" w:rsidRDefault="00392F59" w:rsidP="00CD27BC">
            <w:pPr>
              <w:pStyle w:val="ConsPlusNormal"/>
              <w:jc w:val="center"/>
              <w:rPr>
                <w:rFonts w:ascii="Times New Roman" w:hAnsi="Times New Roman" w:cs="Times New Roman"/>
                <w:b/>
                <w:sz w:val="18"/>
                <w:szCs w:val="18"/>
              </w:rPr>
            </w:pPr>
            <w:r>
              <w:rPr>
                <w:rFonts w:ascii="Times New Roman" w:hAnsi="Times New Roman" w:cs="Times New Roman"/>
                <w:b/>
                <w:sz w:val="18"/>
                <w:szCs w:val="18"/>
              </w:rPr>
              <w:t>79968,0</w:t>
            </w:r>
          </w:p>
        </w:tc>
        <w:tc>
          <w:tcPr>
            <w:tcW w:w="1134" w:type="dxa"/>
          </w:tcPr>
          <w:p w:rsidR="00EB1204" w:rsidRPr="00804478" w:rsidRDefault="00392F59" w:rsidP="00ED7B25">
            <w:pPr>
              <w:pStyle w:val="ConsPlusNormal"/>
              <w:jc w:val="center"/>
              <w:rPr>
                <w:rFonts w:ascii="Times New Roman" w:hAnsi="Times New Roman" w:cs="Times New Roman"/>
                <w:b/>
                <w:sz w:val="18"/>
                <w:szCs w:val="18"/>
              </w:rPr>
            </w:pPr>
            <w:r>
              <w:rPr>
                <w:rFonts w:ascii="Times New Roman" w:hAnsi="Times New Roman" w:cs="Times New Roman"/>
                <w:b/>
                <w:sz w:val="18"/>
                <w:szCs w:val="18"/>
              </w:rPr>
              <w:t>10000,0</w:t>
            </w:r>
          </w:p>
        </w:tc>
        <w:tc>
          <w:tcPr>
            <w:tcW w:w="1276" w:type="dxa"/>
          </w:tcPr>
          <w:p w:rsidR="00EB1204" w:rsidRPr="00804478" w:rsidRDefault="00392F59" w:rsidP="00ED7B25">
            <w:pPr>
              <w:pStyle w:val="ConsPlusNormal"/>
              <w:jc w:val="center"/>
              <w:rPr>
                <w:rFonts w:ascii="Times New Roman" w:hAnsi="Times New Roman" w:cs="Times New Roman"/>
                <w:b/>
                <w:sz w:val="18"/>
                <w:szCs w:val="18"/>
              </w:rPr>
            </w:pPr>
            <w:r>
              <w:rPr>
                <w:rFonts w:ascii="Times New Roman" w:hAnsi="Times New Roman" w:cs="Times New Roman"/>
                <w:b/>
                <w:sz w:val="18"/>
                <w:szCs w:val="18"/>
              </w:rPr>
              <w:t>153760,0</w:t>
            </w:r>
          </w:p>
        </w:tc>
        <w:tc>
          <w:tcPr>
            <w:tcW w:w="1134" w:type="dxa"/>
          </w:tcPr>
          <w:p w:rsidR="00EB1204" w:rsidRPr="00804478" w:rsidRDefault="00392F59" w:rsidP="00ED7B25">
            <w:pPr>
              <w:pStyle w:val="ConsPlusNormal"/>
              <w:jc w:val="center"/>
              <w:rPr>
                <w:rFonts w:ascii="Times New Roman" w:hAnsi="Times New Roman" w:cs="Times New Roman"/>
                <w:b/>
                <w:sz w:val="18"/>
                <w:szCs w:val="18"/>
              </w:rPr>
            </w:pPr>
            <w:r>
              <w:rPr>
                <w:rFonts w:ascii="Times New Roman" w:hAnsi="Times New Roman" w:cs="Times New Roman"/>
                <w:b/>
                <w:sz w:val="18"/>
                <w:szCs w:val="18"/>
              </w:rPr>
              <w:t>300000,0</w:t>
            </w:r>
          </w:p>
        </w:tc>
        <w:tc>
          <w:tcPr>
            <w:tcW w:w="1276" w:type="dxa"/>
          </w:tcPr>
          <w:p w:rsidR="00EB1204" w:rsidRPr="00804478" w:rsidRDefault="00392F59" w:rsidP="00ED7B25">
            <w:pPr>
              <w:pStyle w:val="ConsPlusNormal"/>
              <w:jc w:val="center"/>
              <w:rPr>
                <w:rFonts w:ascii="Times New Roman" w:hAnsi="Times New Roman" w:cs="Times New Roman"/>
                <w:b/>
                <w:sz w:val="18"/>
                <w:szCs w:val="18"/>
              </w:rPr>
            </w:pPr>
            <w:r>
              <w:rPr>
                <w:rFonts w:ascii="Times New Roman" w:hAnsi="Times New Roman" w:cs="Times New Roman"/>
                <w:b/>
                <w:sz w:val="18"/>
                <w:szCs w:val="18"/>
              </w:rPr>
              <w:t>649820,0</w:t>
            </w:r>
          </w:p>
        </w:tc>
      </w:tr>
      <w:tr w:rsidR="00EB1204" w:rsidRPr="00804478" w:rsidTr="00E5361E">
        <w:trPr>
          <w:gridAfter w:val="1"/>
          <w:wAfter w:w="1276" w:type="dxa"/>
        </w:trPr>
        <w:tc>
          <w:tcPr>
            <w:tcW w:w="957" w:type="dxa"/>
          </w:tcPr>
          <w:p w:rsidR="00EB1204" w:rsidRPr="00804478" w:rsidRDefault="00EB1204" w:rsidP="009F3C37">
            <w:pPr>
              <w:pStyle w:val="ConsPlusNormal"/>
              <w:numPr>
                <w:ilvl w:val="0"/>
                <w:numId w:val="7"/>
              </w:numPr>
              <w:jc w:val="center"/>
              <w:rPr>
                <w:rFonts w:ascii="Times New Roman" w:hAnsi="Times New Roman" w:cs="Times New Roman"/>
                <w:sz w:val="18"/>
                <w:szCs w:val="18"/>
              </w:rPr>
            </w:pPr>
          </w:p>
        </w:tc>
        <w:tc>
          <w:tcPr>
            <w:tcW w:w="14038" w:type="dxa"/>
            <w:gridSpan w:val="10"/>
            <w:shd w:val="clear" w:color="auto" w:fill="66FFFF"/>
          </w:tcPr>
          <w:p w:rsidR="00EB1204" w:rsidRPr="00804478" w:rsidRDefault="00EB1204" w:rsidP="006603A1">
            <w:pPr>
              <w:pStyle w:val="ConsPlusNormal"/>
              <w:numPr>
                <w:ilvl w:val="0"/>
                <w:numId w:val="21"/>
              </w:numPr>
              <w:rPr>
                <w:rFonts w:ascii="Times New Roman" w:hAnsi="Times New Roman" w:cs="Times New Roman"/>
                <w:b/>
                <w:sz w:val="18"/>
                <w:szCs w:val="18"/>
              </w:rPr>
            </w:pPr>
            <w:r w:rsidRPr="00804478">
              <w:rPr>
                <w:rFonts w:ascii="Times New Roman" w:hAnsi="Times New Roman" w:cs="Times New Roman"/>
                <w:b/>
                <w:sz w:val="18"/>
                <w:szCs w:val="18"/>
              </w:rPr>
              <w:t>В сфере образования</w:t>
            </w:r>
          </w:p>
        </w:tc>
      </w:tr>
      <w:tr w:rsidR="00EB1204" w:rsidRPr="00804478" w:rsidTr="00E5361E">
        <w:trPr>
          <w:gridAfter w:val="1"/>
          <w:wAfter w:w="1276" w:type="dxa"/>
        </w:trPr>
        <w:tc>
          <w:tcPr>
            <w:tcW w:w="957" w:type="dxa"/>
          </w:tcPr>
          <w:p w:rsidR="00EB1204" w:rsidRPr="00804478" w:rsidRDefault="00EB1204" w:rsidP="009F3C37">
            <w:pPr>
              <w:pStyle w:val="ConsPlusNormal"/>
              <w:numPr>
                <w:ilvl w:val="0"/>
                <w:numId w:val="7"/>
              </w:numPr>
              <w:jc w:val="center"/>
              <w:rPr>
                <w:rFonts w:ascii="Times New Roman" w:hAnsi="Times New Roman" w:cs="Times New Roman"/>
                <w:sz w:val="18"/>
                <w:szCs w:val="18"/>
              </w:rPr>
            </w:pPr>
          </w:p>
        </w:tc>
        <w:tc>
          <w:tcPr>
            <w:tcW w:w="12762" w:type="dxa"/>
            <w:gridSpan w:val="9"/>
            <w:shd w:val="clear" w:color="auto" w:fill="auto"/>
          </w:tcPr>
          <w:p w:rsidR="00EB1204" w:rsidRPr="00804478" w:rsidRDefault="00EB1204" w:rsidP="00EB1204">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1.1 Реконструкция МБОУ «Основная общеобразовательная школа № 12» Асбестовского городского округа</w:t>
            </w:r>
          </w:p>
        </w:tc>
        <w:tc>
          <w:tcPr>
            <w:tcW w:w="1276" w:type="dxa"/>
          </w:tcPr>
          <w:p w:rsidR="00EB1204" w:rsidRPr="00804478" w:rsidRDefault="00EB1204" w:rsidP="00CD27BC">
            <w:pPr>
              <w:pStyle w:val="ConsPlusNormal"/>
              <w:rPr>
                <w:rFonts w:ascii="Times New Roman" w:hAnsi="Times New Roman" w:cs="Times New Roman"/>
                <w:b/>
                <w:sz w:val="18"/>
                <w:szCs w:val="18"/>
              </w:rPr>
            </w:pPr>
          </w:p>
        </w:tc>
      </w:tr>
      <w:tr w:rsidR="00EB1204" w:rsidRPr="00804478" w:rsidTr="00E5361E">
        <w:trPr>
          <w:gridAfter w:val="1"/>
          <w:wAfter w:w="1276" w:type="dxa"/>
        </w:trPr>
        <w:tc>
          <w:tcPr>
            <w:tcW w:w="957" w:type="dxa"/>
          </w:tcPr>
          <w:p w:rsidR="00EB1204" w:rsidRPr="00804478" w:rsidRDefault="00EB1204" w:rsidP="009F3C37">
            <w:pPr>
              <w:pStyle w:val="ConsPlusNormal"/>
              <w:numPr>
                <w:ilvl w:val="0"/>
                <w:numId w:val="7"/>
              </w:numPr>
              <w:jc w:val="center"/>
              <w:rPr>
                <w:rFonts w:ascii="Times New Roman" w:hAnsi="Times New Roman" w:cs="Times New Roman"/>
                <w:sz w:val="18"/>
                <w:szCs w:val="18"/>
              </w:rPr>
            </w:pPr>
          </w:p>
        </w:tc>
        <w:tc>
          <w:tcPr>
            <w:tcW w:w="2837" w:type="dxa"/>
          </w:tcPr>
          <w:p w:rsidR="00EB1204" w:rsidRPr="00804478" w:rsidRDefault="00EB1204" w:rsidP="00EB1204">
            <w:pPr>
              <w:pStyle w:val="ConsPlusNormal"/>
              <w:rPr>
                <w:rFonts w:ascii="Times New Roman" w:hAnsi="Times New Roman" w:cs="Times New Roman"/>
                <w:sz w:val="18"/>
                <w:szCs w:val="18"/>
              </w:rPr>
            </w:pPr>
            <w:r w:rsidRPr="00804478">
              <w:rPr>
                <w:rFonts w:ascii="Times New Roman" w:hAnsi="Times New Roman" w:cs="Times New Roman"/>
                <w:sz w:val="18"/>
                <w:szCs w:val="18"/>
              </w:rPr>
              <w:t>Объем финансирования, всего</w:t>
            </w:r>
          </w:p>
        </w:tc>
        <w:tc>
          <w:tcPr>
            <w:tcW w:w="1134"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9240,0</w:t>
            </w:r>
          </w:p>
        </w:tc>
        <w:tc>
          <w:tcPr>
            <w:tcW w:w="1276"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84 240,0</w:t>
            </w:r>
          </w:p>
        </w:tc>
        <w:tc>
          <w:tcPr>
            <w:tcW w:w="1276"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196 888,0</w:t>
            </w:r>
          </w:p>
        </w:tc>
        <w:tc>
          <w:tcPr>
            <w:tcW w:w="1134"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290368,0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EB1204">
            <w:pPr>
              <w:pStyle w:val="ConsPlusNormal"/>
              <w:rPr>
                <w:rFonts w:ascii="Times New Roman" w:hAnsi="Times New Roman" w:cs="Times New Roman"/>
                <w:sz w:val="18"/>
                <w:szCs w:val="18"/>
              </w:rPr>
            </w:pPr>
            <w:r w:rsidRPr="00804478">
              <w:rPr>
                <w:rFonts w:ascii="Times New Roman" w:hAnsi="Times New Roman" w:cs="Times New Roman"/>
                <w:sz w:val="18"/>
                <w:szCs w:val="18"/>
              </w:rPr>
              <w:t>в т.ч.</w:t>
            </w:r>
          </w:p>
        </w:tc>
        <w:tc>
          <w:tcPr>
            <w:tcW w:w="1134" w:type="dxa"/>
          </w:tcPr>
          <w:p w:rsidR="00804478" w:rsidRPr="00804478" w:rsidRDefault="00804478" w:rsidP="00EB1204">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419"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r>
      <w:tr w:rsidR="00EB1204" w:rsidRPr="00804478" w:rsidTr="00E5361E">
        <w:trPr>
          <w:gridAfter w:val="1"/>
          <w:wAfter w:w="1276" w:type="dxa"/>
        </w:trPr>
        <w:tc>
          <w:tcPr>
            <w:tcW w:w="957" w:type="dxa"/>
          </w:tcPr>
          <w:p w:rsidR="00EB1204" w:rsidRPr="00804478" w:rsidRDefault="00EB1204" w:rsidP="009F3C37">
            <w:pPr>
              <w:pStyle w:val="ConsPlusNormal"/>
              <w:numPr>
                <w:ilvl w:val="0"/>
                <w:numId w:val="7"/>
              </w:numPr>
              <w:jc w:val="center"/>
              <w:rPr>
                <w:rFonts w:ascii="Times New Roman" w:hAnsi="Times New Roman" w:cs="Times New Roman"/>
                <w:sz w:val="18"/>
                <w:szCs w:val="18"/>
              </w:rPr>
            </w:pPr>
          </w:p>
        </w:tc>
        <w:tc>
          <w:tcPr>
            <w:tcW w:w="2837" w:type="dxa"/>
          </w:tcPr>
          <w:p w:rsidR="00EB1204" w:rsidRPr="00804478" w:rsidRDefault="00EB1204" w:rsidP="00EB1204">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проектирование:</w:t>
            </w:r>
          </w:p>
        </w:tc>
        <w:tc>
          <w:tcPr>
            <w:tcW w:w="1134"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9240,0</w:t>
            </w:r>
          </w:p>
        </w:tc>
        <w:tc>
          <w:tcPr>
            <w:tcW w:w="1276"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EB1204">
            <w:pPr>
              <w:pStyle w:val="ConsPlusNormal"/>
              <w:jc w:val="center"/>
              <w:rPr>
                <w:rFonts w:ascii="Times New Roman" w:hAnsi="Times New Roman" w:cs="Times New Roman"/>
                <w:sz w:val="18"/>
                <w:szCs w:val="18"/>
              </w:rPr>
            </w:pPr>
          </w:p>
        </w:tc>
        <w:tc>
          <w:tcPr>
            <w:tcW w:w="1134" w:type="dxa"/>
          </w:tcPr>
          <w:p w:rsidR="00EB1204" w:rsidRPr="00804478" w:rsidRDefault="00EB1204" w:rsidP="00EB1204">
            <w:pPr>
              <w:pStyle w:val="ConsPlusNormal"/>
              <w:jc w:val="center"/>
              <w:rPr>
                <w:rFonts w:ascii="Times New Roman" w:hAnsi="Times New Roman" w:cs="Times New Roman"/>
                <w:sz w:val="18"/>
                <w:szCs w:val="18"/>
              </w:rPr>
            </w:pPr>
          </w:p>
        </w:tc>
        <w:tc>
          <w:tcPr>
            <w:tcW w:w="1276" w:type="dxa"/>
          </w:tcPr>
          <w:p w:rsidR="00EB1204" w:rsidRPr="00804478" w:rsidRDefault="00EB1204" w:rsidP="00EB1204">
            <w:pPr>
              <w:pStyle w:val="ConsPlusNormal"/>
              <w:jc w:val="center"/>
              <w:rPr>
                <w:rFonts w:ascii="Times New Roman" w:hAnsi="Times New Roman" w:cs="Times New Roman"/>
                <w:sz w:val="18"/>
                <w:szCs w:val="18"/>
              </w:rPr>
            </w:pPr>
          </w:p>
        </w:tc>
        <w:tc>
          <w:tcPr>
            <w:tcW w:w="1134" w:type="dxa"/>
          </w:tcPr>
          <w:p w:rsidR="00EB1204" w:rsidRPr="00804478" w:rsidRDefault="00EB1204" w:rsidP="00EB1204">
            <w:pPr>
              <w:pStyle w:val="ConsPlusNormal"/>
              <w:jc w:val="center"/>
              <w:rPr>
                <w:rFonts w:ascii="Times New Roman" w:hAnsi="Times New Roman" w:cs="Times New Roman"/>
                <w:sz w:val="18"/>
                <w:szCs w:val="18"/>
              </w:rPr>
            </w:pPr>
          </w:p>
        </w:tc>
        <w:tc>
          <w:tcPr>
            <w:tcW w:w="1276"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9240,0</w:t>
            </w:r>
          </w:p>
        </w:tc>
      </w:tr>
      <w:tr w:rsidR="00EB1204" w:rsidRPr="00804478" w:rsidTr="00E5361E">
        <w:trPr>
          <w:gridAfter w:val="1"/>
          <w:wAfter w:w="1276" w:type="dxa"/>
        </w:trPr>
        <w:tc>
          <w:tcPr>
            <w:tcW w:w="957" w:type="dxa"/>
          </w:tcPr>
          <w:p w:rsidR="00EB1204" w:rsidRPr="00804478" w:rsidRDefault="00EB1204" w:rsidP="009F3C37">
            <w:pPr>
              <w:pStyle w:val="ConsPlusNormal"/>
              <w:numPr>
                <w:ilvl w:val="0"/>
                <w:numId w:val="7"/>
              </w:numPr>
              <w:jc w:val="center"/>
              <w:rPr>
                <w:rFonts w:ascii="Times New Roman" w:hAnsi="Times New Roman" w:cs="Times New Roman"/>
                <w:sz w:val="18"/>
                <w:szCs w:val="18"/>
              </w:rPr>
            </w:pPr>
          </w:p>
        </w:tc>
        <w:tc>
          <w:tcPr>
            <w:tcW w:w="2837" w:type="dxa"/>
          </w:tcPr>
          <w:p w:rsidR="00EB1204" w:rsidRPr="00804478" w:rsidRDefault="00EB1204" w:rsidP="00EB1204">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реконструкция</w:t>
            </w:r>
          </w:p>
        </w:tc>
        <w:tc>
          <w:tcPr>
            <w:tcW w:w="1134"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84240,0</w:t>
            </w:r>
          </w:p>
        </w:tc>
        <w:tc>
          <w:tcPr>
            <w:tcW w:w="1276"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196888,0</w:t>
            </w:r>
          </w:p>
        </w:tc>
        <w:tc>
          <w:tcPr>
            <w:tcW w:w="1134" w:type="dxa"/>
          </w:tcPr>
          <w:p w:rsidR="00EB1204" w:rsidRPr="00804478" w:rsidRDefault="00EB1204" w:rsidP="00EB1204">
            <w:pPr>
              <w:pStyle w:val="ConsPlusNormal"/>
              <w:jc w:val="center"/>
              <w:rPr>
                <w:rFonts w:ascii="Times New Roman" w:hAnsi="Times New Roman" w:cs="Times New Roman"/>
                <w:sz w:val="18"/>
                <w:szCs w:val="18"/>
              </w:rPr>
            </w:pPr>
          </w:p>
        </w:tc>
        <w:tc>
          <w:tcPr>
            <w:tcW w:w="1276" w:type="dxa"/>
          </w:tcPr>
          <w:p w:rsidR="00EB1204" w:rsidRPr="00804478" w:rsidRDefault="00EB1204" w:rsidP="00EB1204">
            <w:pPr>
              <w:pStyle w:val="ConsPlusNormal"/>
              <w:jc w:val="center"/>
              <w:rPr>
                <w:rFonts w:ascii="Times New Roman" w:hAnsi="Times New Roman" w:cs="Times New Roman"/>
                <w:sz w:val="18"/>
                <w:szCs w:val="18"/>
              </w:rPr>
            </w:pPr>
          </w:p>
        </w:tc>
        <w:tc>
          <w:tcPr>
            <w:tcW w:w="1134" w:type="dxa"/>
          </w:tcPr>
          <w:p w:rsidR="00EB1204" w:rsidRPr="00804478" w:rsidRDefault="00EB1204" w:rsidP="00EB1204">
            <w:pPr>
              <w:pStyle w:val="ConsPlusNormal"/>
              <w:jc w:val="center"/>
              <w:rPr>
                <w:rFonts w:ascii="Times New Roman" w:hAnsi="Times New Roman" w:cs="Times New Roman"/>
                <w:sz w:val="18"/>
                <w:szCs w:val="18"/>
              </w:rPr>
            </w:pPr>
          </w:p>
        </w:tc>
        <w:tc>
          <w:tcPr>
            <w:tcW w:w="1276"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281128,0</w:t>
            </w:r>
          </w:p>
        </w:tc>
      </w:tr>
      <w:tr w:rsidR="00EB1204" w:rsidRPr="00804478" w:rsidTr="00E5361E">
        <w:trPr>
          <w:gridAfter w:val="1"/>
          <w:wAfter w:w="1276" w:type="dxa"/>
        </w:trPr>
        <w:tc>
          <w:tcPr>
            <w:tcW w:w="957" w:type="dxa"/>
          </w:tcPr>
          <w:p w:rsidR="00EB1204" w:rsidRPr="00804478" w:rsidRDefault="00EB1204" w:rsidP="009F3C37">
            <w:pPr>
              <w:pStyle w:val="ConsPlusNormal"/>
              <w:numPr>
                <w:ilvl w:val="0"/>
                <w:numId w:val="7"/>
              </w:numPr>
              <w:jc w:val="center"/>
              <w:rPr>
                <w:rFonts w:ascii="Times New Roman" w:hAnsi="Times New Roman" w:cs="Times New Roman"/>
                <w:sz w:val="18"/>
                <w:szCs w:val="18"/>
              </w:rPr>
            </w:pPr>
          </w:p>
        </w:tc>
        <w:tc>
          <w:tcPr>
            <w:tcW w:w="2837" w:type="dxa"/>
          </w:tcPr>
          <w:p w:rsidR="00EB1204" w:rsidRPr="00804478" w:rsidRDefault="00EB1204"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федеральный бюджет</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p>
        </w:tc>
      </w:tr>
      <w:tr w:rsidR="00EB1204" w:rsidRPr="00804478" w:rsidTr="00E5361E">
        <w:trPr>
          <w:gridAfter w:val="1"/>
          <w:wAfter w:w="1276" w:type="dxa"/>
        </w:trPr>
        <w:tc>
          <w:tcPr>
            <w:tcW w:w="957" w:type="dxa"/>
          </w:tcPr>
          <w:p w:rsidR="00EB1204" w:rsidRPr="00804478" w:rsidRDefault="00EB1204" w:rsidP="009F3C37">
            <w:pPr>
              <w:pStyle w:val="ConsPlusNormal"/>
              <w:numPr>
                <w:ilvl w:val="0"/>
                <w:numId w:val="7"/>
              </w:numPr>
              <w:jc w:val="center"/>
              <w:rPr>
                <w:rFonts w:ascii="Times New Roman" w:hAnsi="Times New Roman" w:cs="Times New Roman"/>
                <w:sz w:val="18"/>
                <w:szCs w:val="18"/>
              </w:rPr>
            </w:pPr>
          </w:p>
        </w:tc>
        <w:tc>
          <w:tcPr>
            <w:tcW w:w="2837" w:type="dxa"/>
          </w:tcPr>
          <w:p w:rsidR="00EB1204" w:rsidRPr="00804478" w:rsidRDefault="00EB1204"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областной бюджет</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58 968,0</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137 920,0</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196 888,0</w:t>
            </w:r>
          </w:p>
        </w:tc>
      </w:tr>
      <w:tr w:rsidR="00EB1204" w:rsidRPr="00804478" w:rsidTr="00E5361E">
        <w:trPr>
          <w:gridAfter w:val="1"/>
          <w:wAfter w:w="1276" w:type="dxa"/>
          <w:trHeight w:val="355"/>
        </w:trPr>
        <w:tc>
          <w:tcPr>
            <w:tcW w:w="957" w:type="dxa"/>
          </w:tcPr>
          <w:p w:rsidR="00EB1204" w:rsidRPr="00804478" w:rsidRDefault="00EB1204" w:rsidP="009F3C37">
            <w:pPr>
              <w:pStyle w:val="ConsPlusNormal"/>
              <w:numPr>
                <w:ilvl w:val="0"/>
                <w:numId w:val="7"/>
              </w:numPr>
              <w:jc w:val="center"/>
              <w:rPr>
                <w:rFonts w:ascii="Times New Roman" w:hAnsi="Times New Roman" w:cs="Times New Roman"/>
                <w:sz w:val="18"/>
                <w:szCs w:val="18"/>
              </w:rPr>
            </w:pPr>
          </w:p>
        </w:tc>
        <w:tc>
          <w:tcPr>
            <w:tcW w:w="2837" w:type="dxa"/>
          </w:tcPr>
          <w:p w:rsidR="00EB1204" w:rsidRPr="00804478" w:rsidRDefault="00EB1204"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местный бюджет</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9240,0</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25 272,0</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58 968,0</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93 480,0</w:t>
            </w:r>
          </w:p>
        </w:tc>
      </w:tr>
      <w:tr w:rsidR="00EB1204" w:rsidRPr="00804478" w:rsidTr="00E5361E">
        <w:tc>
          <w:tcPr>
            <w:tcW w:w="957" w:type="dxa"/>
          </w:tcPr>
          <w:p w:rsidR="00EB1204" w:rsidRPr="00804478" w:rsidRDefault="00EB1204" w:rsidP="009F3C37">
            <w:pPr>
              <w:pStyle w:val="ConsPlusNormal"/>
              <w:numPr>
                <w:ilvl w:val="0"/>
                <w:numId w:val="7"/>
              </w:numPr>
              <w:jc w:val="center"/>
              <w:rPr>
                <w:rFonts w:ascii="Times New Roman" w:hAnsi="Times New Roman" w:cs="Times New Roman"/>
                <w:sz w:val="18"/>
                <w:szCs w:val="18"/>
              </w:rPr>
            </w:pPr>
          </w:p>
        </w:tc>
        <w:tc>
          <w:tcPr>
            <w:tcW w:w="14038" w:type="dxa"/>
            <w:gridSpan w:val="10"/>
          </w:tcPr>
          <w:p w:rsidR="00EB1204" w:rsidRPr="00804478" w:rsidRDefault="00EB1204" w:rsidP="00CD27BC">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1.2 Строительство здания МАОУ «Средняя общеобразовательная школа № 30» Асбестовского городского округа на 1200 мест</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EB1204" w:rsidRPr="00804478" w:rsidTr="00E5361E">
        <w:trPr>
          <w:gridAfter w:val="1"/>
          <w:wAfter w:w="1276" w:type="dxa"/>
        </w:trPr>
        <w:tc>
          <w:tcPr>
            <w:tcW w:w="957" w:type="dxa"/>
          </w:tcPr>
          <w:p w:rsidR="00EB1204" w:rsidRPr="00804478" w:rsidRDefault="00EB1204" w:rsidP="009F3C37">
            <w:pPr>
              <w:pStyle w:val="ConsPlusNormal"/>
              <w:numPr>
                <w:ilvl w:val="0"/>
                <w:numId w:val="7"/>
              </w:numPr>
              <w:jc w:val="center"/>
              <w:rPr>
                <w:rFonts w:ascii="Times New Roman" w:hAnsi="Times New Roman" w:cs="Times New Roman"/>
                <w:sz w:val="18"/>
                <w:szCs w:val="18"/>
              </w:rPr>
            </w:pPr>
          </w:p>
        </w:tc>
        <w:tc>
          <w:tcPr>
            <w:tcW w:w="2837" w:type="dxa"/>
          </w:tcPr>
          <w:p w:rsidR="00EB1204" w:rsidRPr="00804478" w:rsidRDefault="00EB1204"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Объем финансирования, всего</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9 200,0</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499 200,00</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508 400,0</w:t>
            </w:r>
          </w:p>
        </w:tc>
      </w:tr>
      <w:tr w:rsidR="00EB1204" w:rsidRPr="00804478" w:rsidTr="00E5361E">
        <w:trPr>
          <w:gridAfter w:val="1"/>
          <w:wAfter w:w="1276" w:type="dxa"/>
        </w:trPr>
        <w:tc>
          <w:tcPr>
            <w:tcW w:w="957" w:type="dxa"/>
          </w:tcPr>
          <w:p w:rsidR="00EB1204" w:rsidRPr="00804478" w:rsidRDefault="00EB1204" w:rsidP="009F3C37">
            <w:pPr>
              <w:pStyle w:val="ConsPlusNormal"/>
              <w:numPr>
                <w:ilvl w:val="0"/>
                <w:numId w:val="7"/>
              </w:numPr>
              <w:jc w:val="center"/>
              <w:rPr>
                <w:rFonts w:ascii="Times New Roman" w:hAnsi="Times New Roman" w:cs="Times New Roman"/>
                <w:sz w:val="18"/>
                <w:szCs w:val="18"/>
              </w:rPr>
            </w:pPr>
          </w:p>
        </w:tc>
        <w:tc>
          <w:tcPr>
            <w:tcW w:w="2837" w:type="dxa"/>
          </w:tcPr>
          <w:p w:rsidR="00EB1204" w:rsidRPr="00804478" w:rsidRDefault="00EB1204" w:rsidP="00EB1204">
            <w:pPr>
              <w:pStyle w:val="ConsPlusNormal"/>
              <w:rPr>
                <w:rFonts w:ascii="Times New Roman" w:hAnsi="Times New Roman" w:cs="Times New Roman"/>
                <w:sz w:val="18"/>
                <w:szCs w:val="18"/>
              </w:rPr>
            </w:pPr>
            <w:r w:rsidRPr="00804478">
              <w:rPr>
                <w:rFonts w:ascii="Times New Roman" w:hAnsi="Times New Roman" w:cs="Times New Roman"/>
                <w:sz w:val="18"/>
                <w:szCs w:val="18"/>
              </w:rPr>
              <w:t>в т.ч.</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p>
        </w:tc>
        <w:tc>
          <w:tcPr>
            <w:tcW w:w="1276" w:type="dxa"/>
          </w:tcPr>
          <w:p w:rsidR="00EB1204" w:rsidRPr="00804478" w:rsidRDefault="00EB1204" w:rsidP="00CD27BC">
            <w:pPr>
              <w:pStyle w:val="ConsPlusNormal"/>
              <w:jc w:val="center"/>
              <w:rPr>
                <w:rFonts w:ascii="Times New Roman" w:hAnsi="Times New Roman" w:cs="Times New Roman"/>
                <w:sz w:val="18"/>
                <w:szCs w:val="18"/>
              </w:rPr>
            </w:pPr>
          </w:p>
        </w:tc>
        <w:tc>
          <w:tcPr>
            <w:tcW w:w="1276" w:type="dxa"/>
          </w:tcPr>
          <w:p w:rsidR="00EB1204" w:rsidRPr="00804478" w:rsidRDefault="00EB1204" w:rsidP="00CD27BC">
            <w:pPr>
              <w:pStyle w:val="ConsPlusNormal"/>
              <w:jc w:val="center"/>
              <w:rPr>
                <w:rFonts w:ascii="Times New Roman" w:hAnsi="Times New Roman" w:cs="Times New Roman"/>
                <w:sz w:val="18"/>
                <w:szCs w:val="18"/>
              </w:rPr>
            </w:pPr>
          </w:p>
        </w:tc>
        <w:tc>
          <w:tcPr>
            <w:tcW w:w="1419" w:type="dxa"/>
          </w:tcPr>
          <w:p w:rsidR="00EB1204" w:rsidRPr="00804478" w:rsidRDefault="00EB1204" w:rsidP="00CD27BC">
            <w:pPr>
              <w:pStyle w:val="ConsPlusNormal"/>
              <w:jc w:val="center"/>
              <w:rPr>
                <w:rFonts w:ascii="Times New Roman" w:hAnsi="Times New Roman" w:cs="Times New Roman"/>
                <w:sz w:val="18"/>
                <w:szCs w:val="18"/>
              </w:rPr>
            </w:pPr>
          </w:p>
        </w:tc>
        <w:tc>
          <w:tcPr>
            <w:tcW w:w="1276" w:type="dxa"/>
          </w:tcPr>
          <w:p w:rsidR="00EB1204" w:rsidRPr="00804478" w:rsidRDefault="00EB1204" w:rsidP="00CD27BC">
            <w:pPr>
              <w:pStyle w:val="ConsPlusNormal"/>
              <w:jc w:val="center"/>
              <w:rPr>
                <w:rFonts w:ascii="Times New Roman" w:hAnsi="Times New Roman" w:cs="Times New Roman"/>
                <w:sz w:val="18"/>
                <w:szCs w:val="18"/>
              </w:rPr>
            </w:pPr>
          </w:p>
        </w:tc>
        <w:tc>
          <w:tcPr>
            <w:tcW w:w="1134" w:type="dxa"/>
          </w:tcPr>
          <w:p w:rsidR="00EB1204" w:rsidRPr="00804478" w:rsidRDefault="00EB1204" w:rsidP="00CD27BC">
            <w:pPr>
              <w:pStyle w:val="ConsPlusNormal"/>
              <w:jc w:val="center"/>
              <w:rPr>
                <w:rFonts w:ascii="Times New Roman" w:hAnsi="Times New Roman" w:cs="Times New Roman"/>
                <w:sz w:val="18"/>
                <w:szCs w:val="18"/>
              </w:rPr>
            </w:pPr>
          </w:p>
        </w:tc>
        <w:tc>
          <w:tcPr>
            <w:tcW w:w="1276" w:type="dxa"/>
          </w:tcPr>
          <w:p w:rsidR="00EB1204" w:rsidRPr="00804478" w:rsidRDefault="00EB1204" w:rsidP="00CD27BC">
            <w:pPr>
              <w:pStyle w:val="ConsPlusNormal"/>
              <w:jc w:val="center"/>
              <w:rPr>
                <w:rFonts w:ascii="Times New Roman" w:hAnsi="Times New Roman" w:cs="Times New Roman"/>
                <w:sz w:val="18"/>
                <w:szCs w:val="18"/>
              </w:rPr>
            </w:pPr>
          </w:p>
        </w:tc>
        <w:tc>
          <w:tcPr>
            <w:tcW w:w="1134" w:type="dxa"/>
          </w:tcPr>
          <w:p w:rsidR="00EB1204" w:rsidRPr="00804478" w:rsidRDefault="00EB1204" w:rsidP="00CD27BC">
            <w:pPr>
              <w:pStyle w:val="ConsPlusNormal"/>
              <w:jc w:val="center"/>
              <w:rPr>
                <w:rFonts w:ascii="Times New Roman" w:hAnsi="Times New Roman" w:cs="Times New Roman"/>
                <w:sz w:val="18"/>
                <w:szCs w:val="18"/>
              </w:rPr>
            </w:pPr>
          </w:p>
        </w:tc>
        <w:tc>
          <w:tcPr>
            <w:tcW w:w="1276" w:type="dxa"/>
          </w:tcPr>
          <w:p w:rsidR="00EB1204" w:rsidRPr="00804478" w:rsidRDefault="00EB1204" w:rsidP="00CD27BC">
            <w:pPr>
              <w:pStyle w:val="ConsPlusNormal"/>
              <w:jc w:val="center"/>
              <w:rPr>
                <w:rFonts w:ascii="Times New Roman" w:hAnsi="Times New Roman" w:cs="Times New Roman"/>
                <w:sz w:val="18"/>
                <w:szCs w:val="18"/>
              </w:rPr>
            </w:pP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EB1204">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проектирование:</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9200,0</w:t>
            </w:r>
          </w:p>
        </w:tc>
        <w:tc>
          <w:tcPr>
            <w:tcW w:w="1276" w:type="dxa"/>
          </w:tcPr>
          <w:p w:rsidR="00804478" w:rsidRPr="00804478" w:rsidRDefault="00804478"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CD27BC" w:rsidRDefault="00804478" w:rsidP="00D70D3A">
            <w:pPr>
              <w:pStyle w:val="ConsPlusNormal"/>
              <w:jc w:val="center"/>
              <w:rPr>
                <w:rFonts w:ascii="Times New Roman" w:hAnsi="Times New Roman" w:cs="Times New Roman"/>
                <w:sz w:val="20"/>
              </w:rPr>
            </w:pPr>
            <w:r w:rsidRPr="00CD27BC">
              <w:rPr>
                <w:rFonts w:ascii="Times New Roman" w:hAnsi="Times New Roman" w:cs="Times New Roman"/>
                <w:sz w:val="20"/>
              </w:rPr>
              <w:t>-</w:t>
            </w:r>
          </w:p>
        </w:tc>
        <w:tc>
          <w:tcPr>
            <w:tcW w:w="1276" w:type="dxa"/>
          </w:tcPr>
          <w:p w:rsidR="00804478" w:rsidRPr="00CD27BC" w:rsidRDefault="00804478" w:rsidP="00D70D3A">
            <w:pPr>
              <w:pStyle w:val="ConsPlusNormal"/>
              <w:jc w:val="center"/>
              <w:rPr>
                <w:rFonts w:ascii="Times New Roman" w:hAnsi="Times New Roman" w:cs="Times New Roman"/>
                <w:sz w:val="20"/>
              </w:rPr>
            </w:pPr>
            <w:r w:rsidRPr="00CD27BC">
              <w:rPr>
                <w:rFonts w:ascii="Times New Roman" w:hAnsi="Times New Roman" w:cs="Times New Roman"/>
                <w:sz w:val="20"/>
              </w:rPr>
              <w:t>-</w:t>
            </w:r>
          </w:p>
        </w:tc>
        <w:tc>
          <w:tcPr>
            <w:tcW w:w="1134" w:type="dxa"/>
          </w:tcPr>
          <w:p w:rsidR="00804478" w:rsidRPr="00CD27BC" w:rsidRDefault="00804478" w:rsidP="00D70D3A">
            <w:pPr>
              <w:pStyle w:val="ConsPlusNormal"/>
              <w:jc w:val="center"/>
              <w:rPr>
                <w:rFonts w:ascii="Times New Roman" w:hAnsi="Times New Roman" w:cs="Times New Roman"/>
                <w:sz w:val="20"/>
              </w:rPr>
            </w:pPr>
            <w:r w:rsidRPr="00CD27BC">
              <w:rPr>
                <w:rFonts w:ascii="Times New Roman" w:hAnsi="Times New Roman" w:cs="Times New Roman"/>
                <w:sz w:val="20"/>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9200,0</w:t>
            </w:r>
          </w:p>
        </w:tc>
      </w:tr>
      <w:tr w:rsidR="00EB1204" w:rsidRPr="00804478" w:rsidTr="00E5361E">
        <w:trPr>
          <w:gridAfter w:val="1"/>
          <w:wAfter w:w="1276" w:type="dxa"/>
        </w:trPr>
        <w:tc>
          <w:tcPr>
            <w:tcW w:w="957" w:type="dxa"/>
          </w:tcPr>
          <w:p w:rsidR="00EB1204" w:rsidRPr="00804478" w:rsidRDefault="00EB1204" w:rsidP="009F3C37">
            <w:pPr>
              <w:pStyle w:val="ConsPlusNormal"/>
              <w:numPr>
                <w:ilvl w:val="0"/>
                <w:numId w:val="7"/>
              </w:numPr>
              <w:jc w:val="center"/>
              <w:rPr>
                <w:rFonts w:ascii="Times New Roman" w:hAnsi="Times New Roman" w:cs="Times New Roman"/>
                <w:sz w:val="18"/>
                <w:szCs w:val="18"/>
              </w:rPr>
            </w:pPr>
          </w:p>
        </w:tc>
        <w:tc>
          <w:tcPr>
            <w:tcW w:w="2837" w:type="dxa"/>
          </w:tcPr>
          <w:p w:rsidR="00EB1204" w:rsidRPr="00804478" w:rsidRDefault="00EB1204" w:rsidP="00B85AD7">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w:t>
            </w:r>
            <w:r w:rsidR="00B85AD7" w:rsidRPr="00804478">
              <w:rPr>
                <w:rFonts w:ascii="Times New Roman" w:hAnsi="Times New Roman" w:cs="Times New Roman"/>
                <w:sz w:val="18"/>
                <w:szCs w:val="18"/>
              </w:rPr>
              <w:t>строительство</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EB1204">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499200,0</w:t>
            </w:r>
          </w:p>
        </w:tc>
        <w:tc>
          <w:tcPr>
            <w:tcW w:w="1134" w:type="dxa"/>
          </w:tcPr>
          <w:p w:rsidR="00EB1204" w:rsidRPr="00804478" w:rsidRDefault="00804478" w:rsidP="00CD27BC">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499200,0</w:t>
            </w:r>
          </w:p>
        </w:tc>
      </w:tr>
      <w:tr w:rsidR="00EB1204" w:rsidRPr="00804478" w:rsidTr="00E5361E">
        <w:trPr>
          <w:gridAfter w:val="1"/>
          <w:wAfter w:w="1276" w:type="dxa"/>
        </w:trPr>
        <w:tc>
          <w:tcPr>
            <w:tcW w:w="957" w:type="dxa"/>
          </w:tcPr>
          <w:p w:rsidR="00EB1204" w:rsidRPr="00804478" w:rsidRDefault="00EB1204" w:rsidP="009F3C37">
            <w:pPr>
              <w:pStyle w:val="ConsPlusNormal"/>
              <w:numPr>
                <w:ilvl w:val="0"/>
                <w:numId w:val="7"/>
              </w:numPr>
              <w:jc w:val="center"/>
              <w:rPr>
                <w:rFonts w:ascii="Times New Roman" w:hAnsi="Times New Roman" w:cs="Times New Roman"/>
                <w:sz w:val="18"/>
                <w:szCs w:val="18"/>
              </w:rPr>
            </w:pPr>
          </w:p>
        </w:tc>
        <w:tc>
          <w:tcPr>
            <w:tcW w:w="2837" w:type="dxa"/>
          </w:tcPr>
          <w:p w:rsidR="00EB1204" w:rsidRPr="00804478" w:rsidRDefault="00EB1204"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федеральный бюджет</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EB1204" w:rsidRPr="00804478" w:rsidTr="00E5361E">
        <w:trPr>
          <w:gridAfter w:val="1"/>
          <w:wAfter w:w="1276" w:type="dxa"/>
        </w:trPr>
        <w:tc>
          <w:tcPr>
            <w:tcW w:w="957" w:type="dxa"/>
          </w:tcPr>
          <w:p w:rsidR="00EB1204" w:rsidRPr="00804478" w:rsidRDefault="00EB1204" w:rsidP="009F3C37">
            <w:pPr>
              <w:pStyle w:val="ConsPlusNormal"/>
              <w:numPr>
                <w:ilvl w:val="0"/>
                <w:numId w:val="7"/>
              </w:numPr>
              <w:jc w:val="center"/>
              <w:rPr>
                <w:rFonts w:ascii="Times New Roman" w:hAnsi="Times New Roman" w:cs="Times New Roman"/>
                <w:sz w:val="18"/>
                <w:szCs w:val="18"/>
              </w:rPr>
            </w:pPr>
          </w:p>
        </w:tc>
        <w:tc>
          <w:tcPr>
            <w:tcW w:w="2837" w:type="dxa"/>
          </w:tcPr>
          <w:p w:rsidR="00EB1204" w:rsidRPr="00804478" w:rsidRDefault="00EB1204"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областной бюджет</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349 440,0</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349 440,0</w:t>
            </w:r>
          </w:p>
        </w:tc>
      </w:tr>
      <w:tr w:rsidR="00EB1204" w:rsidRPr="00804478" w:rsidTr="00E5361E">
        <w:trPr>
          <w:gridAfter w:val="1"/>
          <w:wAfter w:w="1276" w:type="dxa"/>
        </w:trPr>
        <w:tc>
          <w:tcPr>
            <w:tcW w:w="957" w:type="dxa"/>
          </w:tcPr>
          <w:p w:rsidR="00EB1204" w:rsidRPr="00804478" w:rsidRDefault="00EB1204" w:rsidP="009F3C37">
            <w:pPr>
              <w:pStyle w:val="ConsPlusNormal"/>
              <w:numPr>
                <w:ilvl w:val="0"/>
                <w:numId w:val="7"/>
              </w:numPr>
              <w:jc w:val="center"/>
              <w:rPr>
                <w:rFonts w:ascii="Times New Roman" w:hAnsi="Times New Roman" w:cs="Times New Roman"/>
                <w:sz w:val="18"/>
                <w:szCs w:val="18"/>
              </w:rPr>
            </w:pPr>
          </w:p>
        </w:tc>
        <w:tc>
          <w:tcPr>
            <w:tcW w:w="2837" w:type="dxa"/>
          </w:tcPr>
          <w:p w:rsidR="00EB1204" w:rsidRPr="00804478" w:rsidRDefault="00EB1204"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местный бюджет</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9 200,00</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149 760,0</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158960,00</w:t>
            </w:r>
          </w:p>
        </w:tc>
      </w:tr>
      <w:tr w:rsidR="00EB1204" w:rsidRPr="00804478" w:rsidTr="00E5361E">
        <w:trPr>
          <w:gridAfter w:val="1"/>
          <w:wAfter w:w="1276" w:type="dxa"/>
        </w:trPr>
        <w:tc>
          <w:tcPr>
            <w:tcW w:w="957" w:type="dxa"/>
          </w:tcPr>
          <w:p w:rsidR="00EB1204" w:rsidRPr="00804478" w:rsidRDefault="00EB1204" w:rsidP="009F3C37">
            <w:pPr>
              <w:pStyle w:val="ConsPlusNormal"/>
              <w:numPr>
                <w:ilvl w:val="0"/>
                <w:numId w:val="7"/>
              </w:numPr>
              <w:jc w:val="center"/>
              <w:rPr>
                <w:rFonts w:ascii="Times New Roman" w:hAnsi="Times New Roman" w:cs="Times New Roman"/>
                <w:sz w:val="18"/>
                <w:szCs w:val="18"/>
              </w:rPr>
            </w:pPr>
          </w:p>
        </w:tc>
        <w:tc>
          <w:tcPr>
            <w:tcW w:w="14038" w:type="dxa"/>
            <w:gridSpan w:val="10"/>
          </w:tcPr>
          <w:p w:rsidR="00EB1204" w:rsidRPr="00804478" w:rsidRDefault="00EB1204" w:rsidP="00CD27BC">
            <w:pPr>
              <w:pStyle w:val="ConsPlusNormal"/>
              <w:rPr>
                <w:rFonts w:ascii="Times New Roman" w:hAnsi="Times New Roman" w:cs="Times New Roman"/>
                <w:b/>
                <w:sz w:val="18"/>
                <w:szCs w:val="18"/>
              </w:rPr>
            </w:pPr>
            <w:r w:rsidRPr="00804478">
              <w:rPr>
                <w:rFonts w:ascii="Times New Roman" w:hAnsi="Times New Roman" w:cs="Times New Roman"/>
                <w:b/>
                <w:sz w:val="18"/>
                <w:szCs w:val="18"/>
              </w:rPr>
              <w:t>1.3 Реконструкция стадиона МАОУ «Средняя общеобразовательная школа № 21» Асбестовского городского округа</w:t>
            </w:r>
          </w:p>
        </w:tc>
      </w:tr>
      <w:tr w:rsidR="00EB1204" w:rsidRPr="00804478" w:rsidTr="00E5361E">
        <w:trPr>
          <w:gridAfter w:val="1"/>
          <w:wAfter w:w="1276" w:type="dxa"/>
        </w:trPr>
        <w:tc>
          <w:tcPr>
            <w:tcW w:w="957" w:type="dxa"/>
          </w:tcPr>
          <w:p w:rsidR="00EB1204" w:rsidRPr="00804478" w:rsidRDefault="00EB1204" w:rsidP="009F3C37">
            <w:pPr>
              <w:pStyle w:val="ConsPlusNormal"/>
              <w:numPr>
                <w:ilvl w:val="0"/>
                <w:numId w:val="7"/>
              </w:numPr>
              <w:jc w:val="center"/>
              <w:rPr>
                <w:rFonts w:ascii="Times New Roman" w:hAnsi="Times New Roman" w:cs="Times New Roman"/>
                <w:sz w:val="18"/>
                <w:szCs w:val="18"/>
              </w:rPr>
            </w:pPr>
          </w:p>
        </w:tc>
        <w:tc>
          <w:tcPr>
            <w:tcW w:w="2837" w:type="dxa"/>
          </w:tcPr>
          <w:p w:rsidR="00EB1204" w:rsidRPr="00804478" w:rsidRDefault="00EB1204"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Объем финансирования, всего</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42300,0</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EB1204" w:rsidRPr="00804478" w:rsidRDefault="00EB1204"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42300,0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в т.ч.</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419"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проектирование</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B85AD7">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реконструкция</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42300,0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p>
        </w:tc>
        <w:tc>
          <w:tcPr>
            <w:tcW w:w="1419" w:type="dxa"/>
          </w:tcPr>
          <w:p w:rsidR="00804478" w:rsidRPr="00804478" w:rsidRDefault="00804478" w:rsidP="00CD27BC">
            <w:pPr>
              <w:pStyle w:val="ConsPlusNormal"/>
              <w:jc w:val="center"/>
              <w:rPr>
                <w:rFonts w:ascii="Times New Roman" w:hAnsi="Times New Roman" w:cs="Times New Roman"/>
                <w:sz w:val="18"/>
                <w:szCs w:val="18"/>
              </w:rPr>
            </w:pPr>
          </w:p>
        </w:tc>
        <w:tc>
          <w:tcPr>
            <w:tcW w:w="1276" w:type="dxa"/>
          </w:tcPr>
          <w:p w:rsidR="00804478" w:rsidRPr="00804478" w:rsidRDefault="00804478" w:rsidP="00CD27BC">
            <w:pPr>
              <w:pStyle w:val="ConsPlusNormal"/>
              <w:jc w:val="center"/>
              <w:rPr>
                <w:rFonts w:ascii="Times New Roman" w:hAnsi="Times New Roman" w:cs="Times New Roman"/>
                <w:sz w:val="18"/>
                <w:szCs w:val="18"/>
              </w:rPr>
            </w:pPr>
          </w:p>
        </w:tc>
        <w:tc>
          <w:tcPr>
            <w:tcW w:w="1134" w:type="dxa"/>
          </w:tcPr>
          <w:p w:rsidR="00804478" w:rsidRPr="00804478" w:rsidRDefault="00804478" w:rsidP="00CD27BC">
            <w:pPr>
              <w:pStyle w:val="ConsPlusNormal"/>
              <w:jc w:val="center"/>
              <w:rPr>
                <w:rFonts w:ascii="Times New Roman" w:hAnsi="Times New Roman" w:cs="Times New Roman"/>
                <w:sz w:val="18"/>
                <w:szCs w:val="18"/>
              </w:rPr>
            </w:pPr>
          </w:p>
        </w:tc>
        <w:tc>
          <w:tcPr>
            <w:tcW w:w="1276" w:type="dxa"/>
          </w:tcPr>
          <w:p w:rsidR="00804478" w:rsidRPr="00804478" w:rsidRDefault="00804478" w:rsidP="00CD27BC">
            <w:pPr>
              <w:pStyle w:val="ConsPlusNormal"/>
              <w:jc w:val="center"/>
              <w:rPr>
                <w:rFonts w:ascii="Times New Roman" w:hAnsi="Times New Roman" w:cs="Times New Roman"/>
                <w:sz w:val="18"/>
                <w:szCs w:val="18"/>
              </w:rPr>
            </w:pPr>
          </w:p>
        </w:tc>
        <w:tc>
          <w:tcPr>
            <w:tcW w:w="1134" w:type="dxa"/>
          </w:tcPr>
          <w:p w:rsidR="00804478" w:rsidRPr="00804478" w:rsidRDefault="00804478" w:rsidP="00CD27BC">
            <w:pPr>
              <w:pStyle w:val="ConsPlusNormal"/>
              <w:jc w:val="center"/>
              <w:rPr>
                <w:rFonts w:ascii="Times New Roman" w:hAnsi="Times New Roman" w:cs="Times New Roman"/>
                <w:sz w:val="18"/>
                <w:szCs w:val="18"/>
              </w:rPr>
            </w:pP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42300,0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федеральный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областной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21150,0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21150,0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местный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21150,0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804478">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21150,0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14038" w:type="dxa"/>
            <w:gridSpan w:val="10"/>
          </w:tcPr>
          <w:p w:rsidR="00804478" w:rsidRPr="00804478" w:rsidRDefault="00804478" w:rsidP="00DB1789">
            <w:pPr>
              <w:pStyle w:val="ConsPlusNormal"/>
              <w:jc w:val="both"/>
              <w:rPr>
                <w:rFonts w:ascii="Times New Roman" w:hAnsi="Times New Roman" w:cs="Times New Roman"/>
                <w:b/>
                <w:sz w:val="18"/>
                <w:szCs w:val="18"/>
              </w:rPr>
            </w:pPr>
            <w:r w:rsidRPr="00804478">
              <w:rPr>
                <w:rFonts w:ascii="Times New Roman" w:hAnsi="Times New Roman" w:cs="Times New Roman"/>
                <w:b/>
                <w:sz w:val="18"/>
                <w:szCs w:val="18"/>
              </w:rPr>
              <w:t>1.4 Оборудование спортивной площадки МАУ «Детский загородный оздоровительный лагерь «Заря» Асбестовского городского округа</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Объем финансирования, всего</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26000,0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26000,0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в т.ч.</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проектирование:</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B85AD7">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оборудование</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26000,0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p>
        </w:tc>
        <w:tc>
          <w:tcPr>
            <w:tcW w:w="1419" w:type="dxa"/>
          </w:tcPr>
          <w:p w:rsidR="00804478" w:rsidRPr="00804478" w:rsidRDefault="00804478" w:rsidP="00CD27BC">
            <w:pPr>
              <w:pStyle w:val="ConsPlusNormal"/>
              <w:jc w:val="center"/>
              <w:rPr>
                <w:rFonts w:ascii="Times New Roman" w:hAnsi="Times New Roman" w:cs="Times New Roman"/>
                <w:sz w:val="18"/>
                <w:szCs w:val="18"/>
              </w:rPr>
            </w:pPr>
          </w:p>
        </w:tc>
        <w:tc>
          <w:tcPr>
            <w:tcW w:w="1276" w:type="dxa"/>
          </w:tcPr>
          <w:p w:rsidR="00804478" w:rsidRPr="00804478" w:rsidRDefault="00804478" w:rsidP="00CD27BC">
            <w:pPr>
              <w:pStyle w:val="ConsPlusNormal"/>
              <w:jc w:val="center"/>
              <w:rPr>
                <w:rFonts w:ascii="Times New Roman" w:hAnsi="Times New Roman" w:cs="Times New Roman"/>
                <w:sz w:val="18"/>
                <w:szCs w:val="18"/>
              </w:rPr>
            </w:pPr>
          </w:p>
        </w:tc>
        <w:tc>
          <w:tcPr>
            <w:tcW w:w="1134" w:type="dxa"/>
          </w:tcPr>
          <w:p w:rsidR="00804478" w:rsidRPr="00804478" w:rsidRDefault="00804478" w:rsidP="00CD27BC">
            <w:pPr>
              <w:pStyle w:val="ConsPlusNormal"/>
              <w:jc w:val="center"/>
              <w:rPr>
                <w:rFonts w:ascii="Times New Roman" w:hAnsi="Times New Roman" w:cs="Times New Roman"/>
                <w:sz w:val="18"/>
                <w:szCs w:val="18"/>
              </w:rPr>
            </w:pPr>
          </w:p>
        </w:tc>
        <w:tc>
          <w:tcPr>
            <w:tcW w:w="1276" w:type="dxa"/>
          </w:tcPr>
          <w:p w:rsidR="00804478" w:rsidRPr="00804478" w:rsidRDefault="00804478" w:rsidP="00CD27BC">
            <w:pPr>
              <w:pStyle w:val="ConsPlusNormal"/>
              <w:jc w:val="center"/>
              <w:rPr>
                <w:rFonts w:ascii="Times New Roman" w:hAnsi="Times New Roman" w:cs="Times New Roman"/>
                <w:sz w:val="18"/>
                <w:szCs w:val="18"/>
              </w:rPr>
            </w:pPr>
          </w:p>
        </w:tc>
        <w:tc>
          <w:tcPr>
            <w:tcW w:w="1134" w:type="dxa"/>
          </w:tcPr>
          <w:p w:rsidR="00804478" w:rsidRPr="00804478" w:rsidRDefault="00804478" w:rsidP="00CD27BC">
            <w:pPr>
              <w:pStyle w:val="ConsPlusNormal"/>
              <w:jc w:val="center"/>
              <w:rPr>
                <w:rFonts w:ascii="Times New Roman" w:hAnsi="Times New Roman" w:cs="Times New Roman"/>
                <w:sz w:val="18"/>
                <w:szCs w:val="18"/>
              </w:rPr>
            </w:pP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26000,0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федеральный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областной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13000,0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13000,0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местный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13000,0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13000,0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14038" w:type="dxa"/>
            <w:gridSpan w:val="10"/>
            <w:shd w:val="clear" w:color="auto" w:fill="66FFFF"/>
          </w:tcPr>
          <w:p w:rsidR="00804478" w:rsidRPr="00804478" w:rsidRDefault="00804478" w:rsidP="006603A1">
            <w:pPr>
              <w:pStyle w:val="ConsPlusNormal"/>
              <w:numPr>
                <w:ilvl w:val="0"/>
                <w:numId w:val="8"/>
              </w:numPr>
              <w:rPr>
                <w:rFonts w:ascii="Times New Roman" w:hAnsi="Times New Roman" w:cs="Times New Roman"/>
                <w:sz w:val="18"/>
                <w:szCs w:val="18"/>
              </w:rPr>
            </w:pPr>
            <w:r w:rsidRPr="00804478">
              <w:rPr>
                <w:rFonts w:ascii="Times New Roman" w:hAnsi="Times New Roman" w:cs="Times New Roman"/>
                <w:b/>
                <w:sz w:val="18"/>
                <w:szCs w:val="18"/>
              </w:rPr>
              <w:t>В сфере культуры</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14038" w:type="dxa"/>
            <w:gridSpan w:val="10"/>
          </w:tcPr>
          <w:p w:rsidR="00804478" w:rsidRPr="00804478" w:rsidRDefault="00804478" w:rsidP="006603A1">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2.1 Проектирование и реконструкция (капитальный ремонт) филиала «Центр народной культуры «Лад»</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Объем финансирования, всего</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430,0</w:t>
            </w:r>
          </w:p>
        </w:tc>
        <w:tc>
          <w:tcPr>
            <w:tcW w:w="1276"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25800,0</w:t>
            </w:r>
          </w:p>
        </w:tc>
        <w:tc>
          <w:tcPr>
            <w:tcW w:w="1419"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26230,0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в т.ч.</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419"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CD27BC">
            <w:pPr>
              <w:pStyle w:val="ConsPlusNormal"/>
              <w:jc w:val="center"/>
              <w:rPr>
                <w:rFonts w:ascii="Times New Roman" w:hAnsi="Times New Roman" w:cs="Times New Roman"/>
                <w:sz w:val="18"/>
                <w:szCs w:val="18"/>
              </w:rPr>
            </w:pP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проектирование</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430,0</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430,0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реконструкция (ремонт)</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25800,0</w:t>
            </w:r>
          </w:p>
        </w:tc>
        <w:tc>
          <w:tcPr>
            <w:tcW w:w="1419"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25800,0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федеральный бюджет</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областной бюджет</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местный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430,0</w:t>
            </w:r>
          </w:p>
        </w:tc>
        <w:tc>
          <w:tcPr>
            <w:tcW w:w="1276"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25800,0</w:t>
            </w:r>
          </w:p>
        </w:tc>
        <w:tc>
          <w:tcPr>
            <w:tcW w:w="1419"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ED7B2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26230,0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14038" w:type="dxa"/>
            <w:gridSpan w:val="10"/>
          </w:tcPr>
          <w:p w:rsidR="00804478" w:rsidRPr="00804478" w:rsidRDefault="00804478" w:rsidP="006603A1">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2.2 Проектирование и строительство парковой зоны МБУК «Центр культуры и досуга им. Горького»</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Объем финансирования, всего</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500,0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5000,0</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5500,0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в т.ч.</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проектирование:</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500,0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500,0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строительство</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5000,0</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5000,0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федеральный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областной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местный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Pr>
                <w:rFonts w:ascii="Times New Roman" w:hAnsi="Times New Roman" w:cs="Times New Roman"/>
                <w:sz w:val="18"/>
                <w:szCs w:val="18"/>
              </w:rPr>
              <w:t>500,0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Pr>
                <w:rFonts w:ascii="Times New Roman" w:hAnsi="Times New Roman" w:cs="Times New Roman"/>
                <w:sz w:val="18"/>
                <w:szCs w:val="18"/>
              </w:rPr>
              <w:t>5000,0</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Pr>
                <w:rFonts w:ascii="Times New Roman" w:hAnsi="Times New Roman" w:cs="Times New Roman"/>
                <w:sz w:val="18"/>
                <w:szCs w:val="18"/>
              </w:rPr>
              <w:t>5500,0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14038" w:type="dxa"/>
            <w:gridSpan w:val="10"/>
          </w:tcPr>
          <w:p w:rsidR="00804478" w:rsidRPr="00804478" w:rsidRDefault="00804478" w:rsidP="006603A1">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2.3 Проектирование и реконструкция МАУК «Киноконцертный театр «Прогресс» Асбестовского городского округа</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Объем финансирования, всего</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117A8D" w:rsidP="00CD27BC">
            <w:pPr>
              <w:pStyle w:val="ConsPlusNormal"/>
              <w:jc w:val="center"/>
              <w:rPr>
                <w:rFonts w:ascii="Times New Roman" w:hAnsi="Times New Roman" w:cs="Times New Roman"/>
                <w:sz w:val="18"/>
                <w:szCs w:val="18"/>
              </w:rPr>
            </w:pPr>
            <w:r>
              <w:rPr>
                <w:rFonts w:ascii="Times New Roman" w:hAnsi="Times New Roman" w:cs="Times New Roman"/>
                <w:sz w:val="18"/>
                <w:szCs w:val="18"/>
              </w:rPr>
              <w:t>5</w:t>
            </w:r>
            <w:r w:rsidR="00804478" w:rsidRPr="00804478">
              <w:rPr>
                <w:rFonts w:ascii="Times New Roman" w:hAnsi="Times New Roman" w:cs="Times New Roman"/>
                <w:sz w:val="18"/>
                <w:szCs w:val="18"/>
              </w:rPr>
              <w:t>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5000,0</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117A8D">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5</w:t>
            </w:r>
            <w:r w:rsidR="00117A8D">
              <w:rPr>
                <w:rFonts w:ascii="Times New Roman" w:hAnsi="Times New Roman" w:cs="Times New Roman"/>
                <w:sz w:val="18"/>
                <w:szCs w:val="18"/>
              </w:rPr>
              <w:t>5</w:t>
            </w:r>
            <w:r w:rsidRPr="00804478">
              <w:rPr>
                <w:rFonts w:ascii="Times New Roman" w:hAnsi="Times New Roman" w:cs="Times New Roman"/>
                <w:sz w:val="18"/>
                <w:szCs w:val="18"/>
              </w:rPr>
              <w:t>00,0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в т.ч.</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419"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CD27BC">
            <w:pPr>
              <w:pStyle w:val="ConsPlusNormal"/>
              <w:jc w:val="center"/>
              <w:rPr>
                <w:rFonts w:ascii="Times New Roman" w:hAnsi="Times New Roman" w:cs="Times New Roman"/>
                <w:sz w:val="18"/>
                <w:szCs w:val="18"/>
              </w:rPr>
            </w:pP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проектирование:</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117A8D" w:rsidP="00CD27BC">
            <w:pPr>
              <w:pStyle w:val="ConsPlusNormal"/>
              <w:jc w:val="center"/>
              <w:rPr>
                <w:rFonts w:ascii="Times New Roman" w:hAnsi="Times New Roman" w:cs="Times New Roman"/>
                <w:sz w:val="18"/>
                <w:szCs w:val="18"/>
              </w:rPr>
            </w:pPr>
            <w:r>
              <w:rPr>
                <w:rFonts w:ascii="Times New Roman" w:hAnsi="Times New Roman" w:cs="Times New Roman"/>
                <w:sz w:val="18"/>
                <w:szCs w:val="18"/>
              </w:rPr>
              <w:t>5</w:t>
            </w:r>
            <w:r w:rsidR="00804478" w:rsidRPr="00804478">
              <w:rPr>
                <w:rFonts w:ascii="Times New Roman" w:hAnsi="Times New Roman" w:cs="Times New Roman"/>
                <w:sz w:val="18"/>
                <w:szCs w:val="18"/>
              </w:rPr>
              <w:t>00,0</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117A8D" w:rsidP="00CD27BC">
            <w:pPr>
              <w:pStyle w:val="ConsPlusNormal"/>
              <w:jc w:val="center"/>
              <w:rPr>
                <w:rFonts w:ascii="Times New Roman" w:hAnsi="Times New Roman" w:cs="Times New Roman"/>
                <w:sz w:val="18"/>
                <w:szCs w:val="18"/>
              </w:rPr>
            </w:pPr>
            <w:r>
              <w:rPr>
                <w:rFonts w:ascii="Times New Roman" w:hAnsi="Times New Roman" w:cs="Times New Roman"/>
                <w:sz w:val="18"/>
                <w:szCs w:val="18"/>
              </w:rPr>
              <w:t>5</w:t>
            </w:r>
            <w:r w:rsidR="00804478" w:rsidRPr="00804478">
              <w:rPr>
                <w:rFonts w:ascii="Times New Roman" w:hAnsi="Times New Roman" w:cs="Times New Roman"/>
                <w:sz w:val="18"/>
                <w:szCs w:val="18"/>
              </w:rPr>
              <w:t>00,0</w:t>
            </w:r>
          </w:p>
        </w:tc>
      </w:tr>
      <w:tr w:rsidR="00804478" w:rsidRPr="00804478" w:rsidTr="00E5361E">
        <w:trPr>
          <w:gridAfter w:val="1"/>
          <w:wAfter w:w="1276" w:type="dxa"/>
          <w:trHeight w:val="363"/>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строительство</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5000,0</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117A8D">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5</w:t>
            </w:r>
            <w:r w:rsidR="00117A8D">
              <w:rPr>
                <w:rFonts w:ascii="Times New Roman" w:hAnsi="Times New Roman" w:cs="Times New Roman"/>
                <w:sz w:val="18"/>
                <w:szCs w:val="18"/>
              </w:rPr>
              <w:t>0</w:t>
            </w:r>
            <w:r w:rsidRPr="00804478">
              <w:rPr>
                <w:rFonts w:ascii="Times New Roman" w:hAnsi="Times New Roman" w:cs="Times New Roman"/>
                <w:sz w:val="18"/>
                <w:szCs w:val="18"/>
              </w:rPr>
              <w:t>00,0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федеральный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областной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местный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117A8D" w:rsidP="00CD27BC">
            <w:pPr>
              <w:pStyle w:val="ConsPlusNormal"/>
              <w:jc w:val="center"/>
              <w:rPr>
                <w:rFonts w:ascii="Times New Roman" w:hAnsi="Times New Roman" w:cs="Times New Roman"/>
                <w:sz w:val="18"/>
                <w:szCs w:val="18"/>
              </w:rPr>
            </w:pPr>
            <w:r>
              <w:rPr>
                <w:rFonts w:ascii="Times New Roman" w:hAnsi="Times New Roman" w:cs="Times New Roman"/>
                <w:sz w:val="18"/>
                <w:szCs w:val="18"/>
              </w:rPr>
              <w:t>5</w:t>
            </w:r>
            <w:r w:rsidR="00804478">
              <w:rPr>
                <w:rFonts w:ascii="Times New Roman" w:hAnsi="Times New Roman" w:cs="Times New Roman"/>
                <w:sz w:val="18"/>
                <w:szCs w:val="18"/>
              </w:rPr>
              <w:t>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Pr>
                <w:rFonts w:ascii="Times New Roman" w:hAnsi="Times New Roman" w:cs="Times New Roman"/>
                <w:sz w:val="18"/>
                <w:szCs w:val="18"/>
              </w:rPr>
              <w:t>5000,0</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117A8D">
            <w:pPr>
              <w:pStyle w:val="ConsPlusNormal"/>
              <w:jc w:val="center"/>
              <w:rPr>
                <w:rFonts w:ascii="Times New Roman" w:hAnsi="Times New Roman" w:cs="Times New Roman"/>
                <w:sz w:val="18"/>
                <w:szCs w:val="18"/>
              </w:rPr>
            </w:pPr>
            <w:r>
              <w:rPr>
                <w:rFonts w:ascii="Times New Roman" w:hAnsi="Times New Roman" w:cs="Times New Roman"/>
                <w:sz w:val="18"/>
                <w:szCs w:val="18"/>
              </w:rPr>
              <w:t>5</w:t>
            </w:r>
            <w:r w:rsidR="00117A8D">
              <w:rPr>
                <w:rFonts w:ascii="Times New Roman" w:hAnsi="Times New Roman" w:cs="Times New Roman"/>
                <w:sz w:val="18"/>
                <w:szCs w:val="18"/>
              </w:rPr>
              <w:t>5</w:t>
            </w:r>
            <w:r>
              <w:rPr>
                <w:rFonts w:ascii="Times New Roman" w:hAnsi="Times New Roman" w:cs="Times New Roman"/>
                <w:sz w:val="18"/>
                <w:szCs w:val="18"/>
              </w:rPr>
              <w:t>00,0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14038" w:type="dxa"/>
            <w:gridSpan w:val="10"/>
          </w:tcPr>
          <w:p w:rsidR="00804478" w:rsidRPr="00804478" w:rsidRDefault="00804478" w:rsidP="006603A1">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2.4 Проектирование и реконструкция (капитальный ремонт) фасада МБУК «Центр культуры и досуга им. Горького</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Объем финансирования, всего</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Pr>
                <w:rFonts w:ascii="Times New Roman" w:hAnsi="Times New Roman" w:cs="Times New Roman"/>
                <w:sz w:val="18"/>
                <w:szCs w:val="18"/>
              </w:rPr>
              <w:t>1000,0</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Pr>
                <w:rFonts w:ascii="Times New Roman" w:hAnsi="Times New Roman" w:cs="Times New Roman"/>
                <w:sz w:val="18"/>
                <w:szCs w:val="18"/>
              </w:rPr>
              <w:t>10000,0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11000,0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в т.ч.</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419"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134" w:type="dxa"/>
          </w:tcPr>
          <w:p w:rsidR="00804478" w:rsidRPr="00804478" w:rsidRDefault="00804478" w:rsidP="00CD27BC">
            <w:pPr>
              <w:pStyle w:val="ConsPlusNormal"/>
              <w:jc w:val="center"/>
              <w:rPr>
                <w:rFonts w:ascii="Times New Roman" w:hAnsi="Times New Roman" w:cs="Times New Roman"/>
                <w:sz w:val="18"/>
                <w:szCs w:val="18"/>
              </w:rPr>
            </w:pPr>
          </w:p>
        </w:tc>
        <w:tc>
          <w:tcPr>
            <w:tcW w:w="1276" w:type="dxa"/>
          </w:tcPr>
          <w:p w:rsidR="00804478" w:rsidRPr="00804478" w:rsidRDefault="00804478" w:rsidP="00CD27BC">
            <w:pPr>
              <w:pStyle w:val="ConsPlusNormal"/>
              <w:jc w:val="center"/>
              <w:rPr>
                <w:rFonts w:ascii="Times New Roman" w:hAnsi="Times New Roman" w:cs="Times New Roman"/>
                <w:sz w:val="18"/>
                <w:szCs w:val="18"/>
              </w:rPr>
            </w:pP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CD27BC">
            <w:pPr>
              <w:pStyle w:val="ConsPlusNormal"/>
              <w:jc w:val="center"/>
              <w:rPr>
                <w:rFonts w:ascii="Times New Roman" w:hAnsi="Times New Roman" w:cs="Times New Roman"/>
                <w:sz w:val="18"/>
                <w:szCs w:val="18"/>
              </w:rPr>
            </w:pP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проектирование</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1000,0</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1000,0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строительство</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p>
        </w:tc>
        <w:tc>
          <w:tcPr>
            <w:tcW w:w="1276" w:type="dxa"/>
          </w:tcPr>
          <w:p w:rsidR="00804478" w:rsidRPr="00804478" w:rsidRDefault="00804478" w:rsidP="00CD27BC">
            <w:pPr>
              <w:pStyle w:val="ConsPlusNormal"/>
              <w:jc w:val="center"/>
              <w:rPr>
                <w:rFonts w:ascii="Times New Roman" w:hAnsi="Times New Roman" w:cs="Times New Roman"/>
                <w:sz w:val="18"/>
                <w:szCs w:val="18"/>
              </w:rPr>
            </w:pPr>
          </w:p>
        </w:tc>
        <w:tc>
          <w:tcPr>
            <w:tcW w:w="1276" w:type="dxa"/>
          </w:tcPr>
          <w:p w:rsidR="00804478" w:rsidRPr="00804478" w:rsidRDefault="00804478" w:rsidP="00CD27BC">
            <w:pPr>
              <w:pStyle w:val="ConsPlusNormal"/>
              <w:jc w:val="center"/>
              <w:rPr>
                <w:rFonts w:ascii="Times New Roman" w:hAnsi="Times New Roman" w:cs="Times New Roman"/>
                <w:sz w:val="18"/>
                <w:szCs w:val="18"/>
              </w:rPr>
            </w:pPr>
          </w:p>
        </w:tc>
        <w:tc>
          <w:tcPr>
            <w:tcW w:w="1419" w:type="dxa"/>
          </w:tcPr>
          <w:p w:rsidR="00804478" w:rsidRPr="00804478" w:rsidRDefault="00804478" w:rsidP="00CD27BC">
            <w:pPr>
              <w:pStyle w:val="ConsPlusNormal"/>
              <w:jc w:val="center"/>
              <w:rPr>
                <w:rFonts w:ascii="Times New Roman" w:hAnsi="Times New Roman" w:cs="Times New Roman"/>
                <w:sz w:val="18"/>
                <w:szCs w:val="18"/>
              </w:rPr>
            </w:pPr>
          </w:p>
        </w:tc>
        <w:tc>
          <w:tcPr>
            <w:tcW w:w="1276" w:type="dxa"/>
          </w:tcPr>
          <w:p w:rsidR="00804478" w:rsidRPr="00804478" w:rsidRDefault="00804478" w:rsidP="00CD27BC">
            <w:pPr>
              <w:pStyle w:val="ConsPlusNormal"/>
              <w:jc w:val="center"/>
              <w:rPr>
                <w:rFonts w:ascii="Times New Roman" w:hAnsi="Times New Roman" w:cs="Times New Roman"/>
                <w:sz w:val="18"/>
                <w:szCs w:val="18"/>
              </w:rPr>
            </w:pPr>
          </w:p>
        </w:tc>
        <w:tc>
          <w:tcPr>
            <w:tcW w:w="1134" w:type="dxa"/>
          </w:tcPr>
          <w:p w:rsidR="00804478" w:rsidRPr="00804478" w:rsidRDefault="00804478" w:rsidP="00CD27BC">
            <w:pPr>
              <w:pStyle w:val="ConsPlusNormal"/>
              <w:jc w:val="center"/>
              <w:rPr>
                <w:rFonts w:ascii="Times New Roman" w:hAnsi="Times New Roman" w:cs="Times New Roman"/>
                <w:sz w:val="18"/>
                <w:szCs w:val="18"/>
              </w:rPr>
            </w:pPr>
          </w:p>
        </w:tc>
        <w:tc>
          <w:tcPr>
            <w:tcW w:w="1276" w:type="dxa"/>
          </w:tcPr>
          <w:p w:rsidR="00804478" w:rsidRPr="00804478" w:rsidRDefault="00804478" w:rsidP="00CD27BC">
            <w:pPr>
              <w:pStyle w:val="ConsPlusNormal"/>
              <w:jc w:val="center"/>
              <w:rPr>
                <w:rFonts w:ascii="Times New Roman" w:hAnsi="Times New Roman" w:cs="Times New Roman"/>
                <w:sz w:val="18"/>
                <w:szCs w:val="18"/>
              </w:rPr>
            </w:pP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10000,0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10000,0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федеральный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областной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местный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Pr>
                <w:rFonts w:ascii="Times New Roman" w:hAnsi="Times New Roman" w:cs="Times New Roman"/>
                <w:sz w:val="18"/>
                <w:szCs w:val="18"/>
              </w:rPr>
              <w:t>1000,0</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Pr>
                <w:rFonts w:ascii="Times New Roman" w:hAnsi="Times New Roman" w:cs="Times New Roman"/>
                <w:sz w:val="18"/>
                <w:szCs w:val="18"/>
              </w:rPr>
              <w:t>10000,0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Pr>
                <w:rFonts w:ascii="Times New Roman" w:hAnsi="Times New Roman" w:cs="Times New Roman"/>
                <w:sz w:val="18"/>
                <w:szCs w:val="18"/>
              </w:rPr>
              <w:t>11000,0</w:t>
            </w:r>
          </w:p>
        </w:tc>
      </w:tr>
      <w:tr w:rsidR="00804478" w:rsidRPr="00804478" w:rsidTr="00E5361E">
        <w:trPr>
          <w:gridAfter w:val="1"/>
          <w:wAfter w:w="1276" w:type="dxa"/>
        </w:trPr>
        <w:tc>
          <w:tcPr>
            <w:tcW w:w="957" w:type="dxa"/>
          </w:tcPr>
          <w:p w:rsidR="00804478" w:rsidRPr="00804478" w:rsidRDefault="00804478" w:rsidP="009F3C37">
            <w:pPr>
              <w:pStyle w:val="ConsPlusNormal"/>
              <w:numPr>
                <w:ilvl w:val="0"/>
                <w:numId w:val="7"/>
              </w:numPr>
              <w:jc w:val="center"/>
              <w:rPr>
                <w:rFonts w:ascii="Times New Roman" w:hAnsi="Times New Roman" w:cs="Times New Roman"/>
                <w:sz w:val="18"/>
                <w:szCs w:val="18"/>
              </w:rPr>
            </w:pPr>
          </w:p>
        </w:tc>
        <w:tc>
          <w:tcPr>
            <w:tcW w:w="12762" w:type="dxa"/>
            <w:gridSpan w:val="9"/>
            <w:shd w:val="clear" w:color="auto" w:fill="66FFFF"/>
          </w:tcPr>
          <w:p w:rsidR="00804478" w:rsidRPr="00804478" w:rsidRDefault="00804478" w:rsidP="005969B5">
            <w:pPr>
              <w:pStyle w:val="ConsPlusNormal"/>
              <w:numPr>
                <w:ilvl w:val="0"/>
                <w:numId w:val="14"/>
              </w:numPr>
              <w:rPr>
                <w:rFonts w:ascii="Times New Roman" w:hAnsi="Times New Roman" w:cs="Times New Roman"/>
                <w:sz w:val="18"/>
                <w:szCs w:val="18"/>
              </w:rPr>
            </w:pPr>
            <w:r w:rsidRPr="00804478">
              <w:rPr>
                <w:rFonts w:ascii="Times New Roman" w:hAnsi="Times New Roman" w:cs="Times New Roman"/>
                <w:b/>
                <w:sz w:val="18"/>
                <w:szCs w:val="18"/>
              </w:rPr>
              <w:t>В сфере физкультуры, спорта и молодежной политики</w:t>
            </w:r>
          </w:p>
        </w:tc>
        <w:tc>
          <w:tcPr>
            <w:tcW w:w="1276" w:type="dxa"/>
            <w:shd w:val="clear" w:color="auto" w:fill="66FFFF"/>
          </w:tcPr>
          <w:p w:rsidR="00804478" w:rsidRPr="00804478" w:rsidRDefault="00804478" w:rsidP="009A57E0">
            <w:pPr>
              <w:pStyle w:val="ConsPlusNormal"/>
              <w:ind w:left="720"/>
              <w:rPr>
                <w:rFonts w:ascii="Times New Roman" w:hAnsi="Times New Roman" w:cs="Times New Roman"/>
                <w:b/>
                <w:sz w:val="18"/>
                <w:szCs w:val="18"/>
              </w:rPr>
            </w:pP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14038" w:type="dxa"/>
            <w:gridSpan w:val="10"/>
          </w:tcPr>
          <w:p w:rsidR="00804478" w:rsidRPr="00804478" w:rsidRDefault="00804478" w:rsidP="006603A1">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3.1 Проектирование и строительство конно-спортивного отделения</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Объем финансирования, всего</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1000,0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10000,0</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11000,0</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в т.ч.</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419" w:type="dxa"/>
          </w:tcPr>
          <w:p w:rsidR="00804478" w:rsidRPr="00804478" w:rsidRDefault="00804478" w:rsidP="00CD27BC">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CD27BC">
            <w:pPr>
              <w:pStyle w:val="ConsPlusNormal"/>
              <w:jc w:val="center"/>
              <w:rPr>
                <w:rFonts w:ascii="Times New Roman" w:hAnsi="Times New Roman" w:cs="Times New Roman"/>
                <w:sz w:val="18"/>
                <w:szCs w:val="18"/>
              </w:rPr>
            </w:pP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проектирование:</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1000,0</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1000,0</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строительство</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p>
        </w:tc>
        <w:tc>
          <w:tcPr>
            <w:tcW w:w="1276" w:type="dxa"/>
          </w:tcPr>
          <w:p w:rsidR="00804478" w:rsidRPr="00804478" w:rsidRDefault="00804478" w:rsidP="00CD27BC">
            <w:pPr>
              <w:pStyle w:val="ConsPlusNormal"/>
              <w:jc w:val="center"/>
              <w:rPr>
                <w:rFonts w:ascii="Times New Roman" w:hAnsi="Times New Roman" w:cs="Times New Roman"/>
                <w:sz w:val="18"/>
                <w:szCs w:val="18"/>
              </w:rPr>
            </w:pPr>
          </w:p>
        </w:tc>
        <w:tc>
          <w:tcPr>
            <w:tcW w:w="1276" w:type="dxa"/>
          </w:tcPr>
          <w:p w:rsidR="00804478" w:rsidRPr="00804478" w:rsidRDefault="00804478" w:rsidP="00CD27BC">
            <w:pPr>
              <w:pStyle w:val="ConsPlusNormal"/>
              <w:jc w:val="center"/>
              <w:rPr>
                <w:rFonts w:ascii="Times New Roman" w:hAnsi="Times New Roman" w:cs="Times New Roman"/>
                <w:sz w:val="18"/>
                <w:szCs w:val="18"/>
              </w:rPr>
            </w:pPr>
          </w:p>
        </w:tc>
        <w:tc>
          <w:tcPr>
            <w:tcW w:w="1419" w:type="dxa"/>
          </w:tcPr>
          <w:p w:rsidR="00804478" w:rsidRPr="00804478" w:rsidRDefault="00804478" w:rsidP="00CD27BC">
            <w:pPr>
              <w:pStyle w:val="ConsPlusNormal"/>
              <w:jc w:val="center"/>
              <w:rPr>
                <w:rFonts w:ascii="Times New Roman" w:hAnsi="Times New Roman" w:cs="Times New Roman"/>
                <w:sz w:val="18"/>
                <w:szCs w:val="18"/>
              </w:rPr>
            </w:pP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10000,0</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p>
        </w:tc>
        <w:tc>
          <w:tcPr>
            <w:tcW w:w="1276" w:type="dxa"/>
          </w:tcPr>
          <w:p w:rsidR="00804478" w:rsidRPr="00804478" w:rsidRDefault="00804478" w:rsidP="00CD27BC">
            <w:pPr>
              <w:pStyle w:val="ConsPlusNormal"/>
              <w:jc w:val="center"/>
              <w:rPr>
                <w:rFonts w:ascii="Times New Roman" w:hAnsi="Times New Roman" w:cs="Times New Roman"/>
                <w:sz w:val="18"/>
                <w:szCs w:val="18"/>
              </w:rPr>
            </w:pPr>
          </w:p>
        </w:tc>
        <w:tc>
          <w:tcPr>
            <w:tcW w:w="1134" w:type="dxa"/>
          </w:tcPr>
          <w:p w:rsidR="00804478" w:rsidRPr="00804478" w:rsidRDefault="00804478" w:rsidP="00CD27BC">
            <w:pPr>
              <w:pStyle w:val="ConsPlusNormal"/>
              <w:jc w:val="center"/>
              <w:rPr>
                <w:rFonts w:ascii="Times New Roman" w:hAnsi="Times New Roman" w:cs="Times New Roman"/>
                <w:sz w:val="18"/>
                <w:szCs w:val="18"/>
              </w:rPr>
            </w:pP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10000,0</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федеральный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областной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местный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Pr>
                <w:rFonts w:ascii="Times New Roman" w:hAnsi="Times New Roman" w:cs="Times New Roman"/>
                <w:sz w:val="18"/>
                <w:szCs w:val="18"/>
              </w:rPr>
              <w:t>1000,0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Pr>
                <w:rFonts w:ascii="Times New Roman" w:hAnsi="Times New Roman" w:cs="Times New Roman"/>
                <w:sz w:val="18"/>
                <w:szCs w:val="18"/>
              </w:rPr>
              <w:t>10000,0</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Pr>
                <w:rFonts w:ascii="Times New Roman" w:hAnsi="Times New Roman" w:cs="Times New Roman"/>
                <w:sz w:val="18"/>
                <w:szCs w:val="18"/>
              </w:rPr>
              <w:t>10000,0</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14038" w:type="dxa"/>
            <w:gridSpan w:val="10"/>
          </w:tcPr>
          <w:p w:rsidR="00804478" w:rsidRPr="00804478" w:rsidRDefault="00804478" w:rsidP="006603A1">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3.2 Проектирование и реконструкция спортивных площадок стадиона «Ураласбест»</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Объем финансирования, всего</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Pr>
                <w:rFonts w:ascii="Times New Roman" w:hAnsi="Times New Roman" w:cs="Times New Roman"/>
                <w:sz w:val="18"/>
                <w:szCs w:val="18"/>
              </w:rPr>
              <w:t>1000,0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Pr>
                <w:rFonts w:ascii="Times New Roman" w:hAnsi="Times New Roman" w:cs="Times New Roman"/>
                <w:sz w:val="18"/>
                <w:szCs w:val="18"/>
              </w:rPr>
              <w:t>10000,0</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Pr>
                <w:rFonts w:ascii="Times New Roman" w:hAnsi="Times New Roman" w:cs="Times New Roman"/>
                <w:sz w:val="18"/>
                <w:szCs w:val="18"/>
              </w:rPr>
              <w:t>11000,0</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в т.ч.</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419"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проектирование:</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D70D3A">
            <w:pPr>
              <w:pStyle w:val="ConsPlusNormal"/>
              <w:jc w:val="center"/>
              <w:rPr>
                <w:rFonts w:ascii="Times New Roman" w:hAnsi="Times New Roman" w:cs="Times New Roman"/>
                <w:sz w:val="18"/>
                <w:szCs w:val="18"/>
              </w:rPr>
            </w:pPr>
            <w:r>
              <w:rPr>
                <w:rFonts w:ascii="Times New Roman" w:hAnsi="Times New Roman" w:cs="Times New Roman"/>
                <w:sz w:val="18"/>
                <w:szCs w:val="18"/>
              </w:rPr>
              <w:t>1000,0</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Pr>
                <w:rFonts w:ascii="Times New Roman" w:hAnsi="Times New Roman" w:cs="Times New Roman"/>
                <w:sz w:val="18"/>
                <w:szCs w:val="18"/>
              </w:rPr>
              <w:t>1000,0</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строительство</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Pr>
                <w:rFonts w:ascii="Times New Roman" w:hAnsi="Times New Roman" w:cs="Times New Roman"/>
                <w:sz w:val="18"/>
                <w:szCs w:val="18"/>
              </w:rPr>
              <w:t>10000,0</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Pr>
                <w:rFonts w:ascii="Times New Roman" w:hAnsi="Times New Roman" w:cs="Times New Roman"/>
                <w:sz w:val="18"/>
                <w:szCs w:val="18"/>
              </w:rPr>
              <w:t>10000,0</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федеральный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областной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местный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Pr>
                <w:rFonts w:ascii="Times New Roman" w:hAnsi="Times New Roman" w:cs="Times New Roman"/>
                <w:sz w:val="18"/>
                <w:szCs w:val="18"/>
              </w:rPr>
              <w:t>1000,0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Pr>
                <w:rFonts w:ascii="Times New Roman" w:hAnsi="Times New Roman" w:cs="Times New Roman"/>
                <w:sz w:val="18"/>
                <w:szCs w:val="18"/>
              </w:rPr>
              <w:t>10000,0</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Pr>
                <w:rFonts w:ascii="Times New Roman" w:hAnsi="Times New Roman" w:cs="Times New Roman"/>
                <w:sz w:val="18"/>
                <w:szCs w:val="18"/>
              </w:rPr>
              <w:t>11000,0</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14038" w:type="dxa"/>
            <w:gridSpan w:val="10"/>
          </w:tcPr>
          <w:p w:rsidR="00804478" w:rsidRPr="00804478" w:rsidRDefault="00804478" w:rsidP="006603A1">
            <w:pPr>
              <w:pStyle w:val="ConsPlusNormal"/>
              <w:jc w:val="center"/>
              <w:rPr>
                <w:rFonts w:ascii="Times New Roman" w:hAnsi="Times New Roman" w:cs="Times New Roman"/>
                <w:sz w:val="18"/>
                <w:szCs w:val="18"/>
              </w:rPr>
            </w:pPr>
            <w:r w:rsidRPr="00804478">
              <w:rPr>
                <w:rFonts w:ascii="Times New Roman" w:hAnsi="Times New Roman" w:cs="Times New Roman"/>
                <w:b/>
                <w:sz w:val="18"/>
                <w:szCs w:val="18"/>
              </w:rPr>
              <w:t>3.3</w:t>
            </w:r>
            <w:r w:rsidRPr="00804478">
              <w:rPr>
                <w:rFonts w:ascii="Times New Roman" w:hAnsi="Times New Roman" w:cs="Times New Roman"/>
                <w:sz w:val="18"/>
                <w:szCs w:val="18"/>
              </w:rPr>
              <w:t xml:space="preserve"> </w:t>
            </w:r>
            <w:r w:rsidRPr="00804478">
              <w:rPr>
                <w:rFonts w:ascii="Times New Roman" w:hAnsi="Times New Roman" w:cs="Times New Roman"/>
                <w:b/>
                <w:sz w:val="18"/>
                <w:szCs w:val="18"/>
              </w:rPr>
              <w:t>Проектирование и реконструкция трибун  стадиона «Ураласбест»</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Объем финансирования, всего</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3000,0</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70000,0</w:t>
            </w:r>
          </w:p>
        </w:tc>
        <w:tc>
          <w:tcPr>
            <w:tcW w:w="1276" w:type="dxa"/>
          </w:tcPr>
          <w:p w:rsidR="00804478" w:rsidRPr="00804478" w:rsidRDefault="00804478" w:rsidP="005312E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73000,0</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в т.ч.</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419"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CD27BC">
            <w:pPr>
              <w:pStyle w:val="ConsPlusNormal"/>
              <w:jc w:val="center"/>
              <w:rPr>
                <w:rFonts w:ascii="Times New Roman" w:hAnsi="Times New Roman" w:cs="Times New Roman"/>
                <w:sz w:val="18"/>
                <w:szCs w:val="18"/>
              </w:rPr>
            </w:pPr>
          </w:p>
        </w:tc>
        <w:tc>
          <w:tcPr>
            <w:tcW w:w="1134" w:type="dxa"/>
          </w:tcPr>
          <w:p w:rsidR="00804478" w:rsidRPr="00804478" w:rsidRDefault="00804478" w:rsidP="00CD27BC">
            <w:pPr>
              <w:pStyle w:val="ConsPlusNormal"/>
              <w:jc w:val="center"/>
              <w:rPr>
                <w:rFonts w:ascii="Times New Roman" w:hAnsi="Times New Roman" w:cs="Times New Roman"/>
                <w:sz w:val="18"/>
                <w:szCs w:val="18"/>
              </w:rPr>
            </w:pPr>
          </w:p>
        </w:tc>
        <w:tc>
          <w:tcPr>
            <w:tcW w:w="1276" w:type="dxa"/>
          </w:tcPr>
          <w:p w:rsidR="00804478" w:rsidRPr="00804478" w:rsidRDefault="00804478" w:rsidP="00CD27BC">
            <w:pPr>
              <w:pStyle w:val="ConsPlusNormal"/>
              <w:jc w:val="center"/>
              <w:rPr>
                <w:rFonts w:ascii="Times New Roman" w:hAnsi="Times New Roman" w:cs="Times New Roman"/>
                <w:sz w:val="18"/>
                <w:szCs w:val="18"/>
              </w:rPr>
            </w:pP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проектирование:</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3000,0</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3000,0</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строительство</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70000,0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70000,0</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федеральный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областной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местный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3000,0</w:t>
            </w:r>
          </w:p>
        </w:tc>
        <w:tc>
          <w:tcPr>
            <w:tcW w:w="1134" w:type="dxa"/>
          </w:tcPr>
          <w:p w:rsidR="00804478" w:rsidRPr="00804478" w:rsidRDefault="00804478" w:rsidP="00804478">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70000,0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73000,0</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14038" w:type="dxa"/>
            <w:gridSpan w:val="10"/>
          </w:tcPr>
          <w:p w:rsidR="00804478" w:rsidRPr="00804478" w:rsidRDefault="00804478" w:rsidP="006603A1">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3.4 Проектирование и строительство лыжной базы и лыжероллерной трассы</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Объем финансирования, всего</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5312E5">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75000,0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75000,0</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в т.ч.</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419"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проектирование:</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5000,0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5000,0</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строительство</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70000,0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70000,0</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федеральный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областной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местный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75000,0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75000,0</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14038" w:type="dxa"/>
            <w:gridSpan w:val="10"/>
          </w:tcPr>
          <w:p w:rsidR="00804478" w:rsidRPr="00804478" w:rsidRDefault="00804478" w:rsidP="006603A1">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3.5 Проектирование и строительство физкультурно-оздоровительного комплекса</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Объем финансирования, всего</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70000,0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70000,0</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в т.ч.</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419"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проектирование:</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5000,0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5000,0</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строительство</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65000,0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65000,0</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федеральный бюджет</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областной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местный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70000,0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70000,0</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14038" w:type="dxa"/>
            <w:gridSpan w:val="10"/>
          </w:tcPr>
          <w:p w:rsidR="00804478" w:rsidRPr="00804478" w:rsidRDefault="00804478" w:rsidP="006603A1">
            <w:pPr>
              <w:pStyle w:val="ConsPlusNormal"/>
              <w:jc w:val="center"/>
              <w:rPr>
                <w:rFonts w:ascii="Times New Roman" w:hAnsi="Times New Roman" w:cs="Times New Roman"/>
                <w:b/>
                <w:sz w:val="18"/>
                <w:szCs w:val="18"/>
              </w:rPr>
            </w:pPr>
            <w:r w:rsidRPr="00804478">
              <w:rPr>
                <w:rFonts w:ascii="Times New Roman" w:hAnsi="Times New Roman" w:cs="Times New Roman"/>
                <w:b/>
                <w:sz w:val="18"/>
                <w:szCs w:val="18"/>
              </w:rPr>
              <w:t>3.6 Проектирование и строительство плавательного бассейна</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Объем финансирования, всего</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75000,0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75000,0</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в т.ч.</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419"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134" w:type="dxa"/>
          </w:tcPr>
          <w:p w:rsidR="00804478" w:rsidRPr="00804478" w:rsidRDefault="00804478" w:rsidP="00D70D3A">
            <w:pPr>
              <w:pStyle w:val="ConsPlusNormal"/>
              <w:jc w:val="center"/>
              <w:rPr>
                <w:rFonts w:ascii="Times New Roman" w:hAnsi="Times New Roman" w:cs="Times New Roman"/>
                <w:sz w:val="18"/>
                <w:szCs w:val="18"/>
              </w:rPr>
            </w:pPr>
          </w:p>
        </w:tc>
        <w:tc>
          <w:tcPr>
            <w:tcW w:w="1276" w:type="dxa"/>
          </w:tcPr>
          <w:p w:rsidR="00804478" w:rsidRPr="00804478" w:rsidRDefault="00804478" w:rsidP="00D70D3A">
            <w:pPr>
              <w:pStyle w:val="ConsPlusNormal"/>
              <w:jc w:val="center"/>
              <w:rPr>
                <w:rFonts w:ascii="Times New Roman" w:hAnsi="Times New Roman" w:cs="Times New Roman"/>
                <w:sz w:val="18"/>
                <w:szCs w:val="18"/>
              </w:rPr>
            </w:pPr>
          </w:p>
        </w:tc>
        <w:tc>
          <w:tcPr>
            <w:tcW w:w="1134" w:type="dxa"/>
          </w:tcPr>
          <w:p w:rsidR="00804478" w:rsidRPr="00804478" w:rsidRDefault="00804478" w:rsidP="00CD27BC">
            <w:pPr>
              <w:pStyle w:val="ConsPlusNormal"/>
              <w:jc w:val="center"/>
              <w:rPr>
                <w:rFonts w:ascii="Times New Roman" w:hAnsi="Times New Roman" w:cs="Times New Roman"/>
                <w:sz w:val="18"/>
                <w:szCs w:val="18"/>
              </w:rPr>
            </w:pPr>
          </w:p>
        </w:tc>
        <w:tc>
          <w:tcPr>
            <w:tcW w:w="1276" w:type="dxa"/>
          </w:tcPr>
          <w:p w:rsidR="00804478" w:rsidRPr="00804478" w:rsidRDefault="00804478" w:rsidP="00CD27BC">
            <w:pPr>
              <w:pStyle w:val="ConsPlusNormal"/>
              <w:jc w:val="center"/>
              <w:rPr>
                <w:rFonts w:ascii="Times New Roman" w:hAnsi="Times New Roman" w:cs="Times New Roman"/>
                <w:sz w:val="18"/>
                <w:szCs w:val="18"/>
              </w:rPr>
            </w:pP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проектирование:</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5000,0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5000,0</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6041B1">
            <w:pPr>
              <w:pStyle w:val="ConsPlusNormal"/>
              <w:rPr>
                <w:rFonts w:ascii="Times New Roman" w:hAnsi="Times New Roman" w:cs="Times New Roman"/>
                <w:sz w:val="18"/>
                <w:szCs w:val="18"/>
              </w:rPr>
            </w:pPr>
            <w:r w:rsidRPr="00804478">
              <w:rPr>
                <w:rFonts w:ascii="Times New Roman" w:hAnsi="Times New Roman" w:cs="Times New Roman"/>
                <w:sz w:val="18"/>
                <w:szCs w:val="18"/>
              </w:rPr>
              <w:t xml:space="preserve"> - строительство</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D70D3A">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70000,0</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70000,0</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федеральный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областной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r>
      <w:tr w:rsidR="00804478" w:rsidRPr="00804478" w:rsidTr="00E5361E">
        <w:trPr>
          <w:gridAfter w:val="1"/>
          <w:wAfter w:w="1276" w:type="dxa"/>
        </w:trPr>
        <w:tc>
          <w:tcPr>
            <w:tcW w:w="957" w:type="dxa"/>
          </w:tcPr>
          <w:p w:rsidR="00804478" w:rsidRPr="00804478" w:rsidRDefault="00804478" w:rsidP="00972922">
            <w:pPr>
              <w:pStyle w:val="ConsPlusNormal"/>
              <w:numPr>
                <w:ilvl w:val="0"/>
                <w:numId w:val="15"/>
              </w:numPr>
              <w:jc w:val="center"/>
              <w:rPr>
                <w:rFonts w:ascii="Times New Roman" w:hAnsi="Times New Roman" w:cs="Times New Roman"/>
                <w:sz w:val="18"/>
                <w:szCs w:val="18"/>
              </w:rPr>
            </w:pPr>
          </w:p>
        </w:tc>
        <w:tc>
          <w:tcPr>
            <w:tcW w:w="2837" w:type="dxa"/>
          </w:tcPr>
          <w:p w:rsidR="00804478" w:rsidRPr="00804478" w:rsidRDefault="00804478" w:rsidP="00CD27BC">
            <w:pPr>
              <w:pStyle w:val="ConsPlusNormal"/>
              <w:rPr>
                <w:rFonts w:ascii="Times New Roman" w:hAnsi="Times New Roman" w:cs="Times New Roman"/>
                <w:sz w:val="18"/>
                <w:szCs w:val="18"/>
              </w:rPr>
            </w:pPr>
            <w:r w:rsidRPr="00804478">
              <w:rPr>
                <w:rFonts w:ascii="Times New Roman" w:hAnsi="Times New Roman" w:cs="Times New Roman"/>
                <w:sz w:val="18"/>
                <w:szCs w:val="18"/>
              </w:rPr>
              <w:t>местный бюджет</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419"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276"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w:t>
            </w:r>
          </w:p>
        </w:tc>
        <w:tc>
          <w:tcPr>
            <w:tcW w:w="1134" w:type="dxa"/>
          </w:tcPr>
          <w:p w:rsidR="00804478" w:rsidRPr="00804478" w:rsidRDefault="00804478" w:rsidP="00CD27BC">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75000,0</w:t>
            </w:r>
          </w:p>
        </w:tc>
        <w:tc>
          <w:tcPr>
            <w:tcW w:w="1276" w:type="dxa"/>
          </w:tcPr>
          <w:p w:rsidR="00804478" w:rsidRPr="00804478" w:rsidRDefault="00804478" w:rsidP="00804478">
            <w:pPr>
              <w:pStyle w:val="ConsPlusNormal"/>
              <w:jc w:val="center"/>
              <w:rPr>
                <w:rFonts w:ascii="Times New Roman" w:hAnsi="Times New Roman" w:cs="Times New Roman"/>
                <w:sz w:val="18"/>
                <w:szCs w:val="18"/>
              </w:rPr>
            </w:pPr>
            <w:r w:rsidRPr="00804478">
              <w:rPr>
                <w:rFonts w:ascii="Times New Roman" w:hAnsi="Times New Roman" w:cs="Times New Roman"/>
                <w:sz w:val="18"/>
                <w:szCs w:val="18"/>
              </w:rPr>
              <w:t>75000,0</w:t>
            </w:r>
          </w:p>
        </w:tc>
      </w:tr>
    </w:tbl>
    <w:p w:rsidR="009F3C37" w:rsidRDefault="009F3C37" w:rsidP="001735E9">
      <w:pPr>
        <w:pStyle w:val="ConsPlusNormal"/>
        <w:jc w:val="center"/>
        <w:outlineLvl w:val="1"/>
        <w:rPr>
          <w:rFonts w:ascii="Times New Roman" w:hAnsi="Times New Roman" w:cs="Times New Roman"/>
          <w:sz w:val="24"/>
          <w:szCs w:val="24"/>
        </w:rPr>
        <w:sectPr w:rsidR="009F3C37" w:rsidSect="00CE0065">
          <w:pgSz w:w="16838" w:h="11905" w:orient="landscape"/>
          <w:pgMar w:top="1134" w:right="567" w:bottom="1134" w:left="1418" w:header="567" w:footer="567" w:gutter="0"/>
          <w:cols w:space="720"/>
          <w:docGrid w:linePitch="299"/>
        </w:sectPr>
      </w:pPr>
    </w:p>
    <w:p w:rsidR="00E5361E" w:rsidRDefault="00E5361E" w:rsidP="00846F2E">
      <w:pPr>
        <w:spacing w:after="0" w:line="216" w:lineRule="auto"/>
        <w:jc w:val="center"/>
        <w:rPr>
          <w:rFonts w:ascii="Times New Roman" w:hAnsi="Times New Roman" w:cs="Times New Roman"/>
          <w:b/>
          <w:sz w:val="28"/>
          <w:szCs w:val="28"/>
        </w:rPr>
      </w:pPr>
    </w:p>
    <w:p w:rsidR="00E90F78" w:rsidRPr="00AF044C" w:rsidRDefault="00E90F78" w:rsidP="00846F2E">
      <w:pPr>
        <w:spacing w:after="0" w:line="216" w:lineRule="auto"/>
        <w:jc w:val="center"/>
        <w:rPr>
          <w:rStyle w:val="BodytextExact"/>
          <w:rFonts w:eastAsiaTheme="minorHAnsi"/>
          <w:b/>
          <w:sz w:val="28"/>
          <w:szCs w:val="28"/>
        </w:rPr>
      </w:pPr>
      <w:r w:rsidRPr="00846F2E">
        <w:rPr>
          <w:rFonts w:ascii="Times New Roman" w:hAnsi="Times New Roman" w:cs="Times New Roman"/>
          <w:b/>
          <w:sz w:val="28"/>
          <w:szCs w:val="28"/>
        </w:rPr>
        <w:t xml:space="preserve">Раздел </w:t>
      </w:r>
      <w:r w:rsidR="00252C2D">
        <w:rPr>
          <w:rFonts w:ascii="Times New Roman" w:hAnsi="Times New Roman" w:cs="Times New Roman"/>
          <w:b/>
          <w:sz w:val="28"/>
          <w:szCs w:val="28"/>
        </w:rPr>
        <w:t>5</w:t>
      </w:r>
      <w:r w:rsidRPr="00846F2E">
        <w:rPr>
          <w:rFonts w:ascii="Times New Roman" w:hAnsi="Times New Roman" w:cs="Times New Roman"/>
          <w:b/>
          <w:sz w:val="28"/>
          <w:szCs w:val="28"/>
        </w:rPr>
        <w:t>.</w:t>
      </w:r>
      <w:r w:rsidRPr="00AF044C">
        <w:rPr>
          <w:rFonts w:ascii="Times New Roman" w:hAnsi="Times New Roman" w:cs="Times New Roman"/>
          <w:sz w:val="28"/>
          <w:szCs w:val="28"/>
        </w:rPr>
        <w:t xml:space="preserve"> </w:t>
      </w:r>
      <w:r w:rsidR="00252C2D" w:rsidRPr="00252C2D">
        <w:rPr>
          <w:rFonts w:ascii="Times New Roman" w:hAnsi="Times New Roman" w:cs="Times New Roman"/>
          <w:b/>
          <w:sz w:val="28"/>
          <w:szCs w:val="28"/>
        </w:rPr>
        <w:t>О</w:t>
      </w:r>
      <w:r w:rsidR="00252C2D" w:rsidRPr="00252C2D">
        <w:rPr>
          <w:rStyle w:val="BodytextExact"/>
          <w:rFonts w:eastAsiaTheme="minorHAnsi"/>
          <w:b/>
          <w:sz w:val="28"/>
          <w:szCs w:val="28"/>
        </w:rPr>
        <w:t>ц</w:t>
      </w:r>
      <w:r w:rsidR="00252C2D" w:rsidRPr="00AF044C">
        <w:rPr>
          <w:rStyle w:val="BodytextExact"/>
          <w:rFonts w:eastAsiaTheme="minorHAnsi"/>
          <w:b/>
          <w:sz w:val="28"/>
          <w:szCs w:val="28"/>
        </w:rPr>
        <w:t>енка эффективности мероприятий</w:t>
      </w:r>
      <w:r w:rsidR="00D11F62">
        <w:rPr>
          <w:rStyle w:val="BodytextExact"/>
          <w:rFonts w:eastAsiaTheme="minorHAnsi"/>
          <w:b/>
          <w:sz w:val="28"/>
          <w:szCs w:val="28"/>
        </w:rPr>
        <w:t xml:space="preserve"> </w:t>
      </w:r>
      <w:r w:rsidR="00252C2D">
        <w:rPr>
          <w:rStyle w:val="BodytextExact"/>
          <w:rFonts w:eastAsiaTheme="minorHAnsi"/>
          <w:b/>
          <w:sz w:val="28"/>
          <w:szCs w:val="28"/>
        </w:rPr>
        <w:t>(инвестиционных проектов) по проектированию, строительству, реконструкции объектов социальной инфраструктуры Асбестовского городского округа</w:t>
      </w:r>
    </w:p>
    <w:p w:rsidR="00E90F78" w:rsidRPr="00AF044C" w:rsidRDefault="00E90F78" w:rsidP="00E90F78">
      <w:pPr>
        <w:pStyle w:val="ConsPlusNormal"/>
        <w:ind w:firstLine="567"/>
        <w:jc w:val="both"/>
        <w:rPr>
          <w:sz w:val="28"/>
          <w:szCs w:val="28"/>
        </w:rPr>
      </w:pPr>
    </w:p>
    <w:p w:rsidR="009F3C37" w:rsidRDefault="00D11F62" w:rsidP="00CE0065">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При реализации Программы ожидаются следующие результаты:</w:t>
      </w:r>
    </w:p>
    <w:p w:rsidR="00D11F62" w:rsidRDefault="00D11F62" w:rsidP="00CE0065">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 повышение качества, комфортности и уровня жизни населения Асбестовского городского округа;</w:t>
      </w:r>
    </w:p>
    <w:p w:rsidR="00D11F62" w:rsidRDefault="00D11F62" w:rsidP="00CE0065">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 нормативная доступность и обеспеченность объектами социальной инфраструктуры жителей Асбестовского городского округа в сфере образования, здравоохранения, культуры, физической культуры и массового спорта;</w:t>
      </w:r>
    </w:p>
    <w:p w:rsidR="00D11F62" w:rsidRDefault="00D11F62" w:rsidP="00CE0065">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 сохранение культурно-исторического наследия на территории Асбестовского городского округа.</w:t>
      </w:r>
    </w:p>
    <w:p w:rsidR="00D11F62" w:rsidRDefault="00D11F62" w:rsidP="00CE0065">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Программы осуществляется по итогам ежегодного выполнения Программы ответственными исполнителями.</w:t>
      </w:r>
    </w:p>
    <w:p w:rsidR="00D11F62" w:rsidRDefault="00D11F62" w:rsidP="00CE0065">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Целью и задачами оценки эффективности реализации Программы являются выявление соответствия выполнения программных мероприятий (инвестиционных проектов) по проектированию, строительству и реконструкции объектов социальной </w:t>
      </w:r>
      <w:r w:rsidR="00CF727F">
        <w:rPr>
          <w:rFonts w:ascii="Times New Roman" w:hAnsi="Times New Roman" w:cs="Times New Roman"/>
          <w:sz w:val="28"/>
          <w:szCs w:val="28"/>
        </w:rPr>
        <w:t>инфраструктуры,</w:t>
      </w:r>
      <w:r>
        <w:rPr>
          <w:rFonts w:ascii="Times New Roman" w:hAnsi="Times New Roman" w:cs="Times New Roman"/>
          <w:sz w:val="28"/>
          <w:szCs w:val="28"/>
        </w:rPr>
        <w:t xml:space="preserve"> установленным в Программе параметрам и нормативам градостроительного проектирования, своевременное выявление и корректировка отклонений от утвержденных целей и задач Программы.</w:t>
      </w:r>
    </w:p>
    <w:p w:rsidR="00D11F62" w:rsidRDefault="00D11F62" w:rsidP="00CE0065">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Программы проводится на основе анализа выполнения программных мероприятий и достижения значений целевых </w:t>
      </w:r>
      <w:r w:rsidRPr="00E5361E">
        <w:rPr>
          <w:rFonts w:ascii="Times New Roman" w:hAnsi="Times New Roman" w:cs="Times New Roman"/>
          <w:sz w:val="28"/>
          <w:szCs w:val="28"/>
        </w:rPr>
        <w:t>индикаторов и показателей</w:t>
      </w:r>
      <w:r w:rsidR="00E5361E" w:rsidRPr="00E5361E">
        <w:rPr>
          <w:rFonts w:ascii="Times New Roman" w:hAnsi="Times New Roman" w:cs="Times New Roman"/>
          <w:sz w:val="28"/>
          <w:szCs w:val="28"/>
        </w:rPr>
        <w:t xml:space="preserve"> в соответствии с таблицей</w:t>
      </w:r>
      <w:r w:rsidR="00E5361E">
        <w:rPr>
          <w:rFonts w:ascii="Times New Roman" w:hAnsi="Times New Roman" w:cs="Times New Roman"/>
          <w:sz w:val="28"/>
          <w:szCs w:val="28"/>
        </w:rPr>
        <w:t xml:space="preserve"> 22.</w:t>
      </w:r>
    </w:p>
    <w:p w:rsidR="00E5361E" w:rsidRDefault="00E5361E" w:rsidP="00D11F62">
      <w:pPr>
        <w:pStyle w:val="ConsPlusNormal"/>
        <w:ind w:firstLine="851"/>
        <w:jc w:val="both"/>
        <w:outlineLvl w:val="1"/>
        <w:rPr>
          <w:rFonts w:ascii="Times New Roman" w:hAnsi="Times New Roman" w:cs="Times New Roman"/>
          <w:sz w:val="28"/>
          <w:szCs w:val="28"/>
        </w:rPr>
      </w:pPr>
    </w:p>
    <w:p w:rsidR="00E5361E" w:rsidRDefault="00E5361E" w:rsidP="00D11F62">
      <w:pPr>
        <w:pStyle w:val="ConsPlusNormal"/>
        <w:ind w:firstLine="851"/>
        <w:jc w:val="both"/>
        <w:outlineLvl w:val="1"/>
        <w:rPr>
          <w:rFonts w:ascii="Times New Roman" w:hAnsi="Times New Roman" w:cs="Times New Roman"/>
          <w:sz w:val="28"/>
          <w:szCs w:val="28"/>
        </w:rPr>
      </w:pPr>
    </w:p>
    <w:p w:rsidR="00E5361E" w:rsidRDefault="00E5361E" w:rsidP="00D11F62">
      <w:pPr>
        <w:pStyle w:val="ConsPlusNormal"/>
        <w:ind w:firstLine="851"/>
        <w:jc w:val="both"/>
        <w:outlineLvl w:val="1"/>
        <w:rPr>
          <w:rFonts w:ascii="Times New Roman" w:hAnsi="Times New Roman" w:cs="Times New Roman"/>
          <w:sz w:val="28"/>
          <w:szCs w:val="28"/>
        </w:rPr>
      </w:pPr>
    </w:p>
    <w:p w:rsidR="00E5361E" w:rsidRDefault="00E5361E" w:rsidP="00D11F62">
      <w:pPr>
        <w:pStyle w:val="ConsPlusNormal"/>
        <w:ind w:firstLine="851"/>
        <w:jc w:val="both"/>
        <w:outlineLvl w:val="1"/>
        <w:rPr>
          <w:rFonts w:ascii="Times New Roman" w:hAnsi="Times New Roman" w:cs="Times New Roman"/>
          <w:sz w:val="28"/>
          <w:szCs w:val="28"/>
        </w:rPr>
      </w:pPr>
    </w:p>
    <w:p w:rsidR="00E5361E" w:rsidRDefault="00E5361E" w:rsidP="00D11F62">
      <w:pPr>
        <w:pStyle w:val="ConsPlusNormal"/>
        <w:ind w:firstLine="851"/>
        <w:jc w:val="both"/>
        <w:outlineLvl w:val="1"/>
        <w:rPr>
          <w:rFonts w:ascii="Times New Roman" w:hAnsi="Times New Roman" w:cs="Times New Roman"/>
          <w:sz w:val="28"/>
          <w:szCs w:val="28"/>
        </w:rPr>
      </w:pPr>
    </w:p>
    <w:p w:rsidR="00E5361E" w:rsidRDefault="00E5361E" w:rsidP="00D11F62">
      <w:pPr>
        <w:pStyle w:val="ConsPlusNormal"/>
        <w:ind w:firstLine="851"/>
        <w:jc w:val="both"/>
        <w:outlineLvl w:val="1"/>
        <w:rPr>
          <w:rFonts w:ascii="Times New Roman" w:hAnsi="Times New Roman" w:cs="Times New Roman"/>
          <w:sz w:val="28"/>
          <w:szCs w:val="28"/>
        </w:rPr>
      </w:pPr>
    </w:p>
    <w:p w:rsidR="00E5361E" w:rsidRDefault="00E5361E" w:rsidP="00D11F62">
      <w:pPr>
        <w:pStyle w:val="ConsPlusNormal"/>
        <w:ind w:firstLine="851"/>
        <w:jc w:val="both"/>
        <w:outlineLvl w:val="1"/>
        <w:rPr>
          <w:rFonts w:ascii="Times New Roman" w:hAnsi="Times New Roman" w:cs="Times New Roman"/>
          <w:sz w:val="28"/>
          <w:szCs w:val="28"/>
        </w:rPr>
      </w:pPr>
    </w:p>
    <w:p w:rsidR="00E5361E" w:rsidRDefault="00E5361E" w:rsidP="00D11F62">
      <w:pPr>
        <w:pStyle w:val="ConsPlusNormal"/>
        <w:ind w:firstLine="851"/>
        <w:jc w:val="both"/>
        <w:outlineLvl w:val="1"/>
        <w:rPr>
          <w:rFonts w:ascii="Times New Roman" w:hAnsi="Times New Roman" w:cs="Times New Roman"/>
          <w:sz w:val="28"/>
          <w:szCs w:val="28"/>
        </w:rPr>
      </w:pPr>
    </w:p>
    <w:p w:rsidR="00E5361E" w:rsidRDefault="00E5361E" w:rsidP="00D11F62">
      <w:pPr>
        <w:pStyle w:val="ConsPlusNormal"/>
        <w:ind w:firstLine="851"/>
        <w:jc w:val="both"/>
        <w:outlineLvl w:val="1"/>
        <w:rPr>
          <w:rFonts w:ascii="Times New Roman" w:hAnsi="Times New Roman" w:cs="Times New Roman"/>
          <w:sz w:val="28"/>
          <w:szCs w:val="28"/>
        </w:rPr>
      </w:pPr>
    </w:p>
    <w:p w:rsidR="00E5361E" w:rsidRDefault="00E5361E" w:rsidP="00D11F62">
      <w:pPr>
        <w:pStyle w:val="ConsPlusNormal"/>
        <w:ind w:firstLine="851"/>
        <w:jc w:val="both"/>
        <w:outlineLvl w:val="1"/>
        <w:rPr>
          <w:rFonts w:ascii="Times New Roman" w:hAnsi="Times New Roman" w:cs="Times New Roman"/>
          <w:sz w:val="28"/>
          <w:szCs w:val="28"/>
        </w:rPr>
      </w:pPr>
    </w:p>
    <w:p w:rsidR="00E5361E" w:rsidRDefault="00E5361E" w:rsidP="00D11F62">
      <w:pPr>
        <w:pStyle w:val="ConsPlusNormal"/>
        <w:ind w:firstLine="851"/>
        <w:jc w:val="both"/>
        <w:outlineLvl w:val="1"/>
        <w:rPr>
          <w:rFonts w:ascii="Times New Roman" w:hAnsi="Times New Roman" w:cs="Times New Roman"/>
          <w:sz w:val="28"/>
          <w:szCs w:val="28"/>
        </w:rPr>
      </w:pPr>
    </w:p>
    <w:p w:rsidR="00E5361E" w:rsidRDefault="00E5361E" w:rsidP="00D11F62">
      <w:pPr>
        <w:pStyle w:val="ConsPlusNormal"/>
        <w:ind w:firstLine="851"/>
        <w:jc w:val="both"/>
        <w:outlineLvl w:val="1"/>
        <w:rPr>
          <w:rFonts w:ascii="Times New Roman" w:hAnsi="Times New Roman" w:cs="Times New Roman"/>
          <w:sz w:val="28"/>
          <w:szCs w:val="28"/>
        </w:rPr>
      </w:pPr>
    </w:p>
    <w:p w:rsidR="00E5361E" w:rsidRDefault="00E5361E" w:rsidP="00D11F62">
      <w:pPr>
        <w:pStyle w:val="ConsPlusNormal"/>
        <w:ind w:firstLine="851"/>
        <w:jc w:val="both"/>
        <w:outlineLvl w:val="1"/>
        <w:rPr>
          <w:rFonts w:ascii="Times New Roman" w:hAnsi="Times New Roman" w:cs="Times New Roman"/>
          <w:sz w:val="28"/>
          <w:szCs w:val="28"/>
        </w:rPr>
      </w:pPr>
    </w:p>
    <w:p w:rsidR="00E5361E" w:rsidRDefault="00E5361E" w:rsidP="00D11F62">
      <w:pPr>
        <w:pStyle w:val="ConsPlusNormal"/>
        <w:ind w:firstLine="851"/>
        <w:jc w:val="both"/>
        <w:outlineLvl w:val="1"/>
        <w:rPr>
          <w:rFonts w:ascii="Times New Roman" w:hAnsi="Times New Roman" w:cs="Times New Roman"/>
          <w:sz w:val="28"/>
          <w:szCs w:val="28"/>
        </w:rPr>
      </w:pPr>
    </w:p>
    <w:p w:rsidR="00E5361E" w:rsidRDefault="00E5361E" w:rsidP="00D11F62">
      <w:pPr>
        <w:pStyle w:val="ConsPlusNormal"/>
        <w:ind w:firstLine="851"/>
        <w:jc w:val="both"/>
        <w:outlineLvl w:val="1"/>
        <w:rPr>
          <w:rFonts w:ascii="Times New Roman" w:hAnsi="Times New Roman" w:cs="Times New Roman"/>
          <w:sz w:val="28"/>
          <w:szCs w:val="28"/>
        </w:rPr>
      </w:pPr>
    </w:p>
    <w:p w:rsidR="00E5361E" w:rsidRDefault="00E5361E" w:rsidP="00D11F62">
      <w:pPr>
        <w:pStyle w:val="ConsPlusNormal"/>
        <w:ind w:firstLine="851"/>
        <w:jc w:val="both"/>
        <w:outlineLvl w:val="1"/>
        <w:rPr>
          <w:rFonts w:ascii="Times New Roman" w:hAnsi="Times New Roman" w:cs="Times New Roman"/>
          <w:sz w:val="28"/>
          <w:szCs w:val="28"/>
        </w:rPr>
      </w:pPr>
    </w:p>
    <w:p w:rsidR="00E5361E" w:rsidRDefault="00E5361E" w:rsidP="00D11F62">
      <w:pPr>
        <w:pStyle w:val="ConsPlusNormal"/>
        <w:ind w:firstLine="851"/>
        <w:jc w:val="both"/>
        <w:outlineLvl w:val="1"/>
        <w:rPr>
          <w:rFonts w:ascii="Times New Roman" w:hAnsi="Times New Roman" w:cs="Times New Roman"/>
          <w:sz w:val="28"/>
          <w:szCs w:val="28"/>
        </w:rPr>
      </w:pPr>
    </w:p>
    <w:p w:rsidR="00E5361E" w:rsidRDefault="00E5361E" w:rsidP="00D11F62">
      <w:pPr>
        <w:pStyle w:val="ConsPlusNormal"/>
        <w:ind w:firstLine="851"/>
        <w:jc w:val="both"/>
        <w:outlineLvl w:val="1"/>
        <w:rPr>
          <w:rFonts w:ascii="Times New Roman" w:hAnsi="Times New Roman" w:cs="Times New Roman"/>
          <w:sz w:val="28"/>
          <w:szCs w:val="28"/>
        </w:rPr>
      </w:pPr>
    </w:p>
    <w:p w:rsidR="00E5361E" w:rsidRDefault="00E5361E" w:rsidP="00D11F62">
      <w:pPr>
        <w:pStyle w:val="ConsPlusNormal"/>
        <w:ind w:firstLine="851"/>
        <w:jc w:val="both"/>
        <w:outlineLvl w:val="1"/>
        <w:rPr>
          <w:rFonts w:ascii="Times New Roman" w:hAnsi="Times New Roman" w:cs="Times New Roman"/>
          <w:sz w:val="28"/>
          <w:szCs w:val="28"/>
        </w:rPr>
      </w:pPr>
    </w:p>
    <w:p w:rsidR="00E5361E" w:rsidRDefault="00E5361E" w:rsidP="00D11F62">
      <w:pPr>
        <w:pStyle w:val="ConsPlusNormal"/>
        <w:ind w:firstLine="851"/>
        <w:jc w:val="both"/>
        <w:outlineLvl w:val="1"/>
        <w:rPr>
          <w:rFonts w:ascii="Times New Roman" w:hAnsi="Times New Roman" w:cs="Times New Roman"/>
          <w:sz w:val="28"/>
          <w:szCs w:val="28"/>
        </w:rPr>
      </w:pPr>
    </w:p>
    <w:p w:rsidR="00E5361E" w:rsidRDefault="00E5361E" w:rsidP="00D11F62">
      <w:pPr>
        <w:pStyle w:val="ConsPlusNormal"/>
        <w:ind w:firstLine="851"/>
        <w:jc w:val="both"/>
        <w:outlineLvl w:val="1"/>
        <w:rPr>
          <w:rFonts w:ascii="Times New Roman" w:hAnsi="Times New Roman" w:cs="Times New Roman"/>
          <w:sz w:val="28"/>
          <w:szCs w:val="28"/>
        </w:rPr>
      </w:pPr>
    </w:p>
    <w:p w:rsidR="00E5361E" w:rsidRDefault="00E5361E" w:rsidP="00D11F62">
      <w:pPr>
        <w:pStyle w:val="ConsPlusNormal"/>
        <w:ind w:firstLine="851"/>
        <w:jc w:val="both"/>
        <w:outlineLvl w:val="1"/>
        <w:rPr>
          <w:rFonts w:ascii="Times New Roman" w:hAnsi="Times New Roman" w:cs="Times New Roman"/>
          <w:sz w:val="28"/>
          <w:szCs w:val="28"/>
        </w:rPr>
        <w:sectPr w:rsidR="00E5361E" w:rsidSect="00CE0065">
          <w:pgSz w:w="11905" w:h="16838"/>
          <w:pgMar w:top="1134" w:right="567" w:bottom="1134" w:left="1418" w:header="567" w:footer="567" w:gutter="0"/>
          <w:cols w:space="720"/>
          <w:docGrid w:linePitch="299"/>
        </w:sectPr>
      </w:pPr>
    </w:p>
    <w:p w:rsidR="00E5361E" w:rsidRDefault="00E5361E" w:rsidP="00D11F62">
      <w:pPr>
        <w:pStyle w:val="ConsPlusNormal"/>
        <w:ind w:firstLine="851"/>
        <w:jc w:val="both"/>
        <w:outlineLvl w:val="1"/>
        <w:rPr>
          <w:rFonts w:ascii="Times New Roman" w:hAnsi="Times New Roman" w:cs="Times New Roman"/>
          <w:sz w:val="28"/>
          <w:szCs w:val="28"/>
        </w:rPr>
      </w:pPr>
    </w:p>
    <w:p w:rsidR="00E5361E" w:rsidRDefault="00E5361E" w:rsidP="00D11F62">
      <w:pPr>
        <w:pStyle w:val="ConsPlusNormal"/>
        <w:ind w:firstLine="851"/>
        <w:jc w:val="both"/>
        <w:outlineLvl w:val="1"/>
        <w:rPr>
          <w:rFonts w:ascii="Times New Roman" w:hAnsi="Times New Roman" w:cs="Times New Roman"/>
          <w:sz w:val="28"/>
          <w:szCs w:val="28"/>
        </w:rPr>
      </w:pPr>
    </w:p>
    <w:p w:rsidR="00E5361E" w:rsidRPr="00E5361E" w:rsidRDefault="00E5361E" w:rsidP="00E5361E">
      <w:pPr>
        <w:pStyle w:val="ConsPlusNormal"/>
        <w:rPr>
          <w:rFonts w:ascii="Times New Roman" w:hAnsi="Times New Roman" w:cs="Times New Roman"/>
          <w:sz w:val="28"/>
          <w:szCs w:val="28"/>
        </w:rPr>
      </w:pPr>
      <w:r w:rsidRPr="00E5361E">
        <w:rPr>
          <w:rFonts w:ascii="Times New Roman" w:hAnsi="Times New Roman" w:cs="Times New Roman"/>
          <w:sz w:val="28"/>
          <w:szCs w:val="28"/>
        </w:rPr>
        <w:t>Таблица 22 - Целевые индикаторы развития социальной инфраструктуры Асбестовского городского округа</w:t>
      </w:r>
    </w:p>
    <w:p w:rsidR="00E5361E" w:rsidRPr="001735E9" w:rsidRDefault="00E5361E" w:rsidP="00E5361E">
      <w:pPr>
        <w:pStyle w:val="ConsPlusNormal"/>
        <w:ind w:firstLine="540"/>
        <w:jc w:val="both"/>
        <w:rPr>
          <w:rFonts w:ascii="Times New Roman" w:hAnsi="Times New Roman" w:cs="Times New Roman"/>
          <w:sz w:val="24"/>
          <w:szCs w:val="24"/>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258"/>
        <w:gridCol w:w="1395"/>
        <w:gridCol w:w="1020"/>
        <w:gridCol w:w="1020"/>
        <w:gridCol w:w="1020"/>
        <w:gridCol w:w="1020"/>
        <w:gridCol w:w="1020"/>
        <w:gridCol w:w="1443"/>
        <w:gridCol w:w="1701"/>
      </w:tblGrid>
      <w:tr w:rsidR="00E5361E" w:rsidRPr="001735E9" w:rsidTr="005E1E83">
        <w:tc>
          <w:tcPr>
            <w:tcW w:w="624" w:type="dxa"/>
            <w:vMerge w:val="restart"/>
          </w:tcPr>
          <w:p w:rsidR="00E5361E" w:rsidRPr="001735E9" w:rsidRDefault="00BF065B"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E5361E" w:rsidRPr="001735E9">
              <w:rPr>
                <w:rFonts w:ascii="Times New Roman" w:hAnsi="Times New Roman" w:cs="Times New Roman"/>
                <w:sz w:val="24"/>
                <w:szCs w:val="24"/>
              </w:rPr>
              <w:t xml:space="preserve"> п/п</w:t>
            </w:r>
          </w:p>
        </w:tc>
        <w:tc>
          <w:tcPr>
            <w:tcW w:w="4258" w:type="dxa"/>
            <w:vMerge w:val="restart"/>
          </w:tcPr>
          <w:p w:rsidR="00E5361E" w:rsidRPr="001735E9" w:rsidRDefault="00E5361E" w:rsidP="005E1E83">
            <w:pPr>
              <w:pStyle w:val="ConsPlusNormal"/>
              <w:jc w:val="center"/>
              <w:rPr>
                <w:rFonts w:ascii="Times New Roman" w:hAnsi="Times New Roman" w:cs="Times New Roman"/>
                <w:sz w:val="24"/>
                <w:szCs w:val="24"/>
              </w:rPr>
            </w:pPr>
            <w:r w:rsidRPr="001735E9">
              <w:rPr>
                <w:rFonts w:ascii="Times New Roman" w:hAnsi="Times New Roman" w:cs="Times New Roman"/>
                <w:sz w:val="24"/>
                <w:szCs w:val="24"/>
              </w:rPr>
              <w:t>Наименование индикатора</w:t>
            </w:r>
          </w:p>
        </w:tc>
        <w:tc>
          <w:tcPr>
            <w:tcW w:w="1395" w:type="dxa"/>
            <w:vMerge w:val="restart"/>
          </w:tcPr>
          <w:p w:rsidR="00E5361E" w:rsidRPr="001735E9" w:rsidRDefault="00E5361E" w:rsidP="005E1E83">
            <w:pPr>
              <w:pStyle w:val="ConsPlusNormal"/>
              <w:jc w:val="center"/>
              <w:rPr>
                <w:rFonts w:ascii="Times New Roman" w:hAnsi="Times New Roman" w:cs="Times New Roman"/>
                <w:sz w:val="24"/>
                <w:szCs w:val="24"/>
              </w:rPr>
            </w:pPr>
            <w:r w:rsidRPr="001735E9">
              <w:rPr>
                <w:rFonts w:ascii="Times New Roman" w:hAnsi="Times New Roman" w:cs="Times New Roman"/>
                <w:sz w:val="24"/>
                <w:szCs w:val="24"/>
              </w:rPr>
              <w:t>Единица измерения</w:t>
            </w:r>
          </w:p>
        </w:tc>
        <w:tc>
          <w:tcPr>
            <w:tcW w:w="8244" w:type="dxa"/>
            <w:gridSpan w:val="7"/>
          </w:tcPr>
          <w:p w:rsidR="00E5361E" w:rsidRPr="001735E9" w:rsidRDefault="00E5361E" w:rsidP="005E1E83">
            <w:pPr>
              <w:pStyle w:val="ConsPlusNormal"/>
              <w:jc w:val="center"/>
              <w:rPr>
                <w:rFonts w:ascii="Times New Roman" w:hAnsi="Times New Roman" w:cs="Times New Roman"/>
                <w:sz w:val="24"/>
                <w:szCs w:val="24"/>
              </w:rPr>
            </w:pPr>
            <w:r w:rsidRPr="001735E9">
              <w:rPr>
                <w:rFonts w:ascii="Times New Roman" w:hAnsi="Times New Roman" w:cs="Times New Roman"/>
                <w:sz w:val="24"/>
                <w:szCs w:val="24"/>
              </w:rPr>
              <w:t>Показатели по годам</w:t>
            </w:r>
          </w:p>
        </w:tc>
      </w:tr>
      <w:tr w:rsidR="00E5361E" w:rsidRPr="001735E9" w:rsidTr="005E1E83">
        <w:tc>
          <w:tcPr>
            <w:tcW w:w="624" w:type="dxa"/>
            <w:vMerge/>
          </w:tcPr>
          <w:p w:rsidR="00E5361E" w:rsidRPr="001735E9" w:rsidRDefault="00E5361E" w:rsidP="005E1E83">
            <w:pPr>
              <w:spacing w:after="0" w:line="240" w:lineRule="auto"/>
              <w:rPr>
                <w:rFonts w:ascii="Times New Roman" w:hAnsi="Times New Roman" w:cs="Times New Roman"/>
                <w:sz w:val="24"/>
                <w:szCs w:val="24"/>
              </w:rPr>
            </w:pPr>
          </w:p>
        </w:tc>
        <w:tc>
          <w:tcPr>
            <w:tcW w:w="4258" w:type="dxa"/>
            <w:vMerge/>
          </w:tcPr>
          <w:p w:rsidR="00E5361E" w:rsidRPr="001735E9" w:rsidRDefault="00E5361E" w:rsidP="005E1E83">
            <w:pPr>
              <w:spacing w:after="0" w:line="240" w:lineRule="auto"/>
              <w:rPr>
                <w:rFonts w:ascii="Times New Roman" w:hAnsi="Times New Roman" w:cs="Times New Roman"/>
                <w:sz w:val="24"/>
                <w:szCs w:val="24"/>
              </w:rPr>
            </w:pPr>
          </w:p>
        </w:tc>
        <w:tc>
          <w:tcPr>
            <w:tcW w:w="1395" w:type="dxa"/>
            <w:vMerge/>
          </w:tcPr>
          <w:p w:rsidR="00E5361E" w:rsidRPr="001735E9" w:rsidRDefault="00E5361E" w:rsidP="005E1E83">
            <w:pPr>
              <w:spacing w:after="0" w:line="240" w:lineRule="auto"/>
              <w:rPr>
                <w:rFonts w:ascii="Times New Roman" w:hAnsi="Times New Roman" w:cs="Times New Roman"/>
                <w:sz w:val="24"/>
                <w:szCs w:val="24"/>
              </w:rPr>
            </w:pPr>
          </w:p>
        </w:tc>
        <w:tc>
          <w:tcPr>
            <w:tcW w:w="1020" w:type="dxa"/>
          </w:tcPr>
          <w:p w:rsidR="00E5361E" w:rsidRPr="001735E9"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020" w:type="dxa"/>
          </w:tcPr>
          <w:p w:rsidR="00E5361E" w:rsidRPr="001735E9"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020" w:type="dxa"/>
          </w:tcPr>
          <w:p w:rsidR="00E5361E" w:rsidRPr="001735E9"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020" w:type="dxa"/>
          </w:tcPr>
          <w:p w:rsidR="00E5361E" w:rsidRPr="001735E9"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020" w:type="dxa"/>
          </w:tcPr>
          <w:p w:rsidR="00E5361E" w:rsidRPr="001735E9"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2022</w:t>
            </w:r>
          </w:p>
        </w:tc>
        <w:tc>
          <w:tcPr>
            <w:tcW w:w="1443" w:type="dxa"/>
          </w:tcPr>
          <w:p w:rsidR="00E5361E" w:rsidRPr="001735E9"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c>
          <w:tcPr>
            <w:tcW w:w="1701" w:type="dxa"/>
          </w:tcPr>
          <w:p w:rsidR="00E5361E" w:rsidRPr="001735E9"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2024-2030</w:t>
            </w:r>
          </w:p>
        </w:tc>
      </w:tr>
      <w:tr w:rsidR="00E5361E" w:rsidRPr="001735E9" w:rsidTr="005E1E83">
        <w:tc>
          <w:tcPr>
            <w:tcW w:w="14521" w:type="dxa"/>
            <w:gridSpan w:val="10"/>
          </w:tcPr>
          <w:p w:rsidR="00E5361E" w:rsidRPr="001B364F" w:rsidRDefault="00E5361E" w:rsidP="005E1E83">
            <w:pPr>
              <w:pStyle w:val="ConsPlusNormal"/>
              <w:outlineLvl w:val="3"/>
              <w:rPr>
                <w:rFonts w:ascii="Times New Roman" w:hAnsi="Times New Roman" w:cs="Times New Roman"/>
                <w:b/>
                <w:sz w:val="24"/>
                <w:szCs w:val="24"/>
              </w:rPr>
            </w:pPr>
            <w:r w:rsidRPr="001B364F">
              <w:rPr>
                <w:rFonts w:ascii="Times New Roman" w:hAnsi="Times New Roman" w:cs="Times New Roman"/>
                <w:b/>
                <w:sz w:val="24"/>
                <w:szCs w:val="24"/>
              </w:rPr>
              <w:t>Образование</w:t>
            </w:r>
          </w:p>
        </w:tc>
      </w:tr>
      <w:tr w:rsidR="00E5361E" w:rsidRPr="001735E9" w:rsidTr="005E1E83">
        <w:tc>
          <w:tcPr>
            <w:tcW w:w="624"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4258" w:type="dxa"/>
          </w:tcPr>
          <w:p w:rsidR="00E5361E" w:rsidRPr="000467F1"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Доля детей дошкольного возраста, обеспеченных местами в детских дошкольных образовательных муниципальных учреждениях</w:t>
            </w:r>
          </w:p>
        </w:tc>
        <w:tc>
          <w:tcPr>
            <w:tcW w:w="1395" w:type="dxa"/>
          </w:tcPr>
          <w:p w:rsidR="00E5361E" w:rsidRPr="001735E9"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020" w:type="dxa"/>
          </w:tcPr>
          <w:p w:rsidR="00E5361E" w:rsidRPr="001735E9"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020" w:type="dxa"/>
          </w:tcPr>
          <w:p w:rsidR="00E5361E" w:rsidRDefault="00E5361E" w:rsidP="005E1E83">
            <w:pPr>
              <w:jc w:val="center"/>
            </w:pPr>
            <w:r w:rsidRPr="007826AB">
              <w:rPr>
                <w:rFonts w:ascii="Times New Roman" w:hAnsi="Times New Roman" w:cs="Times New Roman"/>
                <w:sz w:val="24"/>
                <w:szCs w:val="24"/>
              </w:rPr>
              <w:t>100</w:t>
            </w:r>
          </w:p>
        </w:tc>
        <w:tc>
          <w:tcPr>
            <w:tcW w:w="1020" w:type="dxa"/>
          </w:tcPr>
          <w:p w:rsidR="00E5361E" w:rsidRDefault="00E5361E" w:rsidP="005E1E83">
            <w:pPr>
              <w:jc w:val="center"/>
            </w:pPr>
            <w:r w:rsidRPr="007826AB">
              <w:rPr>
                <w:rFonts w:ascii="Times New Roman" w:hAnsi="Times New Roman" w:cs="Times New Roman"/>
                <w:sz w:val="24"/>
                <w:szCs w:val="24"/>
              </w:rPr>
              <w:t>100</w:t>
            </w:r>
          </w:p>
        </w:tc>
        <w:tc>
          <w:tcPr>
            <w:tcW w:w="1020" w:type="dxa"/>
          </w:tcPr>
          <w:p w:rsidR="00E5361E" w:rsidRDefault="00E5361E" w:rsidP="005E1E83">
            <w:pPr>
              <w:jc w:val="center"/>
            </w:pPr>
            <w:r w:rsidRPr="007826AB">
              <w:rPr>
                <w:rFonts w:ascii="Times New Roman" w:hAnsi="Times New Roman" w:cs="Times New Roman"/>
                <w:sz w:val="24"/>
                <w:szCs w:val="24"/>
              </w:rPr>
              <w:t>100</w:t>
            </w:r>
          </w:p>
        </w:tc>
        <w:tc>
          <w:tcPr>
            <w:tcW w:w="1020" w:type="dxa"/>
          </w:tcPr>
          <w:p w:rsidR="00E5361E" w:rsidRDefault="00E5361E" w:rsidP="005E1E83">
            <w:pPr>
              <w:jc w:val="center"/>
            </w:pPr>
            <w:r w:rsidRPr="007826AB">
              <w:rPr>
                <w:rFonts w:ascii="Times New Roman" w:hAnsi="Times New Roman" w:cs="Times New Roman"/>
                <w:sz w:val="24"/>
                <w:szCs w:val="24"/>
              </w:rPr>
              <w:t>100</w:t>
            </w:r>
          </w:p>
        </w:tc>
        <w:tc>
          <w:tcPr>
            <w:tcW w:w="1443" w:type="dxa"/>
          </w:tcPr>
          <w:p w:rsidR="00E5361E" w:rsidRDefault="00E5361E" w:rsidP="005E1E83">
            <w:pPr>
              <w:jc w:val="center"/>
            </w:pPr>
            <w:r w:rsidRPr="007826AB">
              <w:rPr>
                <w:rFonts w:ascii="Times New Roman" w:hAnsi="Times New Roman" w:cs="Times New Roman"/>
                <w:sz w:val="24"/>
                <w:szCs w:val="24"/>
              </w:rPr>
              <w:t>100</w:t>
            </w:r>
          </w:p>
        </w:tc>
        <w:tc>
          <w:tcPr>
            <w:tcW w:w="1701" w:type="dxa"/>
          </w:tcPr>
          <w:p w:rsidR="00E5361E" w:rsidRPr="007826AB" w:rsidRDefault="00E5361E" w:rsidP="005E1E83">
            <w:pPr>
              <w:jc w:val="center"/>
              <w:rPr>
                <w:rFonts w:ascii="Times New Roman" w:hAnsi="Times New Roman" w:cs="Times New Roman"/>
                <w:sz w:val="24"/>
                <w:szCs w:val="24"/>
              </w:rPr>
            </w:pPr>
            <w:r>
              <w:rPr>
                <w:rFonts w:ascii="Times New Roman" w:hAnsi="Times New Roman" w:cs="Times New Roman"/>
                <w:sz w:val="24"/>
                <w:szCs w:val="24"/>
              </w:rPr>
              <w:t>100</w:t>
            </w:r>
          </w:p>
        </w:tc>
      </w:tr>
      <w:tr w:rsidR="00E5361E" w:rsidRPr="001735E9" w:rsidTr="005E1E83">
        <w:tc>
          <w:tcPr>
            <w:tcW w:w="624"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4258" w:type="dxa"/>
          </w:tcPr>
          <w:p w:rsidR="00E5361E" w:rsidRPr="0076328F"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Доля детей школьного возраста, обеспеченных местами в муниципальных школах</w:t>
            </w:r>
          </w:p>
        </w:tc>
        <w:tc>
          <w:tcPr>
            <w:tcW w:w="1395" w:type="dxa"/>
          </w:tcPr>
          <w:p w:rsidR="00E5361E"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020" w:type="dxa"/>
          </w:tcPr>
          <w:p w:rsidR="00E5361E" w:rsidRPr="001735E9"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020" w:type="dxa"/>
          </w:tcPr>
          <w:p w:rsidR="00E5361E" w:rsidRPr="001735E9"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020" w:type="dxa"/>
          </w:tcPr>
          <w:p w:rsidR="00E5361E" w:rsidRDefault="00E5361E" w:rsidP="005E1E83">
            <w:pPr>
              <w:jc w:val="center"/>
            </w:pPr>
            <w:r w:rsidRPr="007826AB">
              <w:rPr>
                <w:rFonts w:ascii="Times New Roman" w:hAnsi="Times New Roman" w:cs="Times New Roman"/>
                <w:sz w:val="24"/>
                <w:szCs w:val="24"/>
              </w:rPr>
              <w:t>100</w:t>
            </w:r>
          </w:p>
        </w:tc>
        <w:tc>
          <w:tcPr>
            <w:tcW w:w="1020" w:type="dxa"/>
          </w:tcPr>
          <w:p w:rsidR="00E5361E" w:rsidRDefault="00E5361E" w:rsidP="005E1E83">
            <w:pPr>
              <w:jc w:val="center"/>
            </w:pPr>
            <w:r w:rsidRPr="007826AB">
              <w:rPr>
                <w:rFonts w:ascii="Times New Roman" w:hAnsi="Times New Roman" w:cs="Times New Roman"/>
                <w:sz w:val="24"/>
                <w:szCs w:val="24"/>
              </w:rPr>
              <w:t>100</w:t>
            </w:r>
          </w:p>
        </w:tc>
        <w:tc>
          <w:tcPr>
            <w:tcW w:w="1020" w:type="dxa"/>
          </w:tcPr>
          <w:p w:rsidR="00E5361E" w:rsidRDefault="00E5361E" w:rsidP="005E1E83">
            <w:pPr>
              <w:jc w:val="center"/>
            </w:pPr>
            <w:r w:rsidRPr="007826AB">
              <w:rPr>
                <w:rFonts w:ascii="Times New Roman" w:hAnsi="Times New Roman" w:cs="Times New Roman"/>
                <w:sz w:val="24"/>
                <w:szCs w:val="24"/>
              </w:rPr>
              <w:t>100</w:t>
            </w:r>
          </w:p>
        </w:tc>
        <w:tc>
          <w:tcPr>
            <w:tcW w:w="1443" w:type="dxa"/>
          </w:tcPr>
          <w:p w:rsidR="00E5361E" w:rsidRDefault="00E5361E" w:rsidP="005E1E83">
            <w:pPr>
              <w:jc w:val="center"/>
            </w:pPr>
            <w:r w:rsidRPr="007826AB">
              <w:rPr>
                <w:rFonts w:ascii="Times New Roman" w:hAnsi="Times New Roman" w:cs="Times New Roman"/>
                <w:sz w:val="24"/>
                <w:szCs w:val="24"/>
              </w:rPr>
              <w:t>100</w:t>
            </w:r>
          </w:p>
        </w:tc>
        <w:tc>
          <w:tcPr>
            <w:tcW w:w="1701" w:type="dxa"/>
          </w:tcPr>
          <w:p w:rsidR="00E5361E" w:rsidRDefault="00E5361E" w:rsidP="005E1E83">
            <w:pPr>
              <w:jc w:val="center"/>
            </w:pPr>
            <w:r w:rsidRPr="007826AB">
              <w:rPr>
                <w:rFonts w:ascii="Times New Roman" w:hAnsi="Times New Roman" w:cs="Times New Roman"/>
                <w:sz w:val="24"/>
                <w:szCs w:val="24"/>
              </w:rPr>
              <w:t>100</w:t>
            </w:r>
          </w:p>
        </w:tc>
      </w:tr>
      <w:tr w:rsidR="00E5361E" w:rsidRPr="001735E9" w:rsidTr="005E1E83">
        <w:tc>
          <w:tcPr>
            <w:tcW w:w="624"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4258" w:type="dxa"/>
          </w:tcPr>
          <w:p w:rsidR="00E5361E" w:rsidRPr="001735E9" w:rsidRDefault="00E5361E" w:rsidP="005E1E83">
            <w:pPr>
              <w:pStyle w:val="ConsPlusNormal"/>
              <w:rPr>
                <w:rFonts w:ascii="Times New Roman" w:hAnsi="Times New Roman" w:cs="Times New Roman"/>
                <w:sz w:val="24"/>
                <w:szCs w:val="24"/>
              </w:rPr>
            </w:pPr>
            <w:r w:rsidRPr="001735E9">
              <w:rPr>
                <w:rFonts w:ascii="Times New Roman" w:hAnsi="Times New Roman" w:cs="Times New Roman"/>
                <w:sz w:val="24"/>
                <w:szCs w:val="24"/>
              </w:rPr>
              <w:t>Доля детей, обучающихся по дополнительным образовательным программам</w:t>
            </w:r>
          </w:p>
        </w:tc>
        <w:tc>
          <w:tcPr>
            <w:tcW w:w="1395" w:type="dxa"/>
          </w:tcPr>
          <w:p w:rsidR="00E5361E" w:rsidRPr="001735E9" w:rsidRDefault="00E5361E" w:rsidP="005E1E83">
            <w:pPr>
              <w:pStyle w:val="ConsPlusNormal"/>
              <w:jc w:val="center"/>
              <w:rPr>
                <w:rFonts w:ascii="Times New Roman" w:hAnsi="Times New Roman" w:cs="Times New Roman"/>
                <w:sz w:val="24"/>
                <w:szCs w:val="24"/>
              </w:rPr>
            </w:pPr>
            <w:r w:rsidRPr="001735E9">
              <w:rPr>
                <w:rFonts w:ascii="Times New Roman" w:hAnsi="Times New Roman" w:cs="Times New Roman"/>
                <w:sz w:val="24"/>
                <w:szCs w:val="24"/>
              </w:rPr>
              <w:t>%</w:t>
            </w:r>
          </w:p>
        </w:tc>
        <w:tc>
          <w:tcPr>
            <w:tcW w:w="1020" w:type="dxa"/>
          </w:tcPr>
          <w:p w:rsidR="00E5361E" w:rsidRPr="001735E9"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71</w:t>
            </w:r>
          </w:p>
        </w:tc>
        <w:tc>
          <w:tcPr>
            <w:tcW w:w="1020" w:type="dxa"/>
          </w:tcPr>
          <w:p w:rsidR="00E5361E" w:rsidRPr="001735E9"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1020" w:type="dxa"/>
          </w:tcPr>
          <w:p w:rsidR="00E5361E" w:rsidRPr="001735E9"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1020" w:type="dxa"/>
          </w:tcPr>
          <w:p w:rsidR="00E5361E" w:rsidRPr="001735E9"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1020" w:type="dxa"/>
          </w:tcPr>
          <w:p w:rsidR="00E5361E" w:rsidRPr="001735E9"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1443" w:type="dxa"/>
          </w:tcPr>
          <w:p w:rsidR="00E5361E" w:rsidRPr="001735E9"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1701" w:type="dxa"/>
          </w:tcPr>
          <w:p w:rsidR="00E5361E"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73</w:t>
            </w:r>
          </w:p>
        </w:tc>
      </w:tr>
      <w:tr w:rsidR="00E5361E" w:rsidRPr="001735E9" w:rsidTr="005E1E83">
        <w:tc>
          <w:tcPr>
            <w:tcW w:w="624"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4258" w:type="dxa"/>
          </w:tcPr>
          <w:p w:rsidR="00E5361E" w:rsidRPr="00E2301F" w:rsidRDefault="00E5361E" w:rsidP="005E1E83">
            <w:pPr>
              <w:pStyle w:val="ConsPlusNormal"/>
              <w:rPr>
                <w:rFonts w:ascii="Times New Roman" w:hAnsi="Times New Roman" w:cs="Times New Roman"/>
                <w:sz w:val="24"/>
                <w:szCs w:val="24"/>
              </w:rPr>
            </w:pPr>
            <w:r w:rsidRPr="00E2301F">
              <w:rPr>
                <w:rFonts w:ascii="Times New Roman" w:hAnsi="Times New Roman" w:cs="Times New Roman"/>
                <w:sz w:val="24"/>
                <w:szCs w:val="24"/>
              </w:rPr>
              <w:t>Количество построенных и реконструированных учреждений образования, введенных в эксплуатацию</w:t>
            </w:r>
          </w:p>
        </w:tc>
        <w:tc>
          <w:tcPr>
            <w:tcW w:w="1395" w:type="dxa"/>
          </w:tcPr>
          <w:p w:rsidR="00E5361E" w:rsidRPr="00E2301F" w:rsidRDefault="00E5361E" w:rsidP="005E1E83">
            <w:pPr>
              <w:pStyle w:val="ConsPlusNormal"/>
              <w:jc w:val="center"/>
              <w:rPr>
                <w:rFonts w:ascii="Times New Roman" w:hAnsi="Times New Roman" w:cs="Times New Roman"/>
                <w:sz w:val="24"/>
                <w:szCs w:val="24"/>
              </w:rPr>
            </w:pPr>
            <w:r w:rsidRPr="00E2301F">
              <w:rPr>
                <w:rFonts w:ascii="Times New Roman" w:hAnsi="Times New Roman" w:cs="Times New Roman"/>
                <w:sz w:val="24"/>
                <w:szCs w:val="24"/>
              </w:rPr>
              <w:t>объект</w:t>
            </w:r>
          </w:p>
        </w:tc>
        <w:tc>
          <w:tcPr>
            <w:tcW w:w="1020" w:type="dxa"/>
          </w:tcPr>
          <w:p w:rsidR="00E5361E" w:rsidRPr="00E2301F" w:rsidRDefault="00E5361E" w:rsidP="005E1E83">
            <w:pPr>
              <w:pStyle w:val="ConsPlusNormal"/>
              <w:jc w:val="center"/>
              <w:rPr>
                <w:rFonts w:ascii="Times New Roman" w:hAnsi="Times New Roman" w:cs="Times New Roman"/>
                <w:sz w:val="24"/>
                <w:szCs w:val="24"/>
              </w:rPr>
            </w:pPr>
            <w:r w:rsidRPr="00E2301F">
              <w:rPr>
                <w:rFonts w:ascii="Times New Roman" w:hAnsi="Times New Roman" w:cs="Times New Roman"/>
                <w:sz w:val="24"/>
                <w:szCs w:val="24"/>
              </w:rPr>
              <w:t>-</w:t>
            </w:r>
          </w:p>
        </w:tc>
        <w:tc>
          <w:tcPr>
            <w:tcW w:w="1020" w:type="dxa"/>
          </w:tcPr>
          <w:p w:rsidR="00E5361E" w:rsidRPr="00E2301F" w:rsidRDefault="00E5361E" w:rsidP="005E1E83">
            <w:pPr>
              <w:pStyle w:val="ConsPlusNormal"/>
              <w:jc w:val="center"/>
              <w:rPr>
                <w:rFonts w:ascii="Times New Roman" w:hAnsi="Times New Roman" w:cs="Times New Roman"/>
                <w:sz w:val="24"/>
                <w:szCs w:val="24"/>
              </w:rPr>
            </w:pPr>
            <w:r w:rsidRPr="00E2301F">
              <w:rPr>
                <w:rFonts w:ascii="Times New Roman" w:hAnsi="Times New Roman" w:cs="Times New Roman"/>
                <w:sz w:val="24"/>
                <w:szCs w:val="24"/>
              </w:rPr>
              <w:t>2</w:t>
            </w:r>
          </w:p>
        </w:tc>
        <w:tc>
          <w:tcPr>
            <w:tcW w:w="1020" w:type="dxa"/>
          </w:tcPr>
          <w:p w:rsidR="00E5361E" w:rsidRPr="00E2301F" w:rsidRDefault="00E5361E" w:rsidP="005E1E83">
            <w:pPr>
              <w:pStyle w:val="ConsPlusNormal"/>
              <w:jc w:val="center"/>
              <w:rPr>
                <w:rFonts w:ascii="Times New Roman" w:hAnsi="Times New Roman" w:cs="Times New Roman"/>
                <w:sz w:val="24"/>
                <w:szCs w:val="24"/>
              </w:rPr>
            </w:pPr>
            <w:r w:rsidRPr="00E2301F">
              <w:rPr>
                <w:rFonts w:ascii="Times New Roman" w:hAnsi="Times New Roman" w:cs="Times New Roman"/>
                <w:sz w:val="24"/>
                <w:szCs w:val="24"/>
              </w:rPr>
              <w:t>-</w:t>
            </w:r>
          </w:p>
        </w:tc>
        <w:tc>
          <w:tcPr>
            <w:tcW w:w="1020" w:type="dxa"/>
          </w:tcPr>
          <w:p w:rsidR="00E5361E" w:rsidRPr="00E2301F" w:rsidRDefault="00E5361E" w:rsidP="005E1E83">
            <w:pPr>
              <w:pStyle w:val="ConsPlusNormal"/>
              <w:jc w:val="center"/>
              <w:rPr>
                <w:rFonts w:ascii="Times New Roman" w:hAnsi="Times New Roman" w:cs="Times New Roman"/>
                <w:sz w:val="24"/>
                <w:szCs w:val="24"/>
              </w:rPr>
            </w:pPr>
            <w:r w:rsidRPr="00E2301F">
              <w:rPr>
                <w:rFonts w:ascii="Times New Roman" w:hAnsi="Times New Roman" w:cs="Times New Roman"/>
                <w:sz w:val="24"/>
                <w:szCs w:val="24"/>
              </w:rPr>
              <w:t>-</w:t>
            </w:r>
          </w:p>
        </w:tc>
        <w:tc>
          <w:tcPr>
            <w:tcW w:w="1020" w:type="dxa"/>
          </w:tcPr>
          <w:p w:rsidR="00E5361E" w:rsidRPr="00E2301F" w:rsidRDefault="00E5361E" w:rsidP="005E1E83">
            <w:pPr>
              <w:pStyle w:val="ConsPlusNormal"/>
              <w:jc w:val="center"/>
              <w:rPr>
                <w:rFonts w:ascii="Times New Roman" w:hAnsi="Times New Roman" w:cs="Times New Roman"/>
                <w:sz w:val="24"/>
                <w:szCs w:val="24"/>
              </w:rPr>
            </w:pPr>
            <w:r w:rsidRPr="00E2301F">
              <w:rPr>
                <w:rFonts w:ascii="Times New Roman" w:hAnsi="Times New Roman" w:cs="Times New Roman"/>
                <w:sz w:val="24"/>
                <w:szCs w:val="24"/>
              </w:rPr>
              <w:t>1</w:t>
            </w:r>
          </w:p>
        </w:tc>
        <w:tc>
          <w:tcPr>
            <w:tcW w:w="1443" w:type="dxa"/>
          </w:tcPr>
          <w:p w:rsidR="00E5361E" w:rsidRPr="00E2301F" w:rsidRDefault="00E5361E" w:rsidP="005E1E83">
            <w:pPr>
              <w:pStyle w:val="ConsPlusNormal"/>
              <w:jc w:val="center"/>
              <w:rPr>
                <w:rFonts w:ascii="Times New Roman" w:hAnsi="Times New Roman" w:cs="Times New Roman"/>
                <w:sz w:val="24"/>
                <w:szCs w:val="24"/>
              </w:rPr>
            </w:pPr>
            <w:r w:rsidRPr="00E2301F">
              <w:rPr>
                <w:rFonts w:ascii="Times New Roman" w:hAnsi="Times New Roman" w:cs="Times New Roman"/>
                <w:sz w:val="24"/>
                <w:szCs w:val="24"/>
              </w:rPr>
              <w:t>-</w:t>
            </w:r>
          </w:p>
        </w:tc>
        <w:tc>
          <w:tcPr>
            <w:tcW w:w="1701" w:type="dxa"/>
          </w:tcPr>
          <w:p w:rsidR="00E5361E" w:rsidRPr="00E2301F" w:rsidRDefault="00E5361E" w:rsidP="005E1E83">
            <w:pPr>
              <w:pStyle w:val="ConsPlusNormal"/>
              <w:jc w:val="center"/>
              <w:rPr>
                <w:rFonts w:ascii="Times New Roman" w:hAnsi="Times New Roman" w:cs="Times New Roman"/>
                <w:sz w:val="24"/>
                <w:szCs w:val="24"/>
              </w:rPr>
            </w:pPr>
            <w:r w:rsidRPr="00E2301F">
              <w:rPr>
                <w:rFonts w:ascii="Times New Roman" w:hAnsi="Times New Roman" w:cs="Times New Roman"/>
                <w:sz w:val="24"/>
                <w:szCs w:val="24"/>
              </w:rPr>
              <w:t>1</w:t>
            </w:r>
          </w:p>
        </w:tc>
      </w:tr>
      <w:tr w:rsidR="00E5361E" w:rsidRPr="001735E9" w:rsidTr="005E1E83">
        <w:tc>
          <w:tcPr>
            <w:tcW w:w="14521" w:type="dxa"/>
            <w:gridSpan w:val="10"/>
          </w:tcPr>
          <w:p w:rsidR="00E5361E" w:rsidRPr="00AE193E" w:rsidRDefault="00E5361E" w:rsidP="005E1E83">
            <w:pPr>
              <w:pStyle w:val="ConsPlusNormal"/>
              <w:outlineLvl w:val="3"/>
              <w:rPr>
                <w:rFonts w:ascii="Times New Roman" w:hAnsi="Times New Roman" w:cs="Times New Roman"/>
                <w:b/>
                <w:sz w:val="24"/>
                <w:szCs w:val="24"/>
              </w:rPr>
            </w:pPr>
            <w:r w:rsidRPr="00AE193E">
              <w:rPr>
                <w:rFonts w:ascii="Times New Roman" w:hAnsi="Times New Roman" w:cs="Times New Roman"/>
                <w:b/>
                <w:sz w:val="24"/>
                <w:szCs w:val="24"/>
              </w:rPr>
              <w:t>Культура</w:t>
            </w:r>
          </w:p>
        </w:tc>
      </w:tr>
      <w:tr w:rsidR="00E5361E" w:rsidRPr="001735E9" w:rsidTr="005E1E83">
        <w:tc>
          <w:tcPr>
            <w:tcW w:w="624"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4258"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Посещаемость учреждений культуры</w:t>
            </w:r>
          </w:p>
        </w:tc>
        <w:tc>
          <w:tcPr>
            <w:tcW w:w="1395"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тыс. чел.</w:t>
            </w:r>
          </w:p>
        </w:tc>
        <w:tc>
          <w:tcPr>
            <w:tcW w:w="1020" w:type="dxa"/>
          </w:tcPr>
          <w:p w:rsidR="00E5361E" w:rsidRPr="001735E9"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210,0</w:t>
            </w:r>
          </w:p>
        </w:tc>
        <w:tc>
          <w:tcPr>
            <w:tcW w:w="1020" w:type="dxa"/>
          </w:tcPr>
          <w:p w:rsidR="00E5361E" w:rsidRPr="001735E9"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210,0</w:t>
            </w:r>
          </w:p>
        </w:tc>
        <w:tc>
          <w:tcPr>
            <w:tcW w:w="1020" w:type="dxa"/>
          </w:tcPr>
          <w:p w:rsidR="00E5361E" w:rsidRPr="001735E9"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210,0</w:t>
            </w:r>
          </w:p>
        </w:tc>
        <w:tc>
          <w:tcPr>
            <w:tcW w:w="1020" w:type="dxa"/>
          </w:tcPr>
          <w:p w:rsidR="00E5361E" w:rsidRPr="001735E9"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210,0</w:t>
            </w:r>
          </w:p>
        </w:tc>
        <w:tc>
          <w:tcPr>
            <w:tcW w:w="1020" w:type="dxa"/>
          </w:tcPr>
          <w:p w:rsidR="00E5361E" w:rsidRPr="001735E9"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210,0</w:t>
            </w:r>
          </w:p>
        </w:tc>
        <w:tc>
          <w:tcPr>
            <w:tcW w:w="1443" w:type="dxa"/>
          </w:tcPr>
          <w:p w:rsidR="00E5361E" w:rsidRPr="001735E9"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210,0</w:t>
            </w:r>
          </w:p>
        </w:tc>
        <w:tc>
          <w:tcPr>
            <w:tcW w:w="1701" w:type="dxa"/>
          </w:tcPr>
          <w:p w:rsidR="00E5361E" w:rsidRDefault="00E5361E" w:rsidP="005E1E83">
            <w:pPr>
              <w:pStyle w:val="ConsPlusNormal"/>
              <w:jc w:val="center"/>
              <w:rPr>
                <w:rFonts w:ascii="Times New Roman" w:hAnsi="Times New Roman" w:cs="Times New Roman"/>
                <w:sz w:val="24"/>
                <w:szCs w:val="24"/>
              </w:rPr>
            </w:pPr>
            <w:r>
              <w:rPr>
                <w:rFonts w:ascii="Times New Roman" w:hAnsi="Times New Roman" w:cs="Times New Roman"/>
                <w:sz w:val="24"/>
                <w:szCs w:val="24"/>
              </w:rPr>
              <w:t>210,0</w:t>
            </w:r>
          </w:p>
        </w:tc>
      </w:tr>
      <w:tr w:rsidR="00E5361E" w:rsidRPr="001735E9" w:rsidTr="005E1E83">
        <w:tc>
          <w:tcPr>
            <w:tcW w:w="624"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4258" w:type="dxa"/>
          </w:tcPr>
          <w:p w:rsidR="00E5361E" w:rsidRPr="001735E9" w:rsidRDefault="00E5361E" w:rsidP="005E1E83">
            <w:pPr>
              <w:pStyle w:val="ConsPlusNormal"/>
              <w:rPr>
                <w:rFonts w:ascii="Times New Roman" w:hAnsi="Times New Roman" w:cs="Times New Roman"/>
                <w:sz w:val="24"/>
                <w:szCs w:val="24"/>
              </w:rPr>
            </w:pPr>
            <w:r w:rsidRPr="001735E9">
              <w:rPr>
                <w:rFonts w:ascii="Times New Roman" w:hAnsi="Times New Roman" w:cs="Times New Roman"/>
                <w:sz w:val="24"/>
                <w:szCs w:val="24"/>
              </w:rPr>
              <w:t>Количество построенных и реконструированных учреждений культуры, введенных в эксплуатацию</w:t>
            </w:r>
          </w:p>
        </w:tc>
        <w:tc>
          <w:tcPr>
            <w:tcW w:w="1395" w:type="dxa"/>
          </w:tcPr>
          <w:p w:rsidR="00E5361E" w:rsidRPr="001735E9" w:rsidRDefault="00E5361E" w:rsidP="005E1E83">
            <w:pPr>
              <w:pStyle w:val="ConsPlusNormal"/>
              <w:rPr>
                <w:rFonts w:ascii="Times New Roman" w:hAnsi="Times New Roman" w:cs="Times New Roman"/>
                <w:sz w:val="24"/>
                <w:szCs w:val="24"/>
              </w:rPr>
            </w:pPr>
            <w:r w:rsidRPr="001735E9">
              <w:rPr>
                <w:rFonts w:ascii="Times New Roman" w:hAnsi="Times New Roman" w:cs="Times New Roman"/>
                <w:sz w:val="24"/>
                <w:szCs w:val="24"/>
              </w:rPr>
              <w:t>объект</w:t>
            </w:r>
          </w:p>
        </w:tc>
        <w:tc>
          <w:tcPr>
            <w:tcW w:w="1020" w:type="dxa"/>
          </w:tcPr>
          <w:p w:rsidR="00E5361E" w:rsidRPr="001735E9" w:rsidRDefault="00E5361E" w:rsidP="005E1E83">
            <w:pPr>
              <w:pStyle w:val="ConsPlusNormal"/>
              <w:rPr>
                <w:rFonts w:ascii="Times New Roman" w:hAnsi="Times New Roman" w:cs="Times New Roman"/>
                <w:sz w:val="24"/>
                <w:szCs w:val="24"/>
              </w:rPr>
            </w:pPr>
            <w:r w:rsidRPr="001735E9">
              <w:rPr>
                <w:rFonts w:ascii="Times New Roman" w:hAnsi="Times New Roman" w:cs="Times New Roman"/>
                <w:sz w:val="24"/>
                <w:szCs w:val="24"/>
              </w:rPr>
              <w:t>-</w:t>
            </w:r>
          </w:p>
        </w:tc>
        <w:tc>
          <w:tcPr>
            <w:tcW w:w="1020" w:type="dxa"/>
          </w:tcPr>
          <w:p w:rsidR="00E5361E" w:rsidRPr="001735E9" w:rsidRDefault="00E5361E" w:rsidP="005E1E83">
            <w:pPr>
              <w:pStyle w:val="ConsPlusNormal"/>
              <w:rPr>
                <w:rFonts w:ascii="Times New Roman" w:hAnsi="Times New Roman" w:cs="Times New Roman"/>
                <w:sz w:val="24"/>
                <w:szCs w:val="24"/>
              </w:rPr>
            </w:pPr>
            <w:r w:rsidRPr="001735E9">
              <w:rPr>
                <w:rFonts w:ascii="Times New Roman" w:hAnsi="Times New Roman" w:cs="Times New Roman"/>
                <w:sz w:val="24"/>
                <w:szCs w:val="24"/>
              </w:rPr>
              <w:t>-</w:t>
            </w:r>
          </w:p>
        </w:tc>
        <w:tc>
          <w:tcPr>
            <w:tcW w:w="1020"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020"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020"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E5361E"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2</w:t>
            </w:r>
          </w:p>
        </w:tc>
      </w:tr>
      <w:tr w:rsidR="00E5361E" w:rsidRPr="001735E9" w:rsidTr="005E1E83">
        <w:tc>
          <w:tcPr>
            <w:tcW w:w="624"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lastRenderedPageBreak/>
              <w:t>7</w:t>
            </w:r>
          </w:p>
        </w:tc>
        <w:tc>
          <w:tcPr>
            <w:tcW w:w="4258" w:type="dxa"/>
          </w:tcPr>
          <w:p w:rsidR="00E5361E" w:rsidRPr="00340ED4" w:rsidRDefault="00E5361E" w:rsidP="005E1E83">
            <w:pPr>
              <w:pStyle w:val="ConsPlusNormal"/>
              <w:rPr>
                <w:rFonts w:ascii="Times New Roman" w:hAnsi="Times New Roman" w:cs="Times New Roman"/>
                <w:sz w:val="24"/>
                <w:szCs w:val="24"/>
              </w:rPr>
            </w:pPr>
            <w:r w:rsidRPr="00340ED4">
              <w:rPr>
                <w:rFonts w:ascii="Times New Roman" w:hAnsi="Times New Roman" w:cs="Times New Roman"/>
                <w:sz w:val="24"/>
                <w:szCs w:val="24"/>
              </w:rPr>
              <w:t>Доля населения, обеспеченная объектами</w:t>
            </w:r>
            <w:r>
              <w:rPr>
                <w:rFonts w:ascii="Times New Roman" w:hAnsi="Times New Roman" w:cs="Times New Roman"/>
                <w:sz w:val="24"/>
                <w:szCs w:val="24"/>
              </w:rPr>
              <w:t xml:space="preserve"> </w:t>
            </w:r>
            <w:r w:rsidRPr="00340ED4">
              <w:rPr>
                <w:rFonts w:ascii="Times New Roman" w:hAnsi="Times New Roman" w:cs="Times New Roman"/>
                <w:sz w:val="24"/>
                <w:szCs w:val="24"/>
              </w:rPr>
              <w:t xml:space="preserve"> культуры в соответствии с нормативными значениями</w:t>
            </w:r>
          </w:p>
        </w:tc>
        <w:tc>
          <w:tcPr>
            <w:tcW w:w="1395" w:type="dxa"/>
          </w:tcPr>
          <w:p w:rsidR="00E5361E" w:rsidRPr="00340ED4" w:rsidRDefault="00E5361E" w:rsidP="005E1E83">
            <w:pPr>
              <w:pStyle w:val="ConsPlusNormal"/>
              <w:jc w:val="center"/>
              <w:rPr>
                <w:rFonts w:ascii="Times New Roman" w:hAnsi="Times New Roman" w:cs="Times New Roman"/>
                <w:sz w:val="24"/>
                <w:szCs w:val="24"/>
              </w:rPr>
            </w:pPr>
            <w:r w:rsidRPr="00340ED4">
              <w:rPr>
                <w:rFonts w:ascii="Times New Roman" w:hAnsi="Times New Roman" w:cs="Times New Roman"/>
                <w:sz w:val="24"/>
                <w:szCs w:val="24"/>
              </w:rPr>
              <w:t>%</w:t>
            </w:r>
          </w:p>
        </w:tc>
        <w:tc>
          <w:tcPr>
            <w:tcW w:w="1020" w:type="dxa"/>
          </w:tcPr>
          <w:p w:rsidR="00E5361E" w:rsidRPr="00340ED4" w:rsidRDefault="00E5361E" w:rsidP="005E1E83">
            <w:pPr>
              <w:pStyle w:val="ConsPlusNormal"/>
              <w:jc w:val="center"/>
              <w:rPr>
                <w:rFonts w:ascii="Times New Roman" w:hAnsi="Times New Roman" w:cs="Times New Roman"/>
                <w:sz w:val="24"/>
                <w:szCs w:val="24"/>
              </w:rPr>
            </w:pPr>
            <w:r w:rsidRPr="00340ED4">
              <w:rPr>
                <w:rFonts w:ascii="Times New Roman" w:hAnsi="Times New Roman" w:cs="Times New Roman"/>
                <w:sz w:val="24"/>
                <w:szCs w:val="24"/>
              </w:rPr>
              <w:t>100</w:t>
            </w:r>
          </w:p>
        </w:tc>
        <w:tc>
          <w:tcPr>
            <w:tcW w:w="1020" w:type="dxa"/>
          </w:tcPr>
          <w:p w:rsidR="00E5361E" w:rsidRPr="00340ED4" w:rsidRDefault="00E5361E" w:rsidP="005E1E83">
            <w:pPr>
              <w:pStyle w:val="ConsPlusNormal"/>
              <w:jc w:val="center"/>
              <w:rPr>
                <w:rFonts w:ascii="Times New Roman" w:hAnsi="Times New Roman" w:cs="Times New Roman"/>
                <w:sz w:val="24"/>
                <w:szCs w:val="24"/>
              </w:rPr>
            </w:pPr>
            <w:r w:rsidRPr="00340ED4">
              <w:rPr>
                <w:rFonts w:ascii="Times New Roman" w:hAnsi="Times New Roman" w:cs="Times New Roman"/>
                <w:sz w:val="24"/>
                <w:szCs w:val="24"/>
              </w:rPr>
              <w:t>100</w:t>
            </w:r>
          </w:p>
        </w:tc>
        <w:tc>
          <w:tcPr>
            <w:tcW w:w="1020" w:type="dxa"/>
          </w:tcPr>
          <w:p w:rsidR="00E5361E" w:rsidRPr="00340ED4" w:rsidRDefault="00E5361E" w:rsidP="005E1E83">
            <w:pPr>
              <w:pStyle w:val="ConsPlusNormal"/>
              <w:jc w:val="center"/>
              <w:rPr>
                <w:rFonts w:ascii="Times New Roman" w:hAnsi="Times New Roman" w:cs="Times New Roman"/>
                <w:sz w:val="24"/>
                <w:szCs w:val="24"/>
              </w:rPr>
            </w:pPr>
            <w:r w:rsidRPr="00340ED4">
              <w:rPr>
                <w:rFonts w:ascii="Times New Roman" w:hAnsi="Times New Roman" w:cs="Times New Roman"/>
                <w:sz w:val="24"/>
                <w:szCs w:val="24"/>
              </w:rPr>
              <w:t>100</w:t>
            </w:r>
          </w:p>
        </w:tc>
        <w:tc>
          <w:tcPr>
            <w:tcW w:w="1020" w:type="dxa"/>
          </w:tcPr>
          <w:p w:rsidR="00E5361E" w:rsidRPr="00340ED4" w:rsidRDefault="00E5361E" w:rsidP="005E1E83">
            <w:pPr>
              <w:pStyle w:val="ConsPlusNormal"/>
              <w:jc w:val="center"/>
              <w:rPr>
                <w:rFonts w:ascii="Times New Roman" w:hAnsi="Times New Roman" w:cs="Times New Roman"/>
                <w:sz w:val="24"/>
                <w:szCs w:val="24"/>
              </w:rPr>
            </w:pPr>
            <w:r w:rsidRPr="00340ED4">
              <w:rPr>
                <w:rFonts w:ascii="Times New Roman" w:hAnsi="Times New Roman" w:cs="Times New Roman"/>
                <w:sz w:val="24"/>
                <w:szCs w:val="24"/>
              </w:rPr>
              <w:t>100</w:t>
            </w:r>
          </w:p>
        </w:tc>
        <w:tc>
          <w:tcPr>
            <w:tcW w:w="1020" w:type="dxa"/>
          </w:tcPr>
          <w:p w:rsidR="00E5361E" w:rsidRPr="00340ED4" w:rsidRDefault="00E5361E" w:rsidP="005E1E83">
            <w:pPr>
              <w:pStyle w:val="ConsPlusNormal"/>
              <w:jc w:val="center"/>
              <w:rPr>
                <w:rFonts w:ascii="Times New Roman" w:hAnsi="Times New Roman" w:cs="Times New Roman"/>
                <w:sz w:val="24"/>
                <w:szCs w:val="24"/>
              </w:rPr>
            </w:pPr>
            <w:r w:rsidRPr="00340ED4">
              <w:rPr>
                <w:rFonts w:ascii="Times New Roman" w:hAnsi="Times New Roman" w:cs="Times New Roman"/>
                <w:sz w:val="24"/>
                <w:szCs w:val="24"/>
              </w:rPr>
              <w:t>100</w:t>
            </w:r>
          </w:p>
        </w:tc>
        <w:tc>
          <w:tcPr>
            <w:tcW w:w="1443" w:type="dxa"/>
          </w:tcPr>
          <w:p w:rsidR="00E5361E" w:rsidRPr="00340ED4" w:rsidRDefault="00E5361E" w:rsidP="005E1E83">
            <w:pPr>
              <w:pStyle w:val="ConsPlusNormal"/>
              <w:jc w:val="center"/>
              <w:rPr>
                <w:rFonts w:ascii="Times New Roman" w:hAnsi="Times New Roman" w:cs="Times New Roman"/>
                <w:sz w:val="24"/>
                <w:szCs w:val="24"/>
              </w:rPr>
            </w:pPr>
            <w:r w:rsidRPr="00340ED4">
              <w:rPr>
                <w:rFonts w:ascii="Times New Roman" w:hAnsi="Times New Roman" w:cs="Times New Roman"/>
                <w:sz w:val="24"/>
                <w:szCs w:val="24"/>
              </w:rPr>
              <w:t>100</w:t>
            </w:r>
          </w:p>
        </w:tc>
        <w:tc>
          <w:tcPr>
            <w:tcW w:w="1701" w:type="dxa"/>
          </w:tcPr>
          <w:p w:rsidR="00E5361E" w:rsidRPr="00340ED4" w:rsidRDefault="00E5361E" w:rsidP="005E1E83">
            <w:pPr>
              <w:pStyle w:val="ConsPlusNormal"/>
              <w:jc w:val="center"/>
              <w:rPr>
                <w:rFonts w:ascii="Times New Roman" w:hAnsi="Times New Roman" w:cs="Times New Roman"/>
                <w:sz w:val="24"/>
                <w:szCs w:val="24"/>
              </w:rPr>
            </w:pPr>
            <w:r w:rsidRPr="00340ED4">
              <w:rPr>
                <w:rFonts w:ascii="Times New Roman" w:hAnsi="Times New Roman" w:cs="Times New Roman"/>
                <w:sz w:val="24"/>
                <w:szCs w:val="24"/>
              </w:rPr>
              <w:t>100</w:t>
            </w:r>
          </w:p>
        </w:tc>
      </w:tr>
      <w:tr w:rsidR="00E5361E" w:rsidRPr="001735E9" w:rsidTr="005E1E83">
        <w:tc>
          <w:tcPr>
            <w:tcW w:w="14521" w:type="dxa"/>
            <w:gridSpan w:val="10"/>
          </w:tcPr>
          <w:p w:rsidR="00E5361E" w:rsidRPr="008047C3" w:rsidRDefault="00E5361E" w:rsidP="005E1E83">
            <w:pPr>
              <w:pStyle w:val="ConsPlusNormal"/>
              <w:outlineLvl w:val="3"/>
              <w:rPr>
                <w:rFonts w:ascii="Times New Roman" w:hAnsi="Times New Roman" w:cs="Times New Roman"/>
                <w:b/>
                <w:sz w:val="24"/>
                <w:szCs w:val="24"/>
              </w:rPr>
            </w:pPr>
            <w:r w:rsidRPr="008047C3">
              <w:rPr>
                <w:rFonts w:ascii="Times New Roman" w:hAnsi="Times New Roman" w:cs="Times New Roman"/>
                <w:b/>
                <w:sz w:val="24"/>
                <w:szCs w:val="24"/>
              </w:rPr>
              <w:t>Физическая культура и спорт</w:t>
            </w:r>
          </w:p>
        </w:tc>
      </w:tr>
      <w:tr w:rsidR="00E5361E" w:rsidRPr="001735E9" w:rsidTr="005E1E83">
        <w:trPr>
          <w:trHeight w:val="1242"/>
        </w:trPr>
        <w:tc>
          <w:tcPr>
            <w:tcW w:w="624"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4258"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Доля</w:t>
            </w:r>
            <w:r w:rsidRPr="001735E9">
              <w:rPr>
                <w:rFonts w:ascii="Times New Roman" w:hAnsi="Times New Roman" w:cs="Times New Roman"/>
                <w:sz w:val="24"/>
                <w:szCs w:val="24"/>
              </w:rPr>
              <w:t xml:space="preserve"> населения, систематически занимающегося физической культурой и спортом</w:t>
            </w:r>
            <w:r>
              <w:rPr>
                <w:rFonts w:ascii="Times New Roman" w:hAnsi="Times New Roman" w:cs="Times New Roman"/>
                <w:sz w:val="24"/>
                <w:szCs w:val="24"/>
              </w:rPr>
              <w:t xml:space="preserve"> в общей численности населения в возрасте от 3-79 лет </w:t>
            </w:r>
          </w:p>
        </w:tc>
        <w:tc>
          <w:tcPr>
            <w:tcW w:w="1395" w:type="dxa"/>
          </w:tcPr>
          <w:p w:rsidR="00E5361E" w:rsidRPr="001735E9" w:rsidRDefault="00E5361E" w:rsidP="005E1E83">
            <w:pPr>
              <w:pStyle w:val="ConsPlusNormal"/>
              <w:rPr>
                <w:rFonts w:ascii="Times New Roman" w:hAnsi="Times New Roman" w:cs="Times New Roman"/>
                <w:sz w:val="24"/>
                <w:szCs w:val="24"/>
              </w:rPr>
            </w:pPr>
            <w:r w:rsidRPr="001735E9">
              <w:rPr>
                <w:rFonts w:ascii="Times New Roman" w:hAnsi="Times New Roman" w:cs="Times New Roman"/>
                <w:sz w:val="24"/>
                <w:szCs w:val="24"/>
              </w:rPr>
              <w:t>%</w:t>
            </w:r>
          </w:p>
        </w:tc>
        <w:tc>
          <w:tcPr>
            <w:tcW w:w="1020"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39</w:t>
            </w:r>
          </w:p>
        </w:tc>
        <w:tc>
          <w:tcPr>
            <w:tcW w:w="1020"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39,2</w:t>
            </w:r>
          </w:p>
        </w:tc>
        <w:tc>
          <w:tcPr>
            <w:tcW w:w="1020"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41,4</w:t>
            </w:r>
          </w:p>
        </w:tc>
        <w:tc>
          <w:tcPr>
            <w:tcW w:w="1020"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42</w:t>
            </w:r>
          </w:p>
        </w:tc>
        <w:tc>
          <w:tcPr>
            <w:tcW w:w="1020"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42,5</w:t>
            </w:r>
          </w:p>
        </w:tc>
        <w:tc>
          <w:tcPr>
            <w:tcW w:w="1443"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44,8</w:t>
            </w:r>
          </w:p>
        </w:tc>
        <w:tc>
          <w:tcPr>
            <w:tcW w:w="1701" w:type="dxa"/>
          </w:tcPr>
          <w:p w:rsidR="00E5361E" w:rsidRDefault="00E5361E" w:rsidP="005E1E83">
            <w:pPr>
              <w:pStyle w:val="ConsPlusNormal"/>
              <w:rPr>
                <w:rFonts w:ascii="Times New Roman" w:hAnsi="Times New Roman" w:cs="Times New Roman"/>
                <w:sz w:val="24"/>
                <w:szCs w:val="24"/>
              </w:rPr>
            </w:pPr>
          </w:p>
        </w:tc>
      </w:tr>
      <w:tr w:rsidR="00E5361E" w:rsidRPr="001735E9" w:rsidTr="005E1E83">
        <w:tc>
          <w:tcPr>
            <w:tcW w:w="624"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4258" w:type="dxa"/>
          </w:tcPr>
          <w:p w:rsidR="00E5361E" w:rsidRPr="00BC0898" w:rsidRDefault="00E5361E" w:rsidP="005E1E83">
            <w:pPr>
              <w:pStyle w:val="ConsPlusNormal"/>
              <w:rPr>
                <w:rFonts w:ascii="Times New Roman" w:hAnsi="Times New Roman" w:cs="Times New Roman"/>
                <w:sz w:val="24"/>
                <w:szCs w:val="24"/>
              </w:rPr>
            </w:pPr>
            <w:r w:rsidRPr="00BC0898">
              <w:rPr>
                <w:rFonts w:ascii="Times New Roman" w:hAnsi="Times New Roman" w:cs="Times New Roman"/>
                <w:sz w:val="24"/>
                <w:szCs w:val="24"/>
              </w:rPr>
              <w:t>Уровень обеспеченности населения спортивными сооружениями, исходя из единовременной пропускной способности объектов спорта</w:t>
            </w:r>
          </w:p>
        </w:tc>
        <w:tc>
          <w:tcPr>
            <w:tcW w:w="1395"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020" w:type="dxa"/>
          </w:tcPr>
          <w:p w:rsidR="00E5361E"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36,8</w:t>
            </w:r>
          </w:p>
        </w:tc>
        <w:tc>
          <w:tcPr>
            <w:tcW w:w="1020" w:type="dxa"/>
          </w:tcPr>
          <w:p w:rsidR="00E5361E"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39,5</w:t>
            </w:r>
          </w:p>
        </w:tc>
        <w:tc>
          <w:tcPr>
            <w:tcW w:w="1020" w:type="dxa"/>
          </w:tcPr>
          <w:p w:rsidR="00E5361E"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39,5</w:t>
            </w:r>
          </w:p>
        </w:tc>
        <w:tc>
          <w:tcPr>
            <w:tcW w:w="1020" w:type="dxa"/>
          </w:tcPr>
          <w:p w:rsidR="00E5361E"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39,5</w:t>
            </w:r>
          </w:p>
        </w:tc>
        <w:tc>
          <w:tcPr>
            <w:tcW w:w="1020" w:type="dxa"/>
          </w:tcPr>
          <w:p w:rsidR="00E5361E"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39,5</w:t>
            </w:r>
          </w:p>
        </w:tc>
        <w:tc>
          <w:tcPr>
            <w:tcW w:w="1443" w:type="dxa"/>
          </w:tcPr>
          <w:p w:rsidR="00E5361E"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39,5</w:t>
            </w:r>
          </w:p>
        </w:tc>
        <w:tc>
          <w:tcPr>
            <w:tcW w:w="1701" w:type="dxa"/>
          </w:tcPr>
          <w:p w:rsidR="00E5361E"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39,5</w:t>
            </w:r>
          </w:p>
        </w:tc>
      </w:tr>
      <w:tr w:rsidR="00E5361E" w:rsidRPr="001735E9" w:rsidTr="005E1E83">
        <w:tc>
          <w:tcPr>
            <w:tcW w:w="624"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4258" w:type="dxa"/>
          </w:tcPr>
          <w:p w:rsidR="00E5361E" w:rsidRPr="001735E9" w:rsidRDefault="00E5361E" w:rsidP="005E1E83">
            <w:pPr>
              <w:pStyle w:val="ConsPlusNormal"/>
              <w:rPr>
                <w:rFonts w:ascii="Times New Roman" w:hAnsi="Times New Roman" w:cs="Times New Roman"/>
                <w:sz w:val="24"/>
                <w:szCs w:val="24"/>
              </w:rPr>
            </w:pPr>
            <w:r w:rsidRPr="001735E9">
              <w:rPr>
                <w:rFonts w:ascii="Times New Roman" w:hAnsi="Times New Roman" w:cs="Times New Roman"/>
                <w:sz w:val="24"/>
                <w:szCs w:val="24"/>
              </w:rPr>
              <w:t>Количество построенных и реконструированных учреждений физической культуры и спорта, введенных в эксплуатацию</w:t>
            </w:r>
          </w:p>
        </w:tc>
        <w:tc>
          <w:tcPr>
            <w:tcW w:w="1395" w:type="dxa"/>
          </w:tcPr>
          <w:p w:rsidR="00E5361E" w:rsidRPr="001735E9" w:rsidRDefault="00E5361E" w:rsidP="005E1E83">
            <w:pPr>
              <w:pStyle w:val="ConsPlusNormal"/>
              <w:rPr>
                <w:rFonts w:ascii="Times New Roman" w:hAnsi="Times New Roman" w:cs="Times New Roman"/>
                <w:sz w:val="24"/>
                <w:szCs w:val="24"/>
              </w:rPr>
            </w:pPr>
            <w:r w:rsidRPr="001735E9">
              <w:rPr>
                <w:rFonts w:ascii="Times New Roman" w:hAnsi="Times New Roman" w:cs="Times New Roman"/>
                <w:sz w:val="24"/>
                <w:szCs w:val="24"/>
              </w:rPr>
              <w:t>объект</w:t>
            </w:r>
          </w:p>
        </w:tc>
        <w:tc>
          <w:tcPr>
            <w:tcW w:w="1020" w:type="dxa"/>
          </w:tcPr>
          <w:p w:rsidR="00E5361E" w:rsidRPr="001735E9" w:rsidRDefault="00E5361E" w:rsidP="005E1E83">
            <w:pPr>
              <w:pStyle w:val="ConsPlusNormal"/>
              <w:rPr>
                <w:rFonts w:ascii="Times New Roman" w:hAnsi="Times New Roman" w:cs="Times New Roman"/>
                <w:sz w:val="24"/>
                <w:szCs w:val="24"/>
              </w:rPr>
            </w:pPr>
            <w:r w:rsidRPr="001735E9">
              <w:rPr>
                <w:rFonts w:ascii="Times New Roman" w:hAnsi="Times New Roman" w:cs="Times New Roman"/>
                <w:sz w:val="24"/>
                <w:szCs w:val="24"/>
              </w:rPr>
              <w:t>-</w:t>
            </w:r>
          </w:p>
        </w:tc>
        <w:tc>
          <w:tcPr>
            <w:tcW w:w="1020"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020"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020"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020"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E5361E" w:rsidRPr="001735E9"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E5361E" w:rsidRDefault="00E5361E" w:rsidP="005E1E83">
            <w:pPr>
              <w:pStyle w:val="ConsPlusNormal"/>
              <w:rPr>
                <w:rFonts w:ascii="Times New Roman" w:hAnsi="Times New Roman" w:cs="Times New Roman"/>
                <w:sz w:val="24"/>
                <w:szCs w:val="24"/>
              </w:rPr>
            </w:pPr>
            <w:r>
              <w:rPr>
                <w:rFonts w:ascii="Times New Roman" w:hAnsi="Times New Roman" w:cs="Times New Roman"/>
                <w:sz w:val="24"/>
                <w:szCs w:val="24"/>
              </w:rPr>
              <w:t>4</w:t>
            </w:r>
          </w:p>
        </w:tc>
      </w:tr>
    </w:tbl>
    <w:p w:rsidR="00D11F62" w:rsidRPr="00E5361E" w:rsidRDefault="00D11F62" w:rsidP="001735E9">
      <w:pPr>
        <w:pStyle w:val="ConsPlusNormal"/>
        <w:jc w:val="center"/>
        <w:outlineLvl w:val="1"/>
        <w:rPr>
          <w:rFonts w:ascii="Times New Roman" w:hAnsi="Times New Roman" w:cs="Times New Roman"/>
          <w:sz w:val="28"/>
          <w:szCs w:val="28"/>
        </w:rPr>
      </w:pPr>
    </w:p>
    <w:p w:rsidR="00D11F62" w:rsidRDefault="00D11F62" w:rsidP="001735E9">
      <w:pPr>
        <w:pStyle w:val="ConsPlusNormal"/>
        <w:jc w:val="center"/>
        <w:outlineLvl w:val="1"/>
        <w:rPr>
          <w:rFonts w:ascii="Times New Roman" w:hAnsi="Times New Roman" w:cs="Times New Roman"/>
          <w:sz w:val="28"/>
          <w:szCs w:val="28"/>
        </w:rPr>
      </w:pPr>
    </w:p>
    <w:p w:rsidR="00D11F62" w:rsidRDefault="00D11F62" w:rsidP="001735E9">
      <w:pPr>
        <w:pStyle w:val="ConsPlusNormal"/>
        <w:jc w:val="center"/>
        <w:outlineLvl w:val="1"/>
        <w:rPr>
          <w:rFonts w:ascii="Times New Roman" w:hAnsi="Times New Roman" w:cs="Times New Roman"/>
          <w:sz w:val="28"/>
          <w:szCs w:val="28"/>
        </w:rPr>
      </w:pPr>
    </w:p>
    <w:p w:rsidR="00D11F62" w:rsidRDefault="00D11F62" w:rsidP="001735E9">
      <w:pPr>
        <w:pStyle w:val="ConsPlusNormal"/>
        <w:jc w:val="center"/>
        <w:outlineLvl w:val="1"/>
        <w:rPr>
          <w:rFonts w:ascii="Times New Roman" w:hAnsi="Times New Roman" w:cs="Times New Roman"/>
          <w:sz w:val="28"/>
          <w:szCs w:val="28"/>
        </w:rPr>
      </w:pPr>
    </w:p>
    <w:p w:rsidR="00E5361E" w:rsidRDefault="00E5361E" w:rsidP="001735E9">
      <w:pPr>
        <w:pStyle w:val="ConsPlusNormal"/>
        <w:jc w:val="center"/>
        <w:outlineLvl w:val="1"/>
        <w:rPr>
          <w:rFonts w:ascii="Times New Roman" w:hAnsi="Times New Roman" w:cs="Times New Roman"/>
          <w:sz w:val="28"/>
          <w:szCs w:val="28"/>
        </w:rPr>
      </w:pPr>
    </w:p>
    <w:p w:rsidR="00E5361E" w:rsidRDefault="00E5361E" w:rsidP="001735E9">
      <w:pPr>
        <w:pStyle w:val="ConsPlusNormal"/>
        <w:jc w:val="center"/>
        <w:outlineLvl w:val="1"/>
        <w:rPr>
          <w:rFonts w:ascii="Times New Roman" w:hAnsi="Times New Roman" w:cs="Times New Roman"/>
          <w:sz w:val="28"/>
          <w:szCs w:val="28"/>
        </w:rPr>
      </w:pPr>
    </w:p>
    <w:p w:rsidR="00E5361E" w:rsidRDefault="00E5361E" w:rsidP="001735E9">
      <w:pPr>
        <w:pStyle w:val="ConsPlusNormal"/>
        <w:jc w:val="center"/>
        <w:outlineLvl w:val="1"/>
        <w:rPr>
          <w:rFonts w:ascii="Times New Roman" w:hAnsi="Times New Roman" w:cs="Times New Roman"/>
          <w:sz w:val="28"/>
          <w:szCs w:val="28"/>
        </w:rPr>
      </w:pPr>
    </w:p>
    <w:p w:rsidR="00E5361E" w:rsidRDefault="00E5361E" w:rsidP="001735E9">
      <w:pPr>
        <w:pStyle w:val="ConsPlusNormal"/>
        <w:jc w:val="center"/>
        <w:outlineLvl w:val="1"/>
        <w:rPr>
          <w:rFonts w:ascii="Times New Roman" w:hAnsi="Times New Roman" w:cs="Times New Roman"/>
          <w:sz w:val="28"/>
          <w:szCs w:val="28"/>
        </w:rPr>
      </w:pPr>
    </w:p>
    <w:p w:rsidR="00D11F62" w:rsidRDefault="00D11F62" w:rsidP="001735E9">
      <w:pPr>
        <w:pStyle w:val="ConsPlusNormal"/>
        <w:jc w:val="center"/>
        <w:outlineLvl w:val="1"/>
        <w:rPr>
          <w:rFonts w:ascii="Times New Roman" w:hAnsi="Times New Roman" w:cs="Times New Roman"/>
          <w:sz w:val="28"/>
          <w:szCs w:val="28"/>
        </w:rPr>
      </w:pPr>
    </w:p>
    <w:p w:rsidR="00D11F62" w:rsidRPr="00AF044C" w:rsidRDefault="00D11F62" w:rsidP="001735E9">
      <w:pPr>
        <w:pStyle w:val="ConsPlusNormal"/>
        <w:jc w:val="center"/>
        <w:outlineLvl w:val="1"/>
        <w:rPr>
          <w:rFonts w:ascii="Times New Roman" w:hAnsi="Times New Roman" w:cs="Times New Roman"/>
          <w:sz w:val="28"/>
          <w:szCs w:val="28"/>
        </w:rPr>
      </w:pPr>
    </w:p>
    <w:p w:rsidR="00E5361E" w:rsidRDefault="00E5361E" w:rsidP="00003BC5">
      <w:pPr>
        <w:pStyle w:val="a3"/>
        <w:spacing w:line="216" w:lineRule="auto"/>
        <w:jc w:val="center"/>
        <w:rPr>
          <w:rFonts w:ascii="Times New Roman" w:hAnsi="Times New Roman" w:cs="Times New Roman"/>
          <w:sz w:val="28"/>
          <w:szCs w:val="28"/>
        </w:rPr>
        <w:sectPr w:rsidR="00E5361E" w:rsidSect="00CE0065">
          <w:pgSz w:w="16838" w:h="11905" w:orient="landscape"/>
          <w:pgMar w:top="567" w:right="1134" w:bottom="1418" w:left="1134" w:header="567" w:footer="567" w:gutter="0"/>
          <w:cols w:space="720"/>
          <w:docGrid w:linePitch="299"/>
        </w:sectPr>
      </w:pPr>
    </w:p>
    <w:p w:rsidR="00AF044C" w:rsidRPr="00AF044C" w:rsidRDefault="00AF044C" w:rsidP="00003BC5">
      <w:pPr>
        <w:pStyle w:val="a3"/>
        <w:spacing w:line="216" w:lineRule="auto"/>
        <w:jc w:val="center"/>
        <w:rPr>
          <w:rStyle w:val="BodytextExact"/>
          <w:rFonts w:eastAsiaTheme="minorHAnsi"/>
          <w:b/>
          <w:sz w:val="28"/>
          <w:szCs w:val="28"/>
        </w:rPr>
      </w:pPr>
      <w:r w:rsidRPr="00E5361E">
        <w:rPr>
          <w:rFonts w:ascii="Times New Roman" w:hAnsi="Times New Roman" w:cs="Times New Roman"/>
          <w:b/>
          <w:sz w:val="28"/>
          <w:szCs w:val="28"/>
        </w:rPr>
        <w:lastRenderedPageBreak/>
        <w:t xml:space="preserve">Раздел </w:t>
      </w:r>
      <w:r w:rsidR="00E5361E" w:rsidRPr="00E5361E">
        <w:rPr>
          <w:rFonts w:ascii="Times New Roman" w:hAnsi="Times New Roman" w:cs="Times New Roman"/>
          <w:b/>
          <w:sz w:val="28"/>
          <w:szCs w:val="28"/>
        </w:rPr>
        <w:t>6</w:t>
      </w:r>
      <w:r w:rsidRPr="00E5361E">
        <w:rPr>
          <w:rFonts w:ascii="Times New Roman" w:hAnsi="Times New Roman" w:cs="Times New Roman"/>
          <w:b/>
          <w:sz w:val="28"/>
          <w:szCs w:val="28"/>
        </w:rPr>
        <w:t>.</w:t>
      </w:r>
      <w:r w:rsidRPr="00AF044C">
        <w:rPr>
          <w:rFonts w:ascii="Times New Roman" w:hAnsi="Times New Roman" w:cs="Times New Roman"/>
          <w:sz w:val="28"/>
          <w:szCs w:val="28"/>
        </w:rPr>
        <w:t xml:space="preserve"> </w:t>
      </w:r>
      <w:r w:rsidR="00E5361E">
        <w:rPr>
          <w:rFonts w:ascii="Times New Roman" w:hAnsi="Times New Roman" w:cs="Times New Roman"/>
          <w:sz w:val="28"/>
          <w:szCs w:val="28"/>
        </w:rPr>
        <w:t>П</w:t>
      </w:r>
      <w:r w:rsidR="00E5361E" w:rsidRPr="00AF044C">
        <w:rPr>
          <w:rStyle w:val="BodytextExact"/>
          <w:rFonts w:eastAsiaTheme="minorHAnsi"/>
          <w:b/>
          <w:sz w:val="28"/>
          <w:szCs w:val="28"/>
        </w:rPr>
        <w:t>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AF044C" w:rsidRPr="00AF044C" w:rsidRDefault="00AF044C" w:rsidP="001735E9">
      <w:pPr>
        <w:pStyle w:val="ConsPlusNormal"/>
        <w:jc w:val="center"/>
        <w:outlineLvl w:val="1"/>
        <w:rPr>
          <w:rFonts w:ascii="Times New Roman" w:hAnsi="Times New Roman" w:cs="Times New Roman"/>
          <w:sz w:val="28"/>
          <w:szCs w:val="28"/>
        </w:rPr>
      </w:pPr>
    </w:p>
    <w:p w:rsidR="00AF044C" w:rsidRPr="00AF044C" w:rsidRDefault="00AF044C" w:rsidP="00CE0065">
      <w:pPr>
        <w:pStyle w:val="a3"/>
        <w:ind w:firstLine="851"/>
        <w:jc w:val="both"/>
        <w:rPr>
          <w:rStyle w:val="BodytextExact"/>
          <w:rFonts w:eastAsiaTheme="minorHAnsi"/>
          <w:sz w:val="28"/>
          <w:szCs w:val="28"/>
        </w:rPr>
      </w:pPr>
      <w:r w:rsidRPr="00AF044C">
        <w:rPr>
          <w:rStyle w:val="BodytextExact"/>
          <w:rFonts w:eastAsiaTheme="minorHAnsi"/>
          <w:sz w:val="28"/>
          <w:szCs w:val="28"/>
        </w:rPr>
        <w:t>Реализация программы осуществляется через систему программных мероприятий утвержденных муниципальных программ Асбестовского городского округа, а так же с учетом областных программ, реализуемых на территории городского округа.</w:t>
      </w:r>
    </w:p>
    <w:p w:rsidR="00AF044C" w:rsidRPr="00AF044C" w:rsidRDefault="00AF044C" w:rsidP="00CE0065">
      <w:pPr>
        <w:pStyle w:val="a3"/>
        <w:ind w:firstLine="851"/>
        <w:jc w:val="both"/>
        <w:rPr>
          <w:rStyle w:val="BodytextExact"/>
          <w:rFonts w:eastAsiaTheme="minorHAnsi"/>
          <w:sz w:val="28"/>
          <w:szCs w:val="28"/>
        </w:rPr>
      </w:pPr>
      <w:r w:rsidRPr="00AF044C">
        <w:rPr>
          <w:rStyle w:val="BodytextExact"/>
          <w:rFonts w:eastAsiaTheme="minorHAnsi"/>
          <w:sz w:val="28"/>
          <w:szCs w:val="28"/>
        </w:rPr>
        <w:t>В соответствии с изложенной в программе политикой необходимо конкретизировать мероприятия в утвержденных муниципальных программах, способствующие достижению поставленных программой задач.</w:t>
      </w:r>
    </w:p>
    <w:p w:rsidR="00AF044C" w:rsidRPr="00AF044C" w:rsidRDefault="00AF044C" w:rsidP="00CE0065">
      <w:pPr>
        <w:pStyle w:val="a3"/>
        <w:ind w:firstLine="851"/>
        <w:jc w:val="both"/>
        <w:rPr>
          <w:rFonts w:ascii="Times New Roman" w:hAnsi="Times New Roman" w:cs="Times New Roman"/>
          <w:sz w:val="28"/>
          <w:szCs w:val="28"/>
        </w:rPr>
      </w:pPr>
      <w:r w:rsidRPr="00AF044C">
        <w:rPr>
          <w:rFonts w:ascii="Times New Roman" w:hAnsi="Times New Roman" w:cs="Times New Roman"/>
          <w:sz w:val="28"/>
          <w:szCs w:val="28"/>
        </w:rPr>
        <w:t xml:space="preserve">Программа подлежит корректировке или пересмотру при вступлении </w:t>
      </w:r>
      <w:r w:rsidR="00CE0065">
        <w:rPr>
          <w:rFonts w:ascii="Times New Roman" w:hAnsi="Times New Roman" w:cs="Times New Roman"/>
          <w:sz w:val="28"/>
          <w:szCs w:val="28"/>
        </w:rPr>
        <w:br/>
      </w:r>
      <w:r w:rsidRPr="00AF044C">
        <w:rPr>
          <w:rFonts w:ascii="Times New Roman" w:hAnsi="Times New Roman" w:cs="Times New Roman"/>
          <w:sz w:val="28"/>
          <w:szCs w:val="28"/>
        </w:rPr>
        <w:t>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w:t>
      </w:r>
    </w:p>
    <w:p w:rsidR="00AF044C" w:rsidRPr="00AF044C" w:rsidRDefault="00AF044C" w:rsidP="00CE0065">
      <w:pPr>
        <w:pStyle w:val="a3"/>
        <w:ind w:firstLine="851"/>
        <w:jc w:val="both"/>
        <w:rPr>
          <w:rFonts w:ascii="Times New Roman" w:hAnsi="Times New Roman" w:cs="Times New Roman"/>
          <w:sz w:val="28"/>
          <w:szCs w:val="28"/>
        </w:rPr>
      </w:pPr>
      <w:r w:rsidRPr="00AF044C">
        <w:rPr>
          <w:rFonts w:ascii="Times New Roman" w:hAnsi="Times New Roman" w:cs="Times New Roman"/>
          <w:sz w:val="28"/>
          <w:szCs w:val="28"/>
        </w:rPr>
        <w:t>Программа может корректироваться в зависимости от обеспечения финансирования, изменения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AF044C" w:rsidRPr="00AF044C" w:rsidRDefault="00AF044C" w:rsidP="00CE0065">
      <w:pPr>
        <w:pStyle w:val="ConsPlusNormal"/>
        <w:ind w:firstLine="851"/>
        <w:jc w:val="both"/>
        <w:outlineLvl w:val="1"/>
        <w:rPr>
          <w:rFonts w:ascii="Times New Roman" w:hAnsi="Times New Roman" w:cs="Times New Roman"/>
          <w:sz w:val="28"/>
          <w:szCs w:val="28"/>
        </w:rPr>
      </w:pPr>
    </w:p>
    <w:sectPr w:rsidR="00AF044C" w:rsidRPr="00AF044C" w:rsidSect="00E2562B">
      <w:pgSz w:w="11905" w:h="16838"/>
      <w:pgMar w:top="1134" w:right="567" w:bottom="1134" w:left="1418"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CB1" w:rsidRDefault="00197CB1" w:rsidP="005F73D5">
      <w:pPr>
        <w:spacing w:after="0" w:line="240" w:lineRule="auto"/>
      </w:pPr>
      <w:r>
        <w:separator/>
      </w:r>
    </w:p>
  </w:endnote>
  <w:endnote w:type="continuationSeparator" w:id="1">
    <w:p w:rsidR="00197CB1" w:rsidRDefault="00197CB1" w:rsidP="005F7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CB1" w:rsidRDefault="00197CB1" w:rsidP="005F73D5">
      <w:pPr>
        <w:spacing w:after="0" w:line="240" w:lineRule="auto"/>
      </w:pPr>
      <w:r>
        <w:separator/>
      </w:r>
    </w:p>
  </w:footnote>
  <w:footnote w:type="continuationSeparator" w:id="1">
    <w:p w:rsidR="00197CB1" w:rsidRDefault="00197CB1" w:rsidP="005F73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65" w:rsidRPr="00E2562B" w:rsidRDefault="00070791" w:rsidP="00CE0065">
    <w:pPr>
      <w:pStyle w:val="ad"/>
      <w:tabs>
        <w:tab w:val="center" w:pos="4960"/>
        <w:tab w:val="left" w:pos="6691"/>
      </w:tabs>
      <w:jc w:val="center"/>
      <w:rPr>
        <w:rFonts w:ascii="Times New Roman" w:hAnsi="Times New Roman" w:cs="Times New Roman"/>
        <w:sz w:val="28"/>
        <w:szCs w:val="28"/>
      </w:rPr>
    </w:pPr>
    <w:sdt>
      <w:sdtPr>
        <w:id w:val="2901626"/>
        <w:docPartObj>
          <w:docPartGallery w:val="Page Numbers (Top of Page)"/>
          <w:docPartUnique/>
        </w:docPartObj>
      </w:sdtPr>
      <w:sdtEndPr>
        <w:rPr>
          <w:rFonts w:ascii="Times New Roman" w:hAnsi="Times New Roman" w:cs="Times New Roman"/>
          <w:sz w:val="28"/>
          <w:szCs w:val="28"/>
        </w:rPr>
      </w:sdtEndPr>
      <w:sdtContent>
        <w:r w:rsidRPr="00E2562B">
          <w:rPr>
            <w:rFonts w:ascii="Times New Roman" w:hAnsi="Times New Roman" w:cs="Times New Roman"/>
            <w:sz w:val="28"/>
            <w:szCs w:val="28"/>
          </w:rPr>
          <w:fldChar w:fldCharType="begin"/>
        </w:r>
        <w:r w:rsidRPr="00E2562B">
          <w:rPr>
            <w:rFonts w:ascii="Times New Roman" w:hAnsi="Times New Roman" w:cs="Times New Roman"/>
            <w:sz w:val="28"/>
            <w:szCs w:val="28"/>
          </w:rPr>
          <w:instrText xml:space="preserve"> PAGE   \* MERGEFORMAT </w:instrText>
        </w:r>
        <w:r w:rsidRPr="00E2562B">
          <w:rPr>
            <w:rFonts w:ascii="Times New Roman" w:hAnsi="Times New Roman" w:cs="Times New Roman"/>
            <w:sz w:val="28"/>
            <w:szCs w:val="28"/>
          </w:rPr>
          <w:fldChar w:fldCharType="separate"/>
        </w:r>
        <w:r w:rsidR="00CF727F">
          <w:rPr>
            <w:rFonts w:ascii="Times New Roman" w:hAnsi="Times New Roman" w:cs="Times New Roman"/>
            <w:noProof/>
            <w:sz w:val="28"/>
            <w:szCs w:val="28"/>
          </w:rPr>
          <w:t>51</w:t>
        </w:r>
        <w:r w:rsidRPr="00E2562B">
          <w:rPr>
            <w:rFonts w:ascii="Times New Roman" w:hAnsi="Times New Roman" w:cs="Times New Roman"/>
            <w:sz w:val="28"/>
            <w:szCs w:val="28"/>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293"/>
    <w:multiLevelType w:val="hybridMultilevel"/>
    <w:tmpl w:val="1CF8D70E"/>
    <w:lvl w:ilvl="0" w:tplc="AD2033D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4847C40"/>
    <w:multiLevelType w:val="hybridMultilevel"/>
    <w:tmpl w:val="09984822"/>
    <w:lvl w:ilvl="0" w:tplc="AD203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40FB8"/>
    <w:multiLevelType w:val="hybridMultilevel"/>
    <w:tmpl w:val="0ADE655E"/>
    <w:lvl w:ilvl="0" w:tplc="DC86BEB8">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3A244D"/>
    <w:multiLevelType w:val="hybridMultilevel"/>
    <w:tmpl w:val="F4A63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12E2A"/>
    <w:multiLevelType w:val="hybridMultilevel"/>
    <w:tmpl w:val="B94C2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40627C"/>
    <w:multiLevelType w:val="hybridMultilevel"/>
    <w:tmpl w:val="B900C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7C526C"/>
    <w:multiLevelType w:val="hybridMultilevel"/>
    <w:tmpl w:val="DA244E66"/>
    <w:lvl w:ilvl="0" w:tplc="AD2033D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B8124C6"/>
    <w:multiLevelType w:val="multilevel"/>
    <w:tmpl w:val="4B44CF3A"/>
    <w:lvl w:ilvl="0">
      <w:start w:val="1"/>
      <w:numFmt w:val="decimal"/>
      <w:lvlText w:val="%1."/>
      <w:lvlJc w:val="left"/>
      <w:pPr>
        <w:ind w:left="720" w:hanging="360"/>
      </w:pPr>
    </w:lvl>
    <w:lvl w:ilvl="1">
      <w:start w:val="4"/>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C1D7E11"/>
    <w:multiLevelType w:val="hybridMultilevel"/>
    <w:tmpl w:val="06B00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254A81"/>
    <w:multiLevelType w:val="hybridMultilevel"/>
    <w:tmpl w:val="43B275D6"/>
    <w:lvl w:ilvl="0" w:tplc="249821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2C5739"/>
    <w:multiLevelType w:val="hybridMultilevel"/>
    <w:tmpl w:val="03984C0A"/>
    <w:lvl w:ilvl="0" w:tplc="825EDA4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37D0C0C"/>
    <w:multiLevelType w:val="multilevel"/>
    <w:tmpl w:val="BE6A6CA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9DE40D8"/>
    <w:multiLevelType w:val="hybridMultilevel"/>
    <w:tmpl w:val="B94C2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EF3F8F"/>
    <w:multiLevelType w:val="hybridMultilevel"/>
    <w:tmpl w:val="04769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D3727D"/>
    <w:multiLevelType w:val="hybridMultilevel"/>
    <w:tmpl w:val="06CAB9E8"/>
    <w:lvl w:ilvl="0" w:tplc="AD203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BB5BF6"/>
    <w:multiLevelType w:val="hybridMultilevel"/>
    <w:tmpl w:val="F4A63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917F45"/>
    <w:multiLevelType w:val="hybridMultilevel"/>
    <w:tmpl w:val="CD0CE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4A6B46"/>
    <w:multiLevelType w:val="multilevel"/>
    <w:tmpl w:val="4B44CF3A"/>
    <w:lvl w:ilvl="0">
      <w:start w:val="1"/>
      <w:numFmt w:val="decimal"/>
      <w:lvlText w:val="%1."/>
      <w:lvlJc w:val="left"/>
      <w:pPr>
        <w:ind w:left="720" w:hanging="360"/>
      </w:pPr>
    </w:lvl>
    <w:lvl w:ilvl="1">
      <w:start w:val="4"/>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2891502"/>
    <w:multiLevelType w:val="multilevel"/>
    <w:tmpl w:val="4B44CF3A"/>
    <w:lvl w:ilvl="0">
      <w:start w:val="1"/>
      <w:numFmt w:val="decimal"/>
      <w:lvlText w:val="%1."/>
      <w:lvlJc w:val="left"/>
      <w:pPr>
        <w:ind w:left="720" w:hanging="360"/>
      </w:pPr>
    </w:lvl>
    <w:lvl w:ilvl="1">
      <w:start w:val="4"/>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B8546C1"/>
    <w:multiLevelType w:val="hybridMultilevel"/>
    <w:tmpl w:val="F4480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8301D3"/>
    <w:multiLevelType w:val="hybridMultilevel"/>
    <w:tmpl w:val="F30E2832"/>
    <w:lvl w:ilvl="0" w:tplc="AD2033D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7B490174"/>
    <w:multiLevelType w:val="multilevel"/>
    <w:tmpl w:val="CE762D4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0"/>
  </w:num>
  <w:num w:numId="3">
    <w:abstractNumId w:val="14"/>
  </w:num>
  <w:num w:numId="4">
    <w:abstractNumId w:val="1"/>
  </w:num>
  <w:num w:numId="5">
    <w:abstractNumId w:val="6"/>
  </w:num>
  <w:num w:numId="6">
    <w:abstractNumId w:val="10"/>
  </w:num>
  <w:num w:numId="7">
    <w:abstractNumId w:val="5"/>
  </w:num>
  <w:num w:numId="8">
    <w:abstractNumId w:val="17"/>
  </w:num>
  <w:num w:numId="9">
    <w:abstractNumId w:val="15"/>
  </w:num>
  <w:num w:numId="10">
    <w:abstractNumId w:val="3"/>
  </w:num>
  <w:num w:numId="11">
    <w:abstractNumId w:val="9"/>
  </w:num>
  <w:num w:numId="12">
    <w:abstractNumId w:val="16"/>
  </w:num>
  <w:num w:numId="13">
    <w:abstractNumId w:val="8"/>
  </w:num>
  <w:num w:numId="14">
    <w:abstractNumId w:val="2"/>
  </w:num>
  <w:num w:numId="15">
    <w:abstractNumId w:val="7"/>
  </w:num>
  <w:num w:numId="16">
    <w:abstractNumId w:val="18"/>
  </w:num>
  <w:num w:numId="17">
    <w:abstractNumId w:val="4"/>
  </w:num>
  <w:num w:numId="18">
    <w:abstractNumId w:val="13"/>
  </w:num>
  <w:num w:numId="19">
    <w:abstractNumId w:val="12"/>
  </w:num>
  <w:num w:numId="20">
    <w:abstractNumId w:val="21"/>
  </w:num>
  <w:num w:numId="21">
    <w:abstractNumId w:val="1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3F74"/>
    <w:rsid w:val="00003BC5"/>
    <w:rsid w:val="00010A52"/>
    <w:rsid w:val="00014CF5"/>
    <w:rsid w:val="00020F9B"/>
    <w:rsid w:val="000467F1"/>
    <w:rsid w:val="00051E57"/>
    <w:rsid w:val="000570D9"/>
    <w:rsid w:val="00064A1D"/>
    <w:rsid w:val="00070791"/>
    <w:rsid w:val="00086AED"/>
    <w:rsid w:val="00091A9F"/>
    <w:rsid w:val="000947FC"/>
    <w:rsid w:val="000B1B6A"/>
    <w:rsid w:val="000D44C4"/>
    <w:rsid w:val="000D6A1E"/>
    <w:rsid w:val="000D7292"/>
    <w:rsid w:val="000E2F5F"/>
    <w:rsid w:val="000F56A3"/>
    <w:rsid w:val="000F715C"/>
    <w:rsid w:val="001056E4"/>
    <w:rsid w:val="00113900"/>
    <w:rsid w:val="00116EBA"/>
    <w:rsid w:val="00117A8D"/>
    <w:rsid w:val="001347B5"/>
    <w:rsid w:val="00154DEA"/>
    <w:rsid w:val="00155C64"/>
    <w:rsid w:val="00161319"/>
    <w:rsid w:val="0016796E"/>
    <w:rsid w:val="001735E9"/>
    <w:rsid w:val="00175D40"/>
    <w:rsid w:val="0017617E"/>
    <w:rsid w:val="00191812"/>
    <w:rsid w:val="0019787C"/>
    <w:rsid w:val="00197CB1"/>
    <w:rsid w:val="001A5002"/>
    <w:rsid w:val="001B207C"/>
    <w:rsid w:val="001B364F"/>
    <w:rsid w:val="001B46D9"/>
    <w:rsid w:val="001D5666"/>
    <w:rsid w:val="001E3763"/>
    <w:rsid w:val="00202BB8"/>
    <w:rsid w:val="002111F1"/>
    <w:rsid w:val="002129B6"/>
    <w:rsid w:val="00214F06"/>
    <w:rsid w:val="002174CA"/>
    <w:rsid w:val="00220931"/>
    <w:rsid w:val="002237F1"/>
    <w:rsid w:val="00225507"/>
    <w:rsid w:val="002255A4"/>
    <w:rsid w:val="00230A5A"/>
    <w:rsid w:val="0025180A"/>
    <w:rsid w:val="00252C2D"/>
    <w:rsid w:val="0025602D"/>
    <w:rsid w:val="00260F44"/>
    <w:rsid w:val="00265253"/>
    <w:rsid w:val="00274FA8"/>
    <w:rsid w:val="002865CA"/>
    <w:rsid w:val="002A0487"/>
    <w:rsid w:val="002A44DF"/>
    <w:rsid w:val="002B0763"/>
    <w:rsid w:val="002B3FAB"/>
    <w:rsid w:val="002C009F"/>
    <w:rsid w:val="002C4E63"/>
    <w:rsid w:val="002D311D"/>
    <w:rsid w:val="002D7BC8"/>
    <w:rsid w:val="002E1675"/>
    <w:rsid w:val="00301885"/>
    <w:rsid w:val="00304E2C"/>
    <w:rsid w:val="00322BAC"/>
    <w:rsid w:val="00322BDF"/>
    <w:rsid w:val="0032520D"/>
    <w:rsid w:val="00335F39"/>
    <w:rsid w:val="00340856"/>
    <w:rsid w:val="00340ED4"/>
    <w:rsid w:val="00347D1A"/>
    <w:rsid w:val="00355A26"/>
    <w:rsid w:val="00362D5F"/>
    <w:rsid w:val="00387365"/>
    <w:rsid w:val="00392F59"/>
    <w:rsid w:val="003A2B78"/>
    <w:rsid w:val="003C313B"/>
    <w:rsid w:val="003F21C9"/>
    <w:rsid w:val="003F6887"/>
    <w:rsid w:val="003F7FE3"/>
    <w:rsid w:val="00412490"/>
    <w:rsid w:val="004225D7"/>
    <w:rsid w:val="0043351E"/>
    <w:rsid w:val="0044788C"/>
    <w:rsid w:val="00451BA2"/>
    <w:rsid w:val="00457808"/>
    <w:rsid w:val="00465FA3"/>
    <w:rsid w:val="004721A2"/>
    <w:rsid w:val="00474DB9"/>
    <w:rsid w:val="00475BD8"/>
    <w:rsid w:val="00491627"/>
    <w:rsid w:val="00494CA1"/>
    <w:rsid w:val="004A2EA1"/>
    <w:rsid w:val="004B2402"/>
    <w:rsid w:val="004C5BDF"/>
    <w:rsid w:val="004D145A"/>
    <w:rsid w:val="004D31DE"/>
    <w:rsid w:val="004D62F6"/>
    <w:rsid w:val="004F52FC"/>
    <w:rsid w:val="005008DB"/>
    <w:rsid w:val="00520112"/>
    <w:rsid w:val="0053065B"/>
    <w:rsid w:val="005312E5"/>
    <w:rsid w:val="005331B6"/>
    <w:rsid w:val="00540948"/>
    <w:rsid w:val="0055053F"/>
    <w:rsid w:val="005505B0"/>
    <w:rsid w:val="00553F4B"/>
    <w:rsid w:val="00560C75"/>
    <w:rsid w:val="00573B27"/>
    <w:rsid w:val="00585AAC"/>
    <w:rsid w:val="00593C36"/>
    <w:rsid w:val="005969B5"/>
    <w:rsid w:val="005C16DA"/>
    <w:rsid w:val="005D13FB"/>
    <w:rsid w:val="005D1AB1"/>
    <w:rsid w:val="005E1E83"/>
    <w:rsid w:val="005F73D5"/>
    <w:rsid w:val="006041B1"/>
    <w:rsid w:val="00612E7A"/>
    <w:rsid w:val="00622BD2"/>
    <w:rsid w:val="006237A0"/>
    <w:rsid w:val="006316FB"/>
    <w:rsid w:val="006318F3"/>
    <w:rsid w:val="006603A1"/>
    <w:rsid w:val="006751A8"/>
    <w:rsid w:val="006860A1"/>
    <w:rsid w:val="0069152B"/>
    <w:rsid w:val="006B043B"/>
    <w:rsid w:val="006B0ECC"/>
    <w:rsid w:val="006B18DA"/>
    <w:rsid w:val="006B30D3"/>
    <w:rsid w:val="006B3D26"/>
    <w:rsid w:val="006C5213"/>
    <w:rsid w:val="006C7364"/>
    <w:rsid w:val="006D41CC"/>
    <w:rsid w:val="006D773E"/>
    <w:rsid w:val="006E52FB"/>
    <w:rsid w:val="006E60BD"/>
    <w:rsid w:val="006F1A91"/>
    <w:rsid w:val="00701836"/>
    <w:rsid w:val="00707AF9"/>
    <w:rsid w:val="00713069"/>
    <w:rsid w:val="00725534"/>
    <w:rsid w:val="00726E2C"/>
    <w:rsid w:val="007403C4"/>
    <w:rsid w:val="00743F74"/>
    <w:rsid w:val="007449F6"/>
    <w:rsid w:val="007504CC"/>
    <w:rsid w:val="00752748"/>
    <w:rsid w:val="0076328F"/>
    <w:rsid w:val="007714F1"/>
    <w:rsid w:val="00772063"/>
    <w:rsid w:val="00773869"/>
    <w:rsid w:val="007A7204"/>
    <w:rsid w:val="007B42F3"/>
    <w:rsid w:val="007C1033"/>
    <w:rsid w:val="007C5853"/>
    <w:rsid w:val="007D4981"/>
    <w:rsid w:val="007E0F23"/>
    <w:rsid w:val="007E1258"/>
    <w:rsid w:val="007E3EC6"/>
    <w:rsid w:val="00802BD2"/>
    <w:rsid w:val="00804478"/>
    <w:rsid w:val="008047C3"/>
    <w:rsid w:val="00806D50"/>
    <w:rsid w:val="0081282E"/>
    <w:rsid w:val="008342B1"/>
    <w:rsid w:val="00846F2E"/>
    <w:rsid w:val="00861740"/>
    <w:rsid w:val="00862086"/>
    <w:rsid w:val="00864947"/>
    <w:rsid w:val="00877A09"/>
    <w:rsid w:val="00894B12"/>
    <w:rsid w:val="008A24AE"/>
    <w:rsid w:val="008A75AD"/>
    <w:rsid w:val="008D1A48"/>
    <w:rsid w:val="008D415E"/>
    <w:rsid w:val="008F0CCA"/>
    <w:rsid w:val="008F1C07"/>
    <w:rsid w:val="009039C4"/>
    <w:rsid w:val="0090484F"/>
    <w:rsid w:val="009105D4"/>
    <w:rsid w:val="00912FFE"/>
    <w:rsid w:val="00935B4E"/>
    <w:rsid w:val="00950F1D"/>
    <w:rsid w:val="00952178"/>
    <w:rsid w:val="00955D61"/>
    <w:rsid w:val="0096253D"/>
    <w:rsid w:val="00972922"/>
    <w:rsid w:val="00991F79"/>
    <w:rsid w:val="009A017E"/>
    <w:rsid w:val="009A57E0"/>
    <w:rsid w:val="009C3CB9"/>
    <w:rsid w:val="009D2FDA"/>
    <w:rsid w:val="009D32D6"/>
    <w:rsid w:val="009D6B66"/>
    <w:rsid w:val="009D74CC"/>
    <w:rsid w:val="009E527F"/>
    <w:rsid w:val="009F3C37"/>
    <w:rsid w:val="00A02891"/>
    <w:rsid w:val="00A42578"/>
    <w:rsid w:val="00A50203"/>
    <w:rsid w:val="00A5064E"/>
    <w:rsid w:val="00A56559"/>
    <w:rsid w:val="00A627DC"/>
    <w:rsid w:val="00A8504A"/>
    <w:rsid w:val="00AA4881"/>
    <w:rsid w:val="00AB658C"/>
    <w:rsid w:val="00AD536A"/>
    <w:rsid w:val="00AD6ED5"/>
    <w:rsid w:val="00AE193E"/>
    <w:rsid w:val="00AE673C"/>
    <w:rsid w:val="00AF044C"/>
    <w:rsid w:val="00AF085E"/>
    <w:rsid w:val="00B0006C"/>
    <w:rsid w:val="00B04F61"/>
    <w:rsid w:val="00B11E13"/>
    <w:rsid w:val="00B214AF"/>
    <w:rsid w:val="00B25769"/>
    <w:rsid w:val="00B4311F"/>
    <w:rsid w:val="00B458B9"/>
    <w:rsid w:val="00B66D85"/>
    <w:rsid w:val="00B81484"/>
    <w:rsid w:val="00B85AD7"/>
    <w:rsid w:val="00B8714B"/>
    <w:rsid w:val="00B91482"/>
    <w:rsid w:val="00B966C4"/>
    <w:rsid w:val="00BA4100"/>
    <w:rsid w:val="00BB103A"/>
    <w:rsid w:val="00BB3641"/>
    <w:rsid w:val="00BB7187"/>
    <w:rsid w:val="00BC0898"/>
    <w:rsid w:val="00BC089B"/>
    <w:rsid w:val="00BD1B90"/>
    <w:rsid w:val="00BD2496"/>
    <w:rsid w:val="00BF065B"/>
    <w:rsid w:val="00C13343"/>
    <w:rsid w:val="00C35329"/>
    <w:rsid w:val="00C459D3"/>
    <w:rsid w:val="00C47934"/>
    <w:rsid w:val="00C531DE"/>
    <w:rsid w:val="00C54570"/>
    <w:rsid w:val="00C5674F"/>
    <w:rsid w:val="00CA69C8"/>
    <w:rsid w:val="00CB4375"/>
    <w:rsid w:val="00CB6DDB"/>
    <w:rsid w:val="00CC3E60"/>
    <w:rsid w:val="00CD175E"/>
    <w:rsid w:val="00CD27BC"/>
    <w:rsid w:val="00CE0065"/>
    <w:rsid w:val="00CE34AA"/>
    <w:rsid w:val="00CF727F"/>
    <w:rsid w:val="00D03781"/>
    <w:rsid w:val="00D10A92"/>
    <w:rsid w:val="00D11F62"/>
    <w:rsid w:val="00D32F9E"/>
    <w:rsid w:val="00D40E47"/>
    <w:rsid w:val="00D43327"/>
    <w:rsid w:val="00D70D3A"/>
    <w:rsid w:val="00D875E4"/>
    <w:rsid w:val="00DA4D08"/>
    <w:rsid w:val="00DB1789"/>
    <w:rsid w:val="00DB373D"/>
    <w:rsid w:val="00DC0111"/>
    <w:rsid w:val="00DC0E12"/>
    <w:rsid w:val="00DD0F1A"/>
    <w:rsid w:val="00DD678B"/>
    <w:rsid w:val="00DE6537"/>
    <w:rsid w:val="00DF4248"/>
    <w:rsid w:val="00E17889"/>
    <w:rsid w:val="00E2301F"/>
    <w:rsid w:val="00E2562B"/>
    <w:rsid w:val="00E42157"/>
    <w:rsid w:val="00E5361E"/>
    <w:rsid w:val="00E62C0D"/>
    <w:rsid w:val="00E63C4E"/>
    <w:rsid w:val="00E706E5"/>
    <w:rsid w:val="00E80A50"/>
    <w:rsid w:val="00E85D84"/>
    <w:rsid w:val="00E90F78"/>
    <w:rsid w:val="00E96687"/>
    <w:rsid w:val="00EA036A"/>
    <w:rsid w:val="00EB1204"/>
    <w:rsid w:val="00EC10D1"/>
    <w:rsid w:val="00EC17EB"/>
    <w:rsid w:val="00EC25A8"/>
    <w:rsid w:val="00EC2935"/>
    <w:rsid w:val="00EC2C9D"/>
    <w:rsid w:val="00EC2DFA"/>
    <w:rsid w:val="00ED0D4F"/>
    <w:rsid w:val="00ED4D45"/>
    <w:rsid w:val="00ED7B25"/>
    <w:rsid w:val="00EE134F"/>
    <w:rsid w:val="00EE50CB"/>
    <w:rsid w:val="00EF5C4A"/>
    <w:rsid w:val="00EF6246"/>
    <w:rsid w:val="00F0070E"/>
    <w:rsid w:val="00F022AD"/>
    <w:rsid w:val="00F03415"/>
    <w:rsid w:val="00F10F7F"/>
    <w:rsid w:val="00F124EF"/>
    <w:rsid w:val="00F2024E"/>
    <w:rsid w:val="00F35D27"/>
    <w:rsid w:val="00F41EFB"/>
    <w:rsid w:val="00F46804"/>
    <w:rsid w:val="00F53C6C"/>
    <w:rsid w:val="00F64284"/>
    <w:rsid w:val="00F86972"/>
    <w:rsid w:val="00FA1870"/>
    <w:rsid w:val="00FA6E61"/>
    <w:rsid w:val="00FB31E9"/>
    <w:rsid w:val="00FC7C90"/>
    <w:rsid w:val="00FD5C99"/>
    <w:rsid w:val="00FE0F91"/>
    <w:rsid w:val="00FE392A"/>
    <w:rsid w:val="00FF2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75"/>
  </w:style>
  <w:style w:type="paragraph" w:styleId="1">
    <w:name w:val="heading 1"/>
    <w:basedOn w:val="a"/>
    <w:next w:val="a"/>
    <w:link w:val="10"/>
    <w:uiPriority w:val="99"/>
    <w:qFormat/>
    <w:rsid w:val="00B214A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43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3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43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CB4375"/>
    <w:pPr>
      <w:spacing w:after="0" w:line="240" w:lineRule="auto"/>
    </w:pPr>
    <w:rPr>
      <w:rFonts w:eastAsia="MS Mincho"/>
    </w:rPr>
  </w:style>
  <w:style w:type="paragraph" w:styleId="a4">
    <w:name w:val="List Paragraph"/>
    <w:aliases w:val="ПАРАГРАФ"/>
    <w:basedOn w:val="a"/>
    <w:link w:val="a5"/>
    <w:uiPriority w:val="34"/>
    <w:qFormat/>
    <w:rsid w:val="00340856"/>
    <w:pPr>
      <w:ind w:left="720"/>
      <w:contextualSpacing/>
    </w:pPr>
  </w:style>
  <w:style w:type="paragraph" w:styleId="a6">
    <w:name w:val="Normal (Web)"/>
    <w:basedOn w:val="a"/>
    <w:rsid w:val="00B214AF"/>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214AF"/>
    <w:rPr>
      <w:rFonts w:ascii="Cambria" w:eastAsia="Times New Roman" w:hAnsi="Cambria" w:cs="Times New Roman"/>
      <w:b/>
      <w:bCs/>
      <w:color w:val="365F91"/>
      <w:sz w:val="28"/>
      <w:szCs w:val="28"/>
      <w:lang w:eastAsia="ru-RU"/>
    </w:rPr>
  </w:style>
  <w:style w:type="character" w:customStyle="1" w:styleId="ConsPlusNormal0">
    <w:name w:val="ConsPlusNormal Знак"/>
    <w:link w:val="ConsPlusNormal"/>
    <w:locked/>
    <w:rsid w:val="00E96687"/>
    <w:rPr>
      <w:rFonts w:ascii="Calibri" w:eastAsia="Times New Roman" w:hAnsi="Calibri" w:cs="Calibri"/>
      <w:szCs w:val="20"/>
      <w:lang w:eastAsia="ru-RU"/>
    </w:rPr>
  </w:style>
  <w:style w:type="character" w:customStyle="1" w:styleId="apple-converted-space">
    <w:name w:val="apple-converted-space"/>
    <w:basedOn w:val="a0"/>
    <w:rsid w:val="00CC3E60"/>
  </w:style>
  <w:style w:type="character" w:styleId="a7">
    <w:name w:val="Hyperlink"/>
    <w:basedOn w:val="a0"/>
    <w:unhideWhenUsed/>
    <w:rsid w:val="00CC3E60"/>
    <w:rPr>
      <w:color w:val="0000FF"/>
      <w:u w:val="single"/>
    </w:rPr>
  </w:style>
  <w:style w:type="paragraph" w:styleId="a8">
    <w:name w:val="Balloon Text"/>
    <w:basedOn w:val="a"/>
    <w:link w:val="a9"/>
    <w:uiPriority w:val="99"/>
    <w:semiHidden/>
    <w:unhideWhenUsed/>
    <w:rsid w:val="00CC3E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3E60"/>
    <w:rPr>
      <w:rFonts w:ascii="Tahoma" w:hAnsi="Tahoma" w:cs="Tahoma"/>
      <w:sz w:val="16"/>
      <w:szCs w:val="16"/>
    </w:rPr>
  </w:style>
  <w:style w:type="character" w:customStyle="1" w:styleId="a5">
    <w:name w:val="Абзац списка Знак"/>
    <w:aliases w:val="ПАРАГРАФ Знак"/>
    <w:basedOn w:val="a0"/>
    <w:link w:val="a4"/>
    <w:uiPriority w:val="34"/>
    <w:rsid w:val="006C5213"/>
  </w:style>
  <w:style w:type="table" w:styleId="aa">
    <w:name w:val="Table Grid"/>
    <w:basedOn w:val="a1"/>
    <w:uiPriority w:val="59"/>
    <w:rsid w:val="00560C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a"/>
    <w:rsid w:val="00E706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316F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customStyle="1" w:styleId="2">
    <w:name w:val="Сетка таблицы2"/>
    <w:basedOn w:val="a1"/>
    <w:next w:val="aa"/>
    <w:rsid w:val="009D32D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Знак"/>
    <w:basedOn w:val="a"/>
    <w:rsid w:val="002C4E63"/>
    <w:pPr>
      <w:spacing w:after="160" w:line="240" w:lineRule="exact"/>
    </w:pPr>
    <w:rPr>
      <w:rFonts w:ascii="Verdana" w:eastAsia="Times New Roman" w:hAnsi="Verdana" w:cs="Times New Roman"/>
      <w:sz w:val="24"/>
      <w:szCs w:val="24"/>
      <w:lang w:val="en-US"/>
    </w:rPr>
  </w:style>
  <w:style w:type="character" w:styleId="ac">
    <w:name w:val="Strong"/>
    <w:basedOn w:val="a0"/>
    <w:uiPriority w:val="22"/>
    <w:qFormat/>
    <w:rsid w:val="00D32F9E"/>
    <w:rPr>
      <w:b/>
      <w:bCs/>
    </w:rPr>
  </w:style>
  <w:style w:type="character" w:customStyle="1" w:styleId="Bodytext">
    <w:name w:val="Body text"/>
    <w:basedOn w:val="a0"/>
    <w:rsid w:val="00F0341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Exact">
    <w:name w:val="Body text Exact"/>
    <w:basedOn w:val="a0"/>
    <w:rsid w:val="00E90F78"/>
    <w:rPr>
      <w:rFonts w:ascii="Times New Roman" w:eastAsia="Times New Roman" w:hAnsi="Times New Roman" w:cs="Times New Roman"/>
      <w:b w:val="0"/>
      <w:bCs w:val="0"/>
      <w:i w:val="0"/>
      <w:iCs w:val="0"/>
      <w:smallCaps w:val="0"/>
      <w:strike w:val="0"/>
      <w:u w:val="none"/>
    </w:rPr>
  </w:style>
  <w:style w:type="paragraph" w:styleId="ad">
    <w:name w:val="header"/>
    <w:basedOn w:val="a"/>
    <w:link w:val="ae"/>
    <w:uiPriority w:val="99"/>
    <w:unhideWhenUsed/>
    <w:rsid w:val="005F73D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F73D5"/>
  </w:style>
  <w:style w:type="paragraph" w:styleId="af">
    <w:name w:val="footer"/>
    <w:basedOn w:val="a"/>
    <w:link w:val="af0"/>
    <w:uiPriority w:val="99"/>
    <w:semiHidden/>
    <w:unhideWhenUsed/>
    <w:rsid w:val="005F73D5"/>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5F73D5"/>
  </w:style>
  <w:style w:type="paragraph" w:customStyle="1" w:styleId="Style9">
    <w:name w:val="Style9"/>
    <w:basedOn w:val="a"/>
    <w:rsid w:val="00175D40"/>
    <w:pPr>
      <w:widowControl w:val="0"/>
      <w:autoSpaceDE w:val="0"/>
      <w:autoSpaceDN w:val="0"/>
      <w:adjustRightInd w:val="0"/>
      <w:spacing w:after="0" w:line="322" w:lineRule="exact"/>
      <w:ind w:firstLine="696"/>
      <w:jc w:val="both"/>
    </w:pPr>
    <w:rPr>
      <w:rFonts w:ascii="Trebuchet MS" w:eastAsia="Times New Roman" w:hAnsi="Trebuchet MS" w:cs="Trebuchet MS"/>
      <w:sz w:val="24"/>
      <w:szCs w:val="24"/>
      <w:lang w:eastAsia="ru-RU"/>
    </w:rPr>
  </w:style>
  <w:style w:type="character" w:customStyle="1" w:styleId="Bodytext3">
    <w:name w:val="Body text (3)_"/>
    <w:basedOn w:val="a0"/>
    <w:link w:val="Bodytext30"/>
    <w:rsid w:val="009D74CC"/>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9D74CC"/>
    <w:pPr>
      <w:widowControl w:val="0"/>
      <w:shd w:val="clear" w:color="auto" w:fill="FFFFFF"/>
      <w:spacing w:after="120" w:line="0" w:lineRule="atLeast"/>
      <w:ind w:hanging="1540"/>
      <w:jc w:val="center"/>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10226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85A40701442CC2737EC7C9D6B50DA4AC53F7DC8C2D7D73CC3C7D24758797A84C5AB3DE8797B5679BCAF8083b0l1G" TargetMode="External"/><Relationship Id="rId13" Type="http://schemas.openxmlformats.org/officeDocument/2006/relationships/hyperlink" Target="consultantplus://offline/ref=31285A40701442CC2737F2718B070ED049C76072CDC9D4886090C18518087F2FD685F564AA3D685678A1A486840231549AD4465C689D8500444B5F44b2lFG" TargetMode="External"/><Relationship Id="rId18" Type="http://schemas.openxmlformats.org/officeDocument/2006/relationships/hyperlink" Target="http://ru.wikipedia.org/w/index.php?title=%D0%91%D0%BE%D0%BB%D1%8C%D1%88%D0%BE%D0%B9_%D0%A0%D0%B5%D1%84%D1%82_%28%D1%80%D0%B5%D0%BA%D0%B0%29&amp;action=edit&amp;redlink=1"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s://ru.wikipedia.org/wiki/%D0%96%D0%B5%D0%BB%D0%B5%D0%B7%D0%BD%D0%BE%D0%B4%D0%BE%D1%80%D0%BE%D0%B6%D0%BD%D0%B0%D1%8F_%D1%81%D1%82%D0%B0%D0%BD%D1%86%D0%B8%D1%8F" TargetMode="External"/><Relationship Id="rId34" Type="http://schemas.openxmlformats.org/officeDocument/2006/relationships/hyperlink" Target="consultantplus://offline/ref=5268EB233BACB3CB0CC686FA60C251CC8644254EE7042A1E9B591ABE89869EA0B2D75850FE5889712FD0C706C5116204727A697F464A71EB44950702cAl8G" TargetMode="External"/><Relationship Id="rId7" Type="http://schemas.openxmlformats.org/officeDocument/2006/relationships/endnotes" Target="endnotes.xml"/><Relationship Id="rId12" Type="http://schemas.openxmlformats.org/officeDocument/2006/relationships/hyperlink" Target="consultantplus://offline/ref=31285A40701442CC2737F2718B070ED049C76072CDCBD9846291C18518087F2FD685F564AA3D685679A2AD81830231549AD4465C689D8500444B5F44b2lFG" TargetMode="External"/><Relationship Id="rId17" Type="http://schemas.openxmlformats.org/officeDocument/2006/relationships/hyperlink" Target="http://ru.wikipedia.org/wiki/%D0%A3%D1%80%D0%B0%D0%BB_%28%D1%80%D0%B5%D0%B3%D0%B8%D0%BE%D0%BD%29" TargetMode="External"/><Relationship Id="rId25" Type="http://schemas.openxmlformats.org/officeDocument/2006/relationships/image" Target="media/image1.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1285A40701442CC2737F2718B070ED049C76072CDC9D4886095C18518087F2FD685F564AA3D685679A2AD81820231549AD4465C689D8500444B5F44b2lFG" TargetMode="External"/><Relationship Id="rId20" Type="http://schemas.openxmlformats.org/officeDocument/2006/relationships/hyperlink" Target="https://ru.wikipedia.org/wiki/%D0%A2%D1%80%D0%B0%D0%BD%D1%81%D1%81%D0%B8%D0%B1%D0%B8%D1%80%D1%81%D0%BA%D0%B0%D1%8F_%D0%BC%D0%B0%D0%B3%D0%B8%D1%81%D1%82%D1%80%D0%B0%D0%BB%D1%8C" TargetMode="External"/><Relationship Id="rId29" Type="http://schemas.openxmlformats.org/officeDocument/2006/relationships/hyperlink" Target="consultantplus://offline/ref=31285A40701442CC2737F2718B070ED049C76072CDC8D8826594C18518087F2FD685F564AA3D685679A2AD81820231549AD4465C689D8500444B5F44b2l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285A40701442CC2737F2718B070ED049C76072CECFD8826393C18518087F2FD685F564AA3D685679A2AD82820231549AD4465C689D8500444B5F44b2lFG" TargetMode="External"/><Relationship Id="rId24" Type="http://schemas.openxmlformats.org/officeDocument/2006/relationships/hyperlink" Target="https://ru.wikipedia.org/w/index.php?title=%D0%98%D0%B7%D1%83%D0%BC%D1%80%D1%83%D0%B4_(%D1%81%D1%82%D0%B0%D0%BD%D1%86%D0%B8%D1%8F)&amp;action=edit&amp;redlink=1" TargetMode="External"/><Relationship Id="rId32" Type="http://schemas.openxmlformats.org/officeDocument/2006/relationships/hyperlink" Target="consultantplus://offline/ref=31285A40701442CC2737EC7C9D6B50DA4ACC3D7FCFCDD7D73CC3C7D24758797A84C5AB3DE8797B5679BCAF8083b0l1G" TargetMode="External"/><Relationship Id="rId5" Type="http://schemas.openxmlformats.org/officeDocument/2006/relationships/webSettings" Target="webSettings.xml"/><Relationship Id="rId15" Type="http://schemas.openxmlformats.org/officeDocument/2006/relationships/hyperlink" Target="consultantplus://offline/ref=31285A40701442CC2737F2718B070ED049C76072CDC8D8826594C18518087F2FD685F564AA3D685679A2AD81820231549AD4465C689D8500444B5F44b2lFG" TargetMode="External"/><Relationship Id="rId23" Type="http://schemas.openxmlformats.org/officeDocument/2006/relationships/hyperlink" Target="https://ru.wikipedia.org/w/index.php?title=%D0%90%D1%81%D0%B1%D0%B5%D1%81%D1%82_(%D1%81%D1%82%D0%B0%D0%BD%D1%86%D0%B8%D1%8F)&amp;action=edit&amp;redlink=1" TargetMode="External"/><Relationship Id="rId28" Type="http://schemas.openxmlformats.org/officeDocument/2006/relationships/hyperlink" Target="consultantplus://offline/ref=31285A40701442CC2737F2718B070ED049C76072CDC9D4896195C18518087F2FD685F564AA3D685679A1AA81800231549AD4465C689D8500444B5F44b2lFG" TargetMode="External"/><Relationship Id="rId36" Type="http://schemas.openxmlformats.org/officeDocument/2006/relationships/theme" Target="theme/theme1.xml"/><Relationship Id="rId10" Type="http://schemas.openxmlformats.org/officeDocument/2006/relationships/hyperlink" Target="consultantplus://offline/ref=31285A40701442CC2737EC7C9D6B50DA4ACC3D7FCFCDD7D73CC3C7D24758797A84C5AB3DE8797B5679BCAF8083b0l1G" TargetMode="External"/><Relationship Id="rId19" Type="http://schemas.openxmlformats.org/officeDocument/2006/relationships/hyperlink" Target="http://ru.wikipedia.org/wiki/%D0%95%D0%BA%D0%B0%D1%82%D0%B5%D1%80%D0%B8%D0%BD%D0%B1%D1%83%D1%80%D0%B3" TargetMode="External"/><Relationship Id="rId31" Type="http://schemas.openxmlformats.org/officeDocument/2006/relationships/hyperlink" Target="consultantplus://offline/ref=5268EB233BACB3CB0CC686FA60C251CC8644254EE7042A1E9B591ABE89869EA0B2D75850FE5889712FD0C706C5116204727A697F464A71EB44950702cAl8G" TargetMode="External"/><Relationship Id="rId4" Type="http://schemas.openxmlformats.org/officeDocument/2006/relationships/settings" Target="settings.xml"/><Relationship Id="rId9" Type="http://schemas.openxmlformats.org/officeDocument/2006/relationships/hyperlink" Target="consultantplus://offline/ref=31285A40701442CC2737EC7C9D6B50DA49C43877CBC8D7D73CC3C7D24758797A84C5AB3DE8797B5679BCAF8083b0l1G" TargetMode="External"/><Relationship Id="rId14" Type="http://schemas.openxmlformats.org/officeDocument/2006/relationships/hyperlink" Target="consultantplus://offline/ref=31285A40701442CC2737F2718B070ED049C76072CDC9D4896195C18518087F2FD685F564AA3D685679A1AA81800231549AD4465C689D8500444B5F44b2lFG" TargetMode="External"/><Relationship Id="rId22" Type="http://schemas.openxmlformats.org/officeDocument/2006/relationships/hyperlink" Target="https://ru.wikipedia.org/wiki/%D0%A1%D0%B2%D0%B5%D1%80%D0%B4%D0%BB%D0%BE%D0%B2%D1%81%D0%BA%D0%B0%D1%8F_%D0%B6%D0%B5%D0%BB%D0%B5%D0%B7%D0%BD%D0%B0%D1%8F_%D0%B4%D0%BE%D1%80%D0%BE%D0%B3%D0%B0" TargetMode="External"/><Relationship Id="rId27" Type="http://schemas.openxmlformats.org/officeDocument/2006/relationships/hyperlink" Target="consultantplus://offline/ref=31285A40701442CC2737F2718B070ED049C76072CDC9D4886090C18518087F2FD685F564AA3D685678A1A486840231549AD4465C689D8500444B5F44b2lFG" TargetMode="External"/><Relationship Id="rId30" Type="http://schemas.openxmlformats.org/officeDocument/2006/relationships/hyperlink" Target="consultantplus://offline/ref=31285A40701442CC2737F2718B070ED049C76072CDC9D4886095C18518087F2FD685F564AA3D685679A2AD81820231549AD4465C689D8500444B5F44b2lFG"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900">
                <a:latin typeface="Times New Roman" pitchFamily="18" charset="0"/>
                <a:cs typeface="Times New Roman" pitchFamily="18" charset="0"/>
              </a:rPr>
              <a:t>Численность, человек</a:t>
            </a:r>
          </a:p>
        </c:rich>
      </c:tx>
      <c:layout>
        <c:manualLayout>
          <c:xMode val="edge"/>
          <c:yMode val="edge"/>
          <c:x val="2.9965186643336267E-2"/>
          <c:y val="2.3809523809523968E-2"/>
        </c:manualLayout>
      </c:layout>
    </c:title>
    <c:plotArea>
      <c:layout/>
      <c:barChart>
        <c:barDir val="col"/>
        <c:grouping val="clustered"/>
        <c:ser>
          <c:idx val="0"/>
          <c:order val="0"/>
          <c:tx>
            <c:strRef>
              <c:f>Лист1!$B$1</c:f>
              <c:strCache>
                <c:ptCount val="1"/>
                <c:pt idx="0">
                  <c:v>Ряд 1</c:v>
                </c:pt>
              </c:strCache>
            </c:strRef>
          </c:tx>
          <c:dLbls>
            <c:txPr>
              <a:bodyPr/>
              <a:lstStyle/>
              <a:p>
                <a:pPr>
                  <a:defRPr b="1"/>
                </a:pPr>
                <a:endParaRPr lang="ru-RU"/>
              </a:p>
            </c:txPr>
            <c:showVal val="1"/>
          </c:dLbls>
          <c:cat>
            <c:numRef>
              <c:f>Лист1!$A$2:$A$14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Лист1!$B$2:$B$14</c:f>
              <c:numCache>
                <c:formatCode>General</c:formatCode>
                <c:ptCount val="13"/>
                <c:pt idx="0">
                  <c:v>76300</c:v>
                </c:pt>
                <c:pt idx="1">
                  <c:v>75400</c:v>
                </c:pt>
                <c:pt idx="2">
                  <c:v>74200</c:v>
                </c:pt>
                <c:pt idx="3">
                  <c:v>73613</c:v>
                </c:pt>
                <c:pt idx="4">
                  <c:v>73104</c:v>
                </c:pt>
                <c:pt idx="5">
                  <c:v>72300</c:v>
                </c:pt>
                <c:pt idx="6">
                  <c:v>71148</c:v>
                </c:pt>
                <c:pt idx="7">
                  <c:v>70482</c:v>
                </c:pt>
                <c:pt idx="8">
                  <c:v>69782</c:v>
                </c:pt>
                <c:pt idx="9">
                  <c:v>69192</c:v>
                </c:pt>
                <c:pt idx="10">
                  <c:v>68451</c:v>
                </c:pt>
                <c:pt idx="11">
                  <c:v>67620</c:v>
                </c:pt>
                <c:pt idx="12">
                  <c:v>66339</c:v>
                </c:pt>
              </c:numCache>
            </c:numRef>
          </c:val>
        </c:ser>
        <c:axId val="98356608"/>
        <c:axId val="110695168"/>
      </c:barChart>
      <c:catAx>
        <c:axId val="98356608"/>
        <c:scaling>
          <c:orientation val="minMax"/>
        </c:scaling>
        <c:axPos val="b"/>
        <c:numFmt formatCode="General" sourceLinked="1"/>
        <c:tickLblPos val="nextTo"/>
        <c:txPr>
          <a:bodyPr/>
          <a:lstStyle/>
          <a:p>
            <a:pPr>
              <a:defRPr b="1"/>
            </a:pPr>
            <a:endParaRPr lang="ru-RU"/>
          </a:p>
        </c:txPr>
        <c:crossAx val="110695168"/>
        <c:crosses val="autoZero"/>
        <c:auto val="1"/>
        <c:lblAlgn val="ctr"/>
        <c:lblOffset val="100"/>
      </c:catAx>
      <c:valAx>
        <c:axId val="110695168"/>
        <c:scaling>
          <c:orientation val="minMax"/>
        </c:scaling>
        <c:axPos val="l"/>
        <c:majorGridlines/>
        <c:numFmt formatCode="General" sourceLinked="1"/>
        <c:tickLblPos val="nextTo"/>
        <c:crossAx val="98356608"/>
        <c:crosses val="autoZero"/>
        <c:crossBetween val="between"/>
        <c:majorUnit val="5000"/>
        <c:minorUnit val="400"/>
      </c:valAx>
      <c:spPr>
        <a:noFill/>
      </c:spPr>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A5DA9-A0E8-4EBE-AB23-EE7D301C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50</Pages>
  <Words>14261</Words>
  <Characters>81291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luba</cp:lastModifiedBy>
  <cp:revision>5</cp:revision>
  <cp:lastPrinted>2018-12-10T10:59:00Z</cp:lastPrinted>
  <dcterms:created xsi:type="dcterms:W3CDTF">2018-12-11T04:50:00Z</dcterms:created>
  <dcterms:modified xsi:type="dcterms:W3CDTF">2018-12-11T05:28:00Z</dcterms:modified>
</cp:coreProperties>
</file>