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87" w:rsidRPr="00AE76B0" w:rsidRDefault="00AE76B0" w:rsidP="00C07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6B0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по обсуждению проекта нормативно правового акта Асбестовского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221"/>
      </w:tblGrid>
      <w:tr w:rsidR="00AE76B0" w:rsidRPr="00AE76B0" w:rsidTr="00AE76B0">
        <w:tc>
          <w:tcPr>
            <w:tcW w:w="1101" w:type="dxa"/>
          </w:tcPr>
          <w:p w:rsidR="00AE76B0" w:rsidRPr="00AE76B0" w:rsidRDefault="00AE76B0" w:rsidP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221" w:type="dxa"/>
          </w:tcPr>
          <w:p w:rsidR="00AE76B0" w:rsidRPr="00C0773E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Вид и наименование нормативно-правового акта:</w:t>
            </w:r>
          </w:p>
          <w:p w:rsidR="00AE76B0" w:rsidRPr="00235FDF" w:rsidRDefault="00235FDF" w:rsidP="004F6585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</w:rPr>
            </w:pPr>
            <w:r w:rsidRPr="00235FDF">
              <w:rPr>
                <w:rFonts w:ascii="Times New Roman" w:hAnsi="Times New Roman" w:cs="Times New Roman"/>
                <w:sz w:val="28"/>
              </w:rPr>
              <w:t xml:space="preserve"> «Об утверждении административного регламента предо</w:t>
            </w:r>
            <w:r w:rsidR="006B276D">
              <w:rPr>
                <w:rFonts w:ascii="Times New Roman" w:hAnsi="Times New Roman" w:cs="Times New Roman"/>
                <w:sz w:val="28"/>
              </w:rPr>
              <w:t xml:space="preserve">ставления муниципальной услуги </w:t>
            </w:r>
            <w:r w:rsidRPr="00235FDF">
              <w:rPr>
                <w:rFonts w:ascii="Times New Roman" w:hAnsi="Times New Roman" w:cs="Times New Roman"/>
                <w:sz w:val="28"/>
              </w:rPr>
              <w:t>«</w:t>
            </w:r>
            <w:r w:rsidR="00A21C3E">
              <w:rPr>
                <w:rFonts w:ascii="Times New Roman" w:hAnsi="Times New Roman" w:cs="Times New Roman"/>
                <w:sz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B276D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AE76B0" w:rsidRPr="00AE76B0" w:rsidTr="00AE76B0">
        <w:tc>
          <w:tcPr>
            <w:tcW w:w="110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AE76B0" w:rsidRPr="00AE76B0" w:rsidRDefault="00AE76B0" w:rsidP="004F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Сведения о разработке проекта нормативн</w:t>
            </w:r>
            <w:proofErr w:type="gramStart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 (далее разработчик) с указанием Ф.И.О., должность и контактов исполнителя: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Асбестовского городского округа,</w:t>
            </w:r>
            <w:r w:rsidR="004F6585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</w:t>
            </w:r>
            <w:r w:rsidR="00147FA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архитектуры и градостроительства 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Асбестовского городского округа </w:t>
            </w:r>
            <w:proofErr w:type="spellStart"/>
            <w:r w:rsidR="004F6585">
              <w:rPr>
                <w:rFonts w:ascii="Times New Roman" w:hAnsi="Times New Roman" w:cs="Times New Roman"/>
                <w:sz w:val="28"/>
                <w:szCs w:val="28"/>
              </w:rPr>
              <w:t>Колобкова</w:t>
            </w:r>
            <w:proofErr w:type="spellEnd"/>
            <w:r w:rsidR="004F658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Андреевна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 xml:space="preserve">, тел. (34365)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E76B0" w:rsidRPr="00AE76B0" w:rsidTr="00AE76B0">
        <w:tc>
          <w:tcPr>
            <w:tcW w:w="110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(срок, в течение которого разработчиком принимаются предложения относительно предлагаемого правового регулирования):</w:t>
            </w:r>
          </w:p>
          <w:p w:rsidR="00AE76B0" w:rsidRPr="00235FDF" w:rsidRDefault="00AE76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9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F658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F3E29" w:rsidRPr="009E34D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B2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  <w:r w:rsidR="00761FA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bookmarkStart w:id="0" w:name="_GoBack"/>
            <w:bookmarkEnd w:id="0"/>
            <w:r w:rsidR="00CF3E29" w:rsidRPr="009E3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65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F3E29" w:rsidRPr="009E34D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B2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76B0" w:rsidRPr="00AE76B0" w:rsidRDefault="00FC3F3D" w:rsidP="00F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  <w:r w:rsidR="00AE76B0"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76B0" w:rsidRPr="00AE76B0" w:rsidTr="00AE76B0">
        <w:tc>
          <w:tcPr>
            <w:tcW w:w="110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своих мнений:</w:t>
            </w:r>
          </w:p>
          <w:p w:rsidR="00AE76B0" w:rsidRPr="00AE76B0" w:rsidRDefault="00AE76B0" w:rsidP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На региональном интернет – портале «Оценка регулирующего воздействия в Свердловской области», </w:t>
            </w:r>
            <w:r w:rsidRPr="00AE7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:regulation.midural.ru</w:t>
            </w:r>
          </w:p>
          <w:p w:rsidR="00AE76B0" w:rsidRPr="00AE76B0" w:rsidRDefault="00AE76B0" w:rsidP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Дополнительно можно направлять информацию:</w:t>
            </w:r>
          </w:p>
          <w:p w:rsidR="00AE76B0" w:rsidRPr="00AE76B0" w:rsidRDefault="00AE76B0" w:rsidP="00AE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624261, Свердловская область, город Асбест, </w:t>
            </w:r>
            <w:r w:rsidR="00EF20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235FDF">
              <w:rPr>
                <w:rFonts w:ascii="Times New Roman" w:hAnsi="Times New Roman" w:cs="Times New Roman"/>
                <w:sz w:val="28"/>
                <w:szCs w:val="28"/>
              </w:rPr>
              <w:t>Ладыженского</w:t>
            </w:r>
            <w:proofErr w:type="spellEnd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6B0" w:rsidRPr="00AE76B0" w:rsidRDefault="00AE76B0" w:rsidP="00235F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почте: </w:t>
            </w:r>
            <w:proofErr w:type="spellStart"/>
            <w:r w:rsidR="0023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arx</w:t>
            </w:r>
            <w:proofErr w:type="spellEnd"/>
            <w:r w:rsidR="00235FDF" w:rsidRPr="00235F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23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asb</w:t>
            </w:r>
            <w:proofErr w:type="spellEnd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23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E7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E76B0" w:rsidRDefault="00AE76B0">
      <w:pPr>
        <w:rPr>
          <w:rFonts w:ascii="Times New Roman" w:hAnsi="Times New Roman" w:cs="Times New Roman"/>
          <w:sz w:val="28"/>
          <w:szCs w:val="28"/>
        </w:rPr>
      </w:pPr>
    </w:p>
    <w:p w:rsidR="00C0773E" w:rsidRPr="00AE76B0" w:rsidRDefault="00C0773E">
      <w:pPr>
        <w:rPr>
          <w:rFonts w:ascii="Times New Roman" w:hAnsi="Times New Roman" w:cs="Times New Roman"/>
          <w:sz w:val="28"/>
          <w:szCs w:val="28"/>
        </w:rPr>
      </w:pPr>
    </w:p>
    <w:sectPr w:rsidR="00C0773E" w:rsidRPr="00AE76B0" w:rsidSect="006C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74F67"/>
    <w:multiLevelType w:val="hybridMultilevel"/>
    <w:tmpl w:val="F1724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6B0"/>
    <w:rsid w:val="001053DD"/>
    <w:rsid w:val="00147FAD"/>
    <w:rsid w:val="00224902"/>
    <w:rsid w:val="00235FDF"/>
    <w:rsid w:val="00285600"/>
    <w:rsid w:val="002A15E5"/>
    <w:rsid w:val="00420E03"/>
    <w:rsid w:val="004B647E"/>
    <w:rsid w:val="004F6585"/>
    <w:rsid w:val="005F1984"/>
    <w:rsid w:val="006226DE"/>
    <w:rsid w:val="00691367"/>
    <w:rsid w:val="006B276D"/>
    <w:rsid w:val="006C1787"/>
    <w:rsid w:val="00761FAB"/>
    <w:rsid w:val="0083636E"/>
    <w:rsid w:val="00915DF4"/>
    <w:rsid w:val="009C684F"/>
    <w:rsid w:val="009C7B3E"/>
    <w:rsid w:val="009E34D3"/>
    <w:rsid w:val="00A21C3E"/>
    <w:rsid w:val="00A678D1"/>
    <w:rsid w:val="00AE76B0"/>
    <w:rsid w:val="00BD23B2"/>
    <w:rsid w:val="00C0773E"/>
    <w:rsid w:val="00CE4AA8"/>
    <w:rsid w:val="00CF3E29"/>
    <w:rsid w:val="00D542D1"/>
    <w:rsid w:val="00D8302F"/>
    <w:rsid w:val="00EF20C2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6B0"/>
    <w:pPr>
      <w:ind w:left="720"/>
      <w:contextualSpacing/>
    </w:pPr>
  </w:style>
  <w:style w:type="paragraph" w:customStyle="1" w:styleId="ConsPlusTitle">
    <w:name w:val="ConsPlusTitle"/>
    <w:uiPriority w:val="99"/>
    <w:rsid w:val="00AE7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11</cp:revision>
  <dcterms:created xsi:type="dcterms:W3CDTF">2020-04-06T04:19:00Z</dcterms:created>
  <dcterms:modified xsi:type="dcterms:W3CDTF">2022-10-27T04:47:00Z</dcterms:modified>
</cp:coreProperties>
</file>