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1D" w:rsidRPr="00C23EEE" w:rsidRDefault="00ED6A1D" w:rsidP="00ED6A1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УТВЕРЖДАЮ:</w:t>
      </w:r>
    </w:p>
    <w:p w:rsidR="00ED6A1D" w:rsidRPr="00C23EEE" w:rsidRDefault="00ED6A1D" w:rsidP="00ED6A1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D6A1D" w:rsidRPr="00C23EEE" w:rsidRDefault="00ED6A1D" w:rsidP="00ED6A1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3EEE">
        <w:rPr>
          <w:rFonts w:ascii="Times New Roman" w:hAnsi="Times New Roman" w:cs="Times New Roman"/>
          <w:sz w:val="24"/>
          <w:szCs w:val="24"/>
        </w:rPr>
        <w:t>_____________Ю.В.Великанова</w:t>
      </w:r>
      <w:proofErr w:type="spellEnd"/>
    </w:p>
    <w:p w:rsidR="00ED6A1D" w:rsidRPr="00C23EEE" w:rsidRDefault="00ED6A1D" w:rsidP="00ED6A1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A1D" w:rsidRPr="00C23EEE" w:rsidRDefault="00ED6A1D" w:rsidP="00ED6A1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г. Асбест</w:t>
      </w:r>
      <w:r w:rsidRPr="00C23EEE">
        <w:rPr>
          <w:rFonts w:ascii="Times New Roman" w:hAnsi="Times New Roman" w:cs="Times New Roman"/>
          <w:sz w:val="24"/>
          <w:szCs w:val="24"/>
        </w:rPr>
        <w:tab/>
      </w:r>
      <w:r w:rsidRPr="00C23EEE">
        <w:rPr>
          <w:rFonts w:ascii="Times New Roman" w:hAnsi="Times New Roman" w:cs="Times New Roman"/>
          <w:sz w:val="24"/>
          <w:szCs w:val="24"/>
        </w:rPr>
        <w:tab/>
      </w:r>
      <w:r w:rsidRPr="00C23EEE">
        <w:rPr>
          <w:rFonts w:ascii="Times New Roman" w:hAnsi="Times New Roman" w:cs="Times New Roman"/>
          <w:sz w:val="24"/>
          <w:szCs w:val="24"/>
        </w:rPr>
        <w:tab/>
      </w:r>
      <w:r w:rsidRPr="00C23EEE">
        <w:rPr>
          <w:rFonts w:ascii="Times New Roman" w:hAnsi="Times New Roman" w:cs="Times New Roman"/>
          <w:sz w:val="24"/>
          <w:szCs w:val="24"/>
        </w:rPr>
        <w:tab/>
      </w:r>
      <w:r w:rsidRPr="00C23EEE">
        <w:rPr>
          <w:rFonts w:ascii="Times New Roman" w:hAnsi="Times New Roman" w:cs="Times New Roman"/>
          <w:sz w:val="24"/>
          <w:szCs w:val="24"/>
        </w:rPr>
        <w:tab/>
      </w:r>
      <w:r w:rsidRPr="00C23EE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23EEE">
        <w:rPr>
          <w:rFonts w:ascii="Times New Roman" w:hAnsi="Times New Roman" w:cs="Times New Roman"/>
          <w:sz w:val="24"/>
          <w:szCs w:val="24"/>
        </w:rPr>
        <w:tab/>
      </w:r>
      <w:r w:rsidRPr="00C23EEE">
        <w:rPr>
          <w:rFonts w:ascii="Times New Roman" w:hAnsi="Times New Roman" w:cs="Times New Roman"/>
          <w:sz w:val="24"/>
          <w:szCs w:val="24"/>
        </w:rPr>
        <w:tab/>
        <w:t>09 ноября  2021 г.</w:t>
      </w:r>
    </w:p>
    <w:p w:rsidR="00ED6A1D" w:rsidRPr="00C23EEE" w:rsidRDefault="00ED6A1D" w:rsidP="00ED6A1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A1D" w:rsidRPr="00C23EEE" w:rsidRDefault="00ED6A1D" w:rsidP="00ED6A1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A1D" w:rsidRPr="00C23EEE" w:rsidRDefault="00ED6A1D" w:rsidP="00ED6A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EE">
        <w:rPr>
          <w:rFonts w:ascii="Times New Roman" w:hAnsi="Times New Roman" w:cs="Times New Roman"/>
          <w:b/>
          <w:sz w:val="24"/>
          <w:szCs w:val="24"/>
        </w:rPr>
        <w:t>ИТОГОВЫЙ ПРОТОКОЛ № 1</w:t>
      </w:r>
    </w:p>
    <w:p w:rsidR="00ED6A1D" w:rsidRPr="00C23EEE" w:rsidRDefault="00ED6A1D" w:rsidP="00ED6A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3EEE">
        <w:rPr>
          <w:rFonts w:ascii="Times New Roman" w:hAnsi="Times New Roman" w:cs="Times New Roman"/>
          <w:b/>
          <w:i/>
          <w:sz w:val="24"/>
          <w:szCs w:val="24"/>
        </w:rPr>
        <w:t xml:space="preserve">аукциона по продаже нежилых помещений, расположенных  по адресу: Свердловская область, город Асбест,   улица </w:t>
      </w:r>
      <w:r>
        <w:rPr>
          <w:rFonts w:ascii="Times New Roman" w:hAnsi="Times New Roman" w:cs="Times New Roman"/>
          <w:b/>
          <w:i/>
          <w:sz w:val="24"/>
          <w:szCs w:val="24"/>
        </w:rPr>
        <w:t>А.Королева, 29/1</w:t>
      </w:r>
    </w:p>
    <w:p w:rsidR="00ED6A1D" w:rsidRPr="00C23EEE" w:rsidRDefault="00ED6A1D" w:rsidP="00ED6A1D">
      <w:pPr>
        <w:suppressAutoHyphens/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</w:p>
    <w:p w:rsidR="00ED6A1D" w:rsidRPr="00C23EEE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ED6A1D" w:rsidRPr="00C23EEE" w:rsidRDefault="00ED6A1D" w:rsidP="00ED6A1D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Подведение итогов аукциона.</w:t>
      </w:r>
    </w:p>
    <w:p w:rsidR="00ED6A1D" w:rsidRPr="00C23EEE" w:rsidRDefault="00ED6A1D" w:rsidP="00ED6A1D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b/>
          <w:sz w:val="24"/>
          <w:szCs w:val="24"/>
        </w:rPr>
        <w:t xml:space="preserve">Оператор электронной площадки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23EE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C23EE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C23EEE">
        <w:rPr>
          <w:rFonts w:ascii="Times New Roman" w:hAnsi="Times New Roman" w:cs="Times New Roman"/>
          <w:sz w:val="24"/>
          <w:szCs w:val="24"/>
        </w:rPr>
        <w:t xml:space="preserve">», владеющее сайтом   </w:t>
      </w:r>
      <w:hyperlink r:id="rId5" w:history="1"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3EE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ED6A1D" w:rsidRPr="00C23EEE" w:rsidRDefault="00ED6A1D" w:rsidP="00ED6A1D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Адрес: 119435, г</w:t>
      </w:r>
      <w:proofErr w:type="gramStart"/>
      <w:r w:rsidRPr="00C23E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23EEE">
        <w:rPr>
          <w:rFonts w:ascii="Times New Roman" w:hAnsi="Times New Roman" w:cs="Times New Roman"/>
          <w:sz w:val="24"/>
          <w:szCs w:val="24"/>
        </w:rPr>
        <w:t>осква, Большой Саввинский переулок, дом 12, стр.9, тел. (495)787-29-97, (495) 787-29-99. Регламент электронной площадки «</w:t>
      </w:r>
      <w:proofErr w:type="spellStart"/>
      <w:r w:rsidRPr="00C23EE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C23EEE">
        <w:rPr>
          <w:rFonts w:ascii="Times New Roman" w:hAnsi="Times New Roman" w:cs="Times New Roman"/>
          <w:sz w:val="24"/>
          <w:szCs w:val="24"/>
        </w:rPr>
        <w:t xml:space="preserve">» (размещен по адресу: </w:t>
      </w:r>
      <w:hyperlink r:id="rId6" w:history="1"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</w:t>
        </w:r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Notice</w:t>
        </w:r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/1027/</w:t>
        </w:r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Instructions</w:t>
        </w:r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)/</w:t>
        </w:r>
      </w:hyperlink>
    </w:p>
    <w:p w:rsidR="00ED6A1D" w:rsidRPr="00C23EEE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i/>
          <w:sz w:val="24"/>
          <w:szCs w:val="24"/>
        </w:rPr>
        <w:t>Продавец</w:t>
      </w:r>
      <w:r w:rsidRPr="00C23EEE">
        <w:rPr>
          <w:rFonts w:ascii="Times New Roman" w:hAnsi="Times New Roman" w:cs="Times New Roman"/>
          <w:sz w:val="24"/>
          <w:szCs w:val="24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ED6A1D" w:rsidRPr="00C23EEE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i/>
          <w:sz w:val="24"/>
          <w:szCs w:val="24"/>
        </w:rPr>
        <w:t>Место проведения торгов</w:t>
      </w:r>
      <w:r w:rsidRPr="00C23EEE">
        <w:rPr>
          <w:rFonts w:ascii="Times New Roman" w:hAnsi="Times New Roman" w:cs="Times New Roman"/>
          <w:sz w:val="24"/>
          <w:szCs w:val="24"/>
        </w:rPr>
        <w:t xml:space="preserve"> – электронная площадка  АО «</w:t>
      </w:r>
      <w:proofErr w:type="spellStart"/>
      <w:r w:rsidRPr="00C23EE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C23EEE">
        <w:rPr>
          <w:rFonts w:ascii="Times New Roman" w:hAnsi="Times New Roman" w:cs="Times New Roman"/>
          <w:sz w:val="24"/>
          <w:szCs w:val="24"/>
        </w:rPr>
        <w:t xml:space="preserve">», размещенная на сайте </w:t>
      </w:r>
      <w:hyperlink r:id="rId7" w:history="1"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3EEE">
        <w:rPr>
          <w:rFonts w:ascii="Times New Roman" w:hAnsi="Times New Roman" w:cs="Times New Roman"/>
          <w:sz w:val="24"/>
          <w:szCs w:val="24"/>
        </w:rPr>
        <w:t xml:space="preserve"> торговая секция «Приватизация, аренда и продажа прав».</w:t>
      </w:r>
    </w:p>
    <w:p w:rsidR="00ED6A1D" w:rsidRPr="00C23EEE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i/>
          <w:sz w:val="24"/>
          <w:szCs w:val="24"/>
        </w:rPr>
        <w:t>Форма торгов</w:t>
      </w:r>
      <w:r w:rsidRPr="00C23EEE">
        <w:rPr>
          <w:rFonts w:ascii="Times New Roman" w:hAnsi="Times New Roman" w:cs="Times New Roman"/>
          <w:sz w:val="24"/>
          <w:szCs w:val="24"/>
        </w:rPr>
        <w:t xml:space="preserve"> – аукцион, открытый по составу участников и по форме подачи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EE">
        <w:rPr>
          <w:rFonts w:ascii="Times New Roman" w:hAnsi="Times New Roman" w:cs="Times New Roman"/>
          <w:sz w:val="24"/>
          <w:szCs w:val="24"/>
        </w:rPr>
        <w:t>о цене.</w:t>
      </w:r>
    </w:p>
    <w:p w:rsidR="00ED6A1D" w:rsidRPr="00C23EEE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i/>
          <w:sz w:val="24"/>
          <w:szCs w:val="24"/>
        </w:rPr>
        <w:t>Время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– 09 ноября</w:t>
      </w:r>
      <w:r w:rsidRPr="00C23EEE">
        <w:rPr>
          <w:rFonts w:ascii="Times New Roman" w:hAnsi="Times New Roman" w:cs="Times New Roman"/>
          <w:sz w:val="24"/>
          <w:szCs w:val="24"/>
        </w:rPr>
        <w:t xml:space="preserve"> 2021  года в 10 часов 00 минут (время московское).</w:t>
      </w:r>
    </w:p>
    <w:p w:rsidR="00ED6A1D" w:rsidRPr="00C23EEE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 xml:space="preserve">Заявки на участие принимались с 08 октября 2021 года по 07 ноября  2021 на электронной площадке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E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C23EE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C23EEE">
        <w:rPr>
          <w:rFonts w:ascii="Times New Roman" w:hAnsi="Times New Roman" w:cs="Times New Roman"/>
          <w:sz w:val="24"/>
          <w:szCs w:val="24"/>
        </w:rPr>
        <w:t xml:space="preserve">», размещенной на сайте </w:t>
      </w:r>
      <w:hyperlink r:id="rId8" w:history="1"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C23E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3E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3EEE">
        <w:rPr>
          <w:rFonts w:ascii="Times New Roman" w:hAnsi="Times New Roman" w:cs="Times New Roman"/>
          <w:sz w:val="24"/>
          <w:szCs w:val="24"/>
        </w:rPr>
        <w:t xml:space="preserve"> в торговой секции «Приватизация, аренда и продажа прав».</w:t>
      </w:r>
    </w:p>
    <w:p w:rsidR="00ED6A1D" w:rsidRPr="00C23EEE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EEE">
        <w:rPr>
          <w:rFonts w:ascii="Times New Roman" w:hAnsi="Times New Roman" w:cs="Times New Roman"/>
          <w:i/>
          <w:sz w:val="24"/>
          <w:szCs w:val="24"/>
        </w:rPr>
        <w:t>Предмет и условия торгов:</w:t>
      </w:r>
    </w:p>
    <w:p w:rsidR="00ED6A1D" w:rsidRPr="00C23EEE" w:rsidRDefault="00ED6A1D" w:rsidP="00ED6A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1) Описание объекта -  нежилые помещения площадью 90,2 кв</w:t>
      </w:r>
      <w:proofErr w:type="gramStart"/>
      <w:r w:rsidRPr="00C23E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23EEE">
        <w:rPr>
          <w:rFonts w:ascii="Times New Roman" w:hAnsi="Times New Roman" w:cs="Times New Roman"/>
          <w:sz w:val="24"/>
          <w:szCs w:val="24"/>
        </w:rPr>
        <w:t xml:space="preserve"> расположены  на 1 этаже жилого дома, по адресу: Свердловская обл., г</w:t>
      </w:r>
      <w:proofErr w:type="gramStart"/>
      <w:r w:rsidRPr="00C23EE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23EEE">
        <w:rPr>
          <w:rFonts w:ascii="Times New Roman" w:hAnsi="Times New Roman" w:cs="Times New Roman"/>
          <w:sz w:val="24"/>
          <w:szCs w:val="24"/>
        </w:rPr>
        <w:t xml:space="preserve">сбест, ул..А.Королева, 29/1,  </w:t>
      </w:r>
      <w:r w:rsidRPr="00C23EEE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Конструктивные элементы: наружные стены – кирпичные. Санитарно - технические и электрические устройства: электроснабжение – проводка скрытая, отопление, водоснабжение и водоотведение — центральное. </w:t>
      </w:r>
      <w:r w:rsidRPr="00C23EEE">
        <w:rPr>
          <w:rFonts w:ascii="Times New Roman" w:hAnsi="Times New Roman" w:cs="Times New Roman"/>
          <w:sz w:val="24"/>
          <w:szCs w:val="24"/>
        </w:rPr>
        <w:t xml:space="preserve">Право собственности Асбестовского городского округа зарегистрировано в ЕГРН  </w:t>
      </w:r>
      <w:r w:rsidRPr="00C2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66-66-30/025/2012-383  от 24.08.2012. </w:t>
      </w:r>
      <w:proofErr w:type="gramStart"/>
      <w:r w:rsidRPr="00C23EEE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C23EEE">
        <w:rPr>
          <w:rFonts w:ascii="Times New Roman" w:eastAsia="Times New Roman" w:hAnsi="Times New Roman" w:cs="Times New Roman"/>
          <w:sz w:val="24"/>
          <w:szCs w:val="24"/>
        </w:rPr>
        <w:t>66:34:</w:t>
      </w:r>
      <w:r w:rsidRPr="00C23EEE">
        <w:rPr>
          <w:rFonts w:ascii="Times New Roman" w:hAnsi="Times New Roman" w:cs="Times New Roman"/>
          <w:bCs/>
          <w:sz w:val="24"/>
          <w:szCs w:val="24"/>
        </w:rPr>
        <w:t>0502005:165 входящий</w:t>
      </w:r>
      <w:r w:rsidRPr="00C23EE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 состав общего имущества </w:t>
      </w:r>
      <w:r w:rsidRPr="00C23EEE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многоквартирного жилого дома</w:t>
      </w:r>
      <w:r w:rsidRPr="00C23EEE">
        <w:rPr>
          <w:rFonts w:ascii="Times New Roman" w:hAnsi="Times New Roman" w:cs="Times New Roman"/>
          <w:bCs/>
          <w:sz w:val="24"/>
          <w:szCs w:val="24"/>
        </w:rPr>
        <w:t xml:space="preserve"> площадью 3664,0 кв.м</w:t>
      </w:r>
      <w:r w:rsidRPr="00C23EEE">
        <w:rPr>
          <w:rFonts w:ascii="Times New Roman" w:hAnsi="Times New Roman" w:cs="Times New Roman"/>
          <w:sz w:val="24"/>
          <w:szCs w:val="24"/>
        </w:rPr>
        <w:t>.</w:t>
      </w:r>
      <w:r w:rsidRPr="00C23EE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относится к  </w:t>
      </w:r>
      <w:r w:rsidRPr="00C23EEE">
        <w:rPr>
          <w:rFonts w:ascii="Times New Roman" w:hAnsi="Times New Roman" w:cs="Times New Roman"/>
          <w:sz w:val="24"/>
          <w:szCs w:val="24"/>
        </w:rPr>
        <w:t>жилой  зоне многоэтажной</w:t>
      </w:r>
      <w:r w:rsidRPr="00C23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EEE">
        <w:rPr>
          <w:rFonts w:ascii="Times New Roman" w:hAnsi="Times New Roman" w:cs="Times New Roman"/>
          <w:sz w:val="24"/>
          <w:szCs w:val="24"/>
        </w:rPr>
        <w:t>застройки – Ж-3 – территории, застроенные или планируемые к застройке многоэтажными многоквартирными домами, а</w:t>
      </w:r>
      <w:proofErr w:type="gramEnd"/>
      <w:r w:rsidRPr="00C23EEE">
        <w:rPr>
          <w:rFonts w:ascii="Times New Roman" w:hAnsi="Times New Roman" w:cs="Times New Roman"/>
          <w:sz w:val="24"/>
          <w:szCs w:val="24"/>
        </w:rPr>
        <w:t xml:space="preserve"> также размещения сопутствующих объектов повседневного обслуживания, скверов, игровых и спортивных площадок. </w:t>
      </w:r>
      <w:proofErr w:type="gramStart"/>
      <w:r w:rsidRPr="00C23EEE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C23EEE">
        <w:rPr>
          <w:rFonts w:ascii="Times New Roman" w:hAnsi="Times New Roman" w:cs="Times New Roman"/>
          <w:sz w:val="24"/>
          <w:szCs w:val="24"/>
        </w:rPr>
        <w:t xml:space="preserve"> в жилой зоне, удобные подъездные пути, рядом административные и жилые здания.</w:t>
      </w:r>
    </w:p>
    <w:p w:rsidR="00ED6A1D" w:rsidRPr="00C23EEE" w:rsidRDefault="00ED6A1D" w:rsidP="00ED6A1D">
      <w:pPr>
        <w:pStyle w:val="a4"/>
        <w:suppressAutoHyphens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Начальная цена: 1 083 333  (один миллион восемьдесят три тысячи триста тридцать три) рубля 00 коп</w:t>
      </w:r>
      <w:proofErr w:type="gramStart"/>
      <w:r w:rsidRPr="00C23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3E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23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23EEE">
        <w:rPr>
          <w:rFonts w:ascii="Times New Roman" w:hAnsi="Times New Roman" w:cs="Times New Roman"/>
          <w:sz w:val="24"/>
          <w:szCs w:val="24"/>
        </w:rPr>
        <w:t>ез учета НДС.</w:t>
      </w:r>
    </w:p>
    <w:p w:rsidR="00ED6A1D" w:rsidRPr="00C23EEE" w:rsidRDefault="00ED6A1D" w:rsidP="00ED6A1D">
      <w:pPr>
        <w:pStyle w:val="a4"/>
        <w:suppressAutoHyphens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(шаг аукциона): составляет  54 166 (пятьдесят четыре тысячи сто шестьдесят шесть)  рублей 65 коп. </w:t>
      </w:r>
    </w:p>
    <w:p w:rsidR="00ED6A1D" w:rsidRPr="00C23EEE" w:rsidRDefault="00ED6A1D" w:rsidP="00ED6A1D">
      <w:pPr>
        <w:pStyle w:val="a4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 xml:space="preserve">Размер задатка:  составляет 216 667   (двести шестнадцать   тысяч шестьсот шестьдесят семь) рублей 00 коп. </w:t>
      </w:r>
    </w:p>
    <w:p w:rsidR="00ED6A1D" w:rsidRPr="00C23EEE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EEE">
        <w:rPr>
          <w:rFonts w:ascii="Times New Roman" w:hAnsi="Times New Roman" w:cs="Times New Roman"/>
          <w:i/>
          <w:sz w:val="24"/>
          <w:szCs w:val="24"/>
        </w:rPr>
        <w:t xml:space="preserve">Состав комиссии: </w:t>
      </w:r>
    </w:p>
    <w:p w:rsidR="00ED6A1D" w:rsidRPr="00C23EEE" w:rsidRDefault="00ED6A1D" w:rsidP="00ED6A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EEE">
        <w:rPr>
          <w:rFonts w:ascii="Times New Roman" w:hAnsi="Times New Roman" w:cs="Times New Roman"/>
          <w:sz w:val="24"/>
          <w:szCs w:val="24"/>
        </w:rPr>
        <w:lastRenderedPageBreak/>
        <w:t>Великанова</w:t>
      </w:r>
      <w:proofErr w:type="spellEnd"/>
      <w:r w:rsidRPr="00C23EEE">
        <w:rPr>
          <w:rFonts w:ascii="Times New Roman" w:hAnsi="Times New Roman" w:cs="Times New Roman"/>
          <w:sz w:val="24"/>
          <w:szCs w:val="24"/>
        </w:rPr>
        <w:t xml:space="preserve"> Ю.В. – начальник отдела по управлению муниципальным имуществом администрации Асбестовского городского округа, председатель комиссии;</w:t>
      </w:r>
    </w:p>
    <w:p w:rsidR="00ED6A1D" w:rsidRPr="00C23EEE" w:rsidRDefault="00ED6A1D" w:rsidP="00ED6A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Бубнов А.В. – начальник юридического отдела администрации Асбестовского городского округа;</w:t>
      </w:r>
    </w:p>
    <w:p w:rsidR="00ED6A1D" w:rsidRPr="00C23EEE" w:rsidRDefault="00ED6A1D" w:rsidP="00ED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ED6A1D" w:rsidRPr="00C23EEE" w:rsidRDefault="00ED6A1D" w:rsidP="00ED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Железнов М.А. – депутат Думы Асбестовского городского округа,   председатель постоянной комиссии по вопросам местного самоуправления  и социальной политики Думы Асбестовского городского округа   (по согласованию);</w:t>
      </w:r>
    </w:p>
    <w:p w:rsidR="00ED6A1D" w:rsidRPr="00C23EEE" w:rsidRDefault="00ED6A1D" w:rsidP="00ED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EEE">
        <w:rPr>
          <w:rFonts w:ascii="Times New Roman" w:hAnsi="Times New Roman" w:cs="Times New Roman"/>
          <w:sz w:val="24"/>
          <w:szCs w:val="24"/>
        </w:rPr>
        <w:t>Кабанчук</w:t>
      </w:r>
      <w:proofErr w:type="spellEnd"/>
      <w:r w:rsidRPr="00C23EEE">
        <w:rPr>
          <w:rFonts w:ascii="Times New Roman" w:hAnsi="Times New Roman" w:cs="Times New Roman"/>
          <w:sz w:val="24"/>
          <w:szCs w:val="24"/>
        </w:rPr>
        <w:t xml:space="preserve"> Ю.Г. – ведущий специалист Финансового управления администрации Асбестовского городского округа.</w:t>
      </w:r>
    </w:p>
    <w:p w:rsidR="00ED6A1D" w:rsidRPr="00C23EEE" w:rsidRDefault="00ED6A1D" w:rsidP="00ED6A1D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Кирьянова Л.И. – Первый заместитель главы администрации  Асбестовского городского округа;</w:t>
      </w:r>
    </w:p>
    <w:p w:rsidR="00ED6A1D" w:rsidRPr="00C23EEE" w:rsidRDefault="00ED6A1D" w:rsidP="00ED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Пономарева Е.О. - главный специалист отдела по управлению муниципальным имуществом администрации  Асбестовского городского округа;</w:t>
      </w:r>
    </w:p>
    <w:p w:rsidR="00ED6A1D" w:rsidRPr="00C23EEE" w:rsidRDefault="00ED6A1D" w:rsidP="00ED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>Ремезов Л.Ю. - депутат Думы Асбестовского городского округа (по согласованию).</w:t>
      </w:r>
    </w:p>
    <w:p w:rsidR="00ED6A1D" w:rsidRPr="00C23EEE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i/>
          <w:sz w:val="24"/>
          <w:szCs w:val="24"/>
        </w:rPr>
        <w:t>Участники аукциона</w:t>
      </w:r>
      <w:r w:rsidRPr="00C23EEE">
        <w:rPr>
          <w:rFonts w:ascii="Times New Roman" w:hAnsi="Times New Roman" w:cs="Times New Roman"/>
          <w:sz w:val="24"/>
          <w:szCs w:val="24"/>
        </w:rPr>
        <w:t xml:space="preserve"> (заявки, поступившие на аукцион):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858"/>
        <w:gridCol w:w="8648"/>
      </w:tblGrid>
      <w:tr w:rsidR="00ED6A1D" w:rsidRPr="00C23EEE" w:rsidTr="001E022A">
        <w:trPr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6A1D" w:rsidRPr="00C23EEE" w:rsidRDefault="00ED6A1D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2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6A1D" w:rsidRPr="00C23EEE" w:rsidRDefault="00ED6A1D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заявки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6A1D" w:rsidRPr="00C23EEE" w:rsidRDefault="00ED6A1D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</w:tr>
      <w:tr w:rsidR="00ED6A1D" w:rsidRPr="00C23EEE" w:rsidTr="001E022A">
        <w:trPr>
          <w:trHeight w:val="125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6A1D" w:rsidRDefault="00ED6A1D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6A1D" w:rsidRDefault="00ED6A1D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9439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6A1D" w:rsidRPr="00C23EEE" w:rsidRDefault="00ED6A1D" w:rsidP="00ED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Александр 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Сергеевич. Адрес: 624260, Свердловская область, </w:t>
            </w:r>
            <w:proofErr w:type="gramStart"/>
            <w:r w:rsidRPr="00843C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. Асбест, (заявка поступила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11:56:30)</w:t>
            </w:r>
          </w:p>
        </w:tc>
      </w:tr>
      <w:tr w:rsidR="00ED6A1D" w:rsidRPr="00C23EEE" w:rsidTr="001E022A">
        <w:trPr>
          <w:trHeight w:val="82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6A1D" w:rsidRDefault="00ED6A1D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6A1D" w:rsidRDefault="00ED6A1D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6A1D" w:rsidRDefault="00ED6A1D" w:rsidP="00ED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 Малик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Адрес: 624260, Свердловская область,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Асбест, (заявка поступила 29.10.2021 в 12:02:27)</w:t>
            </w:r>
          </w:p>
        </w:tc>
      </w:tr>
    </w:tbl>
    <w:p w:rsidR="00ED6A1D" w:rsidRPr="00C23EEE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EEE">
        <w:rPr>
          <w:rFonts w:ascii="Times New Roman" w:hAnsi="Times New Roman" w:cs="Times New Roman"/>
          <w:i/>
          <w:sz w:val="24"/>
          <w:szCs w:val="24"/>
        </w:rPr>
        <w:t>Результаты проведения торгов</w:t>
      </w:r>
      <w:r w:rsidRPr="00C23EE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6A1D" w:rsidRPr="00C23EEE" w:rsidRDefault="00ED6A1D" w:rsidP="00ED6A1D">
      <w:pPr>
        <w:pStyle w:val="a4"/>
        <w:suppressAutoHyphens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Федоров Александр </w:t>
      </w:r>
      <w:r w:rsidRPr="00C23EEE">
        <w:rPr>
          <w:rFonts w:ascii="Times New Roman" w:hAnsi="Times New Roman" w:cs="Times New Roman"/>
          <w:sz w:val="24"/>
          <w:szCs w:val="24"/>
        </w:rPr>
        <w:t>Сергеевич, в ходе аукциона предложил   первоначальную  цену за  нежил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3EEE">
        <w:rPr>
          <w:rFonts w:ascii="Times New Roman" w:hAnsi="Times New Roman" w:cs="Times New Roman"/>
          <w:sz w:val="24"/>
          <w:szCs w:val="24"/>
        </w:rPr>
        <w:t>е 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3EEE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>
        <w:rPr>
          <w:rFonts w:ascii="Times New Roman" w:hAnsi="Times New Roman" w:cs="Times New Roman"/>
          <w:sz w:val="24"/>
          <w:szCs w:val="24"/>
        </w:rPr>
        <w:t xml:space="preserve">90,2 </w:t>
      </w:r>
      <w:r w:rsidRPr="00C23EEE">
        <w:rPr>
          <w:rFonts w:ascii="Times New Roman" w:hAnsi="Times New Roman" w:cs="Times New Roman"/>
          <w:sz w:val="24"/>
          <w:szCs w:val="24"/>
        </w:rPr>
        <w:t xml:space="preserve"> кв.м., расположенн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3EEE">
        <w:rPr>
          <w:rFonts w:ascii="Times New Roman" w:hAnsi="Times New Roman" w:cs="Times New Roman"/>
          <w:sz w:val="24"/>
          <w:szCs w:val="24"/>
        </w:rPr>
        <w:t xml:space="preserve">е по адресу: Свердловская область, город Асбест, улица А.Королева, </w:t>
      </w:r>
      <w:r>
        <w:rPr>
          <w:rFonts w:ascii="Times New Roman" w:hAnsi="Times New Roman" w:cs="Times New Roman"/>
          <w:sz w:val="24"/>
          <w:szCs w:val="24"/>
        </w:rPr>
        <w:t>29/1</w:t>
      </w:r>
      <w:r w:rsidRPr="00C23EEE">
        <w:rPr>
          <w:rFonts w:ascii="Times New Roman" w:hAnsi="Times New Roman" w:cs="Times New Roman"/>
          <w:sz w:val="24"/>
          <w:szCs w:val="24"/>
        </w:rPr>
        <w:t xml:space="preserve">, в размере </w:t>
      </w:r>
      <w:r>
        <w:rPr>
          <w:rFonts w:ascii="Times New Roman" w:hAnsi="Times New Roman" w:cs="Times New Roman"/>
          <w:sz w:val="24"/>
          <w:szCs w:val="24"/>
        </w:rPr>
        <w:t>1 083 333</w:t>
      </w:r>
      <w:r w:rsidRPr="00C23EEE">
        <w:rPr>
          <w:rFonts w:ascii="Times New Roman" w:hAnsi="Times New Roman" w:cs="Times New Roman"/>
          <w:sz w:val="24"/>
          <w:szCs w:val="24"/>
        </w:rPr>
        <w:t xml:space="preserve"> (один миллион восемьдесят три тысячи триста тридцать три) рубля 00 коп</w:t>
      </w:r>
      <w:proofErr w:type="gramStart"/>
      <w:r w:rsidRPr="00C23E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C23EEE">
        <w:rPr>
          <w:rFonts w:ascii="Times New Roman" w:hAnsi="Times New Roman" w:cs="Times New Roman"/>
          <w:sz w:val="24"/>
          <w:szCs w:val="24"/>
        </w:rPr>
        <w:t>без учета НДС.</w:t>
      </w:r>
    </w:p>
    <w:p w:rsidR="00ED6A1D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EEE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Махмудов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C23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EE">
        <w:rPr>
          <w:rFonts w:ascii="Times New Roman" w:hAnsi="Times New Roman" w:cs="Times New Roman"/>
          <w:sz w:val="24"/>
          <w:szCs w:val="24"/>
        </w:rPr>
        <w:t>в ходе аукциона не предложил  цену за  нежил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3EEE">
        <w:rPr>
          <w:rFonts w:ascii="Times New Roman" w:hAnsi="Times New Roman" w:cs="Times New Roman"/>
          <w:sz w:val="24"/>
          <w:szCs w:val="24"/>
        </w:rPr>
        <w:t>е 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3EEE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>
        <w:rPr>
          <w:rFonts w:ascii="Times New Roman" w:hAnsi="Times New Roman" w:cs="Times New Roman"/>
          <w:sz w:val="24"/>
          <w:szCs w:val="24"/>
        </w:rPr>
        <w:t xml:space="preserve">90,2 </w:t>
      </w:r>
      <w:r w:rsidRPr="00C23EEE">
        <w:rPr>
          <w:rFonts w:ascii="Times New Roman" w:hAnsi="Times New Roman" w:cs="Times New Roman"/>
          <w:sz w:val="24"/>
          <w:szCs w:val="24"/>
        </w:rPr>
        <w:t xml:space="preserve"> кв.м., расположенн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3EEE">
        <w:rPr>
          <w:rFonts w:ascii="Times New Roman" w:hAnsi="Times New Roman" w:cs="Times New Roman"/>
          <w:sz w:val="24"/>
          <w:szCs w:val="24"/>
        </w:rPr>
        <w:t xml:space="preserve">е по адресу: Свердловская область, город Асбест, улица А.Королева, </w:t>
      </w:r>
      <w:r>
        <w:rPr>
          <w:rFonts w:ascii="Times New Roman" w:hAnsi="Times New Roman" w:cs="Times New Roman"/>
          <w:sz w:val="24"/>
          <w:szCs w:val="24"/>
        </w:rPr>
        <w:t>29/1.</w:t>
      </w:r>
      <w:r w:rsidRPr="00C23EEE">
        <w:rPr>
          <w:rFonts w:ascii="Times New Roman" w:hAnsi="Times New Roman" w:cs="Times New Roman"/>
          <w:sz w:val="24"/>
          <w:szCs w:val="24"/>
        </w:rPr>
        <w:t xml:space="preserve"> 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 признать победителем аукциона участника </w:t>
      </w:r>
      <w:r>
        <w:rPr>
          <w:rFonts w:ascii="Times New Roman" w:hAnsi="Times New Roman" w:cs="Times New Roman"/>
          <w:sz w:val="24"/>
          <w:szCs w:val="24"/>
        </w:rPr>
        <w:t>Федорова Александра</w:t>
      </w:r>
      <w:r w:rsidRPr="00C23EEE">
        <w:rPr>
          <w:rFonts w:ascii="Times New Roman" w:hAnsi="Times New Roman" w:cs="Times New Roman"/>
          <w:sz w:val="24"/>
          <w:szCs w:val="24"/>
        </w:rPr>
        <w:t xml:space="preserve"> Сергеевича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A1D" w:rsidRDefault="00ED6A1D" w:rsidP="00ED6A1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D73" w:rsidRDefault="00D13D73"/>
    <w:sectPr w:rsidR="00D13D73" w:rsidSect="002A55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D6A1D"/>
    <w:rsid w:val="00D13D73"/>
    <w:rsid w:val="00ED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6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2021-11-11T10:35:00Z</dcterms:created>
  <dcterms:modified xsi:type="dcterms:W3CDTF">2021-11-11T10:36:00Z</dcterms:modified>
</cp:coreProperties>
</file>