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D3" w:rsidRPr="008F1AFE" w:rsidRDefault="00BA4ED3" w:rsidP="000202AE">
      <w:pPr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</w:rPr>
      </w:pPr>
    </w:p>
    <w:p w:rsidR="00BA4ED3" w:rsidRPr="00BA4ED3" w:rsidRDefault="00BA4ED3" w:rsidP="000202AE">
      <w:pPr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BA4ED3" w:rsidRPr="00BA4ED3" w:rsidRDefault="00BA4ED3" w:rsidP="000202AE">
      <w:pPr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BA4ED3" w:rsidRPr="00BA4ED3" w:rsidRDefault="00BA4ED3" w:rsidP="000202AE">
      <w:pPr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BA4ED3" w:rsidRPr="00BA4ED3" w:rsidRDefault="00BA4ED3" w:rsidP="000202AE">
      <w:pPr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14.04.2021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ab/>
        <w:t xml:space="preserve">    165-ПА</w:t>
      </w:r>
    </w:p>
    <w:p w:rsidR="00BA4ED3" w:rsidRPr="00BA4ED3" w:rsidRDefault="00BA4ED3" w:rsidP="000202AE">
      <w:pPr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BA4ED3" w:rsidRPr="00BA4ED3" w:rsidRDefault="00BA4ED3" w:rsidP="000202AE">
      <w:pPr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BA4ED3" w:rsidRPr="00BA4ED3" w:rsidRDefault="00BA4ED3" w:rsidP="000202AE">
      <w:pPr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BA4ED3" w:rsidRPr="00BA4ED3" w:rsidRDefault="00BA4ED3" w:rsidP="000202AE">
      <w:pPr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03D8C" w:rsidRDefault="000202AE" w:rsidP="000202AE">
      <w:pPr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</w:t>
      </w:r>
      <w:r w:rsidR="00DC39DE" w:rsidRPr="000202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утверждении</w:t>
      </w:r>
      <w:r w:rsidR="00DC39DE" w:rsidRPr="000202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административного</w:t>
      </w:r>
      <w:r w:rsidR="00DC39DE" w:rsidRPr="000202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регламента</w:t>
      </w:r>
      <w:r w:rsidR="00DC39DE" w:rsidRPr="000202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исполнения</w:t>
      </w:r>
      <w:r w:rsidR="00DC39DE" w:rsidRPr="000202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="00DC39DE" w:rsidRPr="000202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функции</w:t>
      </w:r>
      <w:r w:rsidR="00DC39DE" w:rsidRPr="000202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</w:t>
      </w:r>
      <w:r w:rsidR="00DC39DE" w:rsidRPr="000202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осуществлению</w:t>
      </w:r>
      <w:r w:rsidR="00DC39DE" w:rsidRPr="000202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r w:rsidR="00DC39DE" w:rsidRPr="000202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ценовых зонах</w:t>
      </w:r>
      <w:r w:rsidR="00DC39DE" w:rsidRPr="000202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теплоснабжения</w:t>
      </w:r>
      <w:r w:rsidR="00DC39DE" w:rsidRPr="000202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муниципального</w:t>
      </w:r>
      <w:r w:rsidR="00DC39DE" w:rsidRPr="000202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контроля за</w:t>
      </w:r>
      <w:r w:rsidR="00DC39DE" w:rsidRPr="000202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выполнением</w:t>
      </w:r>
      <w:r w:rsidR="00DC39DE" w:rsidRPr="000202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единой</w:t>
      </w:r>
      <w:r w:rsidR="00DC39DE" w:rsidRPr="000202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теплоснабжающей</w:t>
      </w:r>
      <w:r w:rsidR="00DC39DE" w:rsidRPr="000202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организацией</w:t>
      </w:r>
      <w:r w:rsidR="00DC39DE" w:rsidRPr="000202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мероприятий</w:t>
      </w:r>
      <w:r w:rsidR="00DC39DE" w:rsidRPr="000202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</w:t>
      </w:r>
      <w:r w:rsidR="00DC39DE" w:rsidRPr="000202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строительству</w:t>
      </w:r>
      <w:r w:rsidR="00DC39DE" w:rsidRPr="000202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реконструкции</w:t>
      </w:r>
      <w:r w:rsidR="00DC39DE" w:rsidRPr="000202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</w:t>
      </w:r>
      <w:r w:rsidR="00DC39DE" w:rsidRPr="000202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или</w:t>
      </w:r>
      <w:r w:rsidR="00DC39DE" w:rsidRPr="000202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модернизации</w:t>
      </w:r>
      <w:r w:rsidR="00DC39DE" w:rsidRPr="000202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объектов</w:t>
      </w:r>
      <w:r w:rsidR="00DC39DE" w:rsidRPr="000202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теплоснабжения</w:t>
      </w:r>
      <w:r w:rsidR="00DC39DE" w:rsidRPr="000202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r w:rsidR="00DC39DE" w:rsidRPr="000202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пределах</w:t>
      </w:r>
      <w:r w:rsidR="00DC39DE" w:rsidRPr="000202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полномочий</w:t>
      </w:r>
      <w:r w:rsidR="00DC39DE" w:rsidRPr="000202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установленных</w:t>
      </w:r>
      <w:r w:rsidR="00DC39DE" w:rsidRPr="000202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F03D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</w:t>
      </w:r>
      <w:r w:rsidRPr="00F03D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едеральным</w:t>
      </w:r>
      <w:r w:rsidR="00DC39DE" w:rsidRPr="00F03D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F03D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законом от 27</w:t>
      </w:r>
      <w:r w:rsidR="00BA4E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июля </w:t>
      </w:r>
      <w:r w:rsidRPr="00F03D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2010 </w:t>
      </w:r>
      <w:r w:rsidR="00BA4E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года </w:t>
      </w:r>
      <w:r w:rsidRPr="00F03D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 190-ФЗ </w:t>
      </w:r>
    </w:p>
    <w:p w:rsidR="00DC39DE" w:rsidRPr="000202AE" w:rsidRDefault="000202AE" w:rsidP="000202AE">
      <w:pPr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03D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DC39DE" w:rsidRPr="00F03D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 </w:t>
      </w:r>
      <w:r w:rsidR="00F03D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</w:t>
      </w:r>
      <w:r w:rsidRPr="00F03D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еплоснабжении»</w:t>
      </w:r>
      <w:r w:rsidR="00DC39DE" w:rsidRPr="00F03D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 w:rsidRPr="00F03D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r w:rsidR="00DC39DE" w:rsidRPr="00F03D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F03D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раницах</w:t>
      </w:r>
      <w:r w:rsidR="00DC39DE" w:rsidRPr="000202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Асбестовского городского округа</w:t>
      </w:r>
    </w:p>
    <w:p w:rsidR="00BA4ED3" w:rsidRPr="00BA4ED3" w:rsidRDefault="00BA4ED3" w:rsidP="00BA4ED3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62791F" w:rsidRPr="00BA4ED3" w:rsidRDefault="00DC39DE" w:rsidP="00BA4ED3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="00F03D8C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6" w:history="1">
        <w:r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Федер</w:t>
        </w:r>
        <w:r w:rsidR="0062791F"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альным законо</w:t>
        </w:r>
        <w:r w:rsid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м от 06 октября </w:t>
        </w:r>
        <w:r w:rsidR="00C15D54"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2003</w:t>
        </w:r>
        <w:r w:rsid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года</w:t>
        </w:r>
        <w:r w:rsidR="00C15D54"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№ 131-ФЗ «</w:t>
        </w:r>
        <w:r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Об общих принципах организации местного самоуправления в Российской Федерации</w:t>
        </w:r>
        <w:r w:rsidR="00C15D54" w:rsidRPr="00BA4ED3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</w:rPr>
          <w:t>»</w:t>
        </w:r>
      </w:hyperlink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</w:t>
      </w:r>
      <w:r w:rsidR="0062791F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Федеральным законом</w:t>
      </w:r>
      <w:r w:rsidR="00C15D54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от 26 декабря </w:t>
        </w:r>
        <w:r w:rsidR="0062791F"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2008 </w:t>
        </w:r>
        <w:r w:rsid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года </w:t>
        </w:r>
        <w:r w:rsidR="0062791F"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№ 294-ФЗ «</w:t>
        </w:r>
        <w:r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  <w:r w:rsidR="0062791F"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»</w:t>
        </w:r>
      </w:hyperlink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</w:t>
      </w:r>
      <w:r w:rsidR="0062791F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hyperlink r:id="rId8" w:history="1">
        <w:r w:rsid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от 27 июля </w:t>
        </w:r>
        <w:r w:rsidR="0062791F"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2010</w:t>
        </w:r>
        <w:r w:rsid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года</w:t>
        </w:r>
        <w:r w:rsidR="0062791F"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№ 190-ФЗ «</w:t>
        </w:r>
        <w:r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 теплоснабжении</w:t>
        </w:r>
        <w:r w:rsidR="0062791F"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»</w:t>
        </w:r>
      </w:hyperlink>
      <w:r w:rsidR="0062791F" w:rsidRPr="00BA4ED3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567EA4" w:rsidRPr="00BA4ED3">
        <w:rPr>
          <w:rFonts w:ascii="Times New Roman" w:eastAsia="Times New Roman" w:hAnsi="Times New Roman" w:cs="Times New Roman"/>
          <w:bCs/>
          <w:sz w:val="28"/>
          <w:szCs w:val="28"/>
        </w:rPr>
        <w:t xml:space="preserve">руководствуясь статьями 27, 30 Устава Асбестовского городского округа, </w:t>
      </w:r>
      <w:r w:rsidR="0062791F" w:rsidRPr="00BA4ED3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Асбестовского городского округа</w:t>
      </w:r>
    </w:p>
    <w:p w:rsidR="0062791F" w:rsidRPr="00BA4ED3" w:rsidRDefault="00BA4ED3" w:rsidP="00BA4ED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ПОСТАНОВЛЯЕТ:</w:t>
      </w:r>
    </w:p>
    <w:p w:rsidR="00DC39DE" w:rsidRPr="00BA4ED3" w:rsidRDefault="00DC39DE" w:rsidP="00BA4ED3">
      <w:pPr>
        <w:autoSpaceDE w:val="0"/>
        <w:autoSpaceDN w:val="0"/>
        <w:adjustRightInd w:val="0"/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Утвердить административный регламент исполнения муниципальной функции </w:t>
      </w:r>
      <w:r w:rsidR="0062791F" w:rsidRPr="00BA4E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 осуществлению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в пределах полномочий, установленных Федеральным законом от </w:t>
      </w:r>
      <w:r w:rsidR="00BA4ED3" w:rsidRPr="00BA4E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27 июля 2010 года </w:t>
      </w:r>
      <w:r w:rsidR="0062791F" w:rsidRPr="00BA4E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№ 190-ФЗ «О теплоснабжении», в границах Асбестовского городского округа (прилагается)</w:t>
      </w:r>
      <w:r w:rsidR="0062791F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153C3" w:rsidRDefault="0062791F" w:rsidP="00BA4ED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ED3">
        <w:rPr>
          <w:rFonts w:ascii="Times New Roman" w:hAnsi="Times New Roman" w:cs="Times New Roman"/>
          <w:sz w:val="28"/>
          <w:szCs w:val="28"/>
        </w:rPr>
        <w:t xml:space="preserve">2. </w:t>
      </w:r>
      <w:r w:rsidRPr="00BA4ED3">
        <w:rPr>
          <w:rFonts w:ascii="Times New Roman" w:hAnsi="Times New Roman" w:cs="Times New Roman"/>
          <w:bCs/>
          <w:sz w:val="28"/>
          <w:szCs w:val="28"/>
        </w:rPr>
        <w:t>О</w:t>
      </w:r>
      <w:r w:rsidRPr="00BA4ED3">
        <w:rPr>
          <w:rFonts w:ascii="Times New Roman" w:hAnsi="Times New Roman" w:cs="Times New Roman"/>
          <w:sz w:val="28"/>
          <w:szCs w:val="28"/>
        </w:rPr>
        <w:t>публиковать настоящее постановление в специальном выпуске газеты «Асбестовский р</w:t>
      </w:r>
      <w:r w:rsidR="00BA4ED3">
        <w:rPr>
          <w:rFonts w:ascii="Times New Roman" w:hAnsi="Times New Roman" w:cs="Times New Roman"/>
          <w:sz w:val="28"/>
          <w:szCs w:val="28"/>
        </w:rPr>
        <w:t xml:space="preserve">абочий» «Муниципальный вестник», </w:t>
      </w:r>
      <w:r w:rsidRPr="00BA4ED3">
        <w:rPr>
          <w:rFonts w:ascii="Times New Roman" w:hAnsi="Times New Roman" w:cs="Times New Roman"/>
          <w:sz w:val="28"/>
          <w:szCs w:val="28"/>
        </w:rPr>
        <w:t>разместить полный текст настоящего постановления в сетевом издании в сети «Интернет» по адресу (</w:t>
      </w:r>
      <w:hyperlink r:id="rId9" w:tgtFrame="_blank" w:history="1">
        <w:r w:rsidRPr="00BA4ED3">
          <w:rPr>
            <w:rStyle w:val="a3"/>
            <w:rFonts w:ascii="Times New Roman" w:hAnsi="Times New Roman" w:cs="Times New Roman"/>
            <w:sz w:val="28"/>
            <w:szCs w:val="28"/>
          </w:rPr>
          <w:t>www.arasb.ru</w:t>
        </w:r>
      </w:hyperlink>
      <w:r w:rsidRPr="00BA4ED3">
        <w:rPr>
          <w:rFonts w:ascii="Times New Roman" w:hAnsi="Times New Roman" w:cs="Times New Roman"/>
          <w:sz w:val="28"/>
          <w:szCs w:val="28"/>
        </w:rPr>
        <w:t>) и на официальном сайте Асбестовского городского округа (</w:t>
      </w:r>
      <w:hyperlink r:id="rId10" w:tgtFrame="_blank" w:history="1">
        <w:r w:rsidRPr="00BA4ED3">
          <w:rPr>
            <w:rStyle w:val="a3"/>
            <w:rFonts w:ascii="Times New Roman" w:hAnsi="Times New Roman" w:cs="Times New Roman"/>
            <w:sz w:val="28"/>
            <w:szCs w:val="28"/>
          </w:rPr>
          <w:t>www.asbestadm.ru</w:t>
        </w:r>
      </w:hyperlink>
      <w:r w:rsidRPr="00BA4ED3">
        <w:rPr>
          <w:rFonts w:ascii="Times New Roman" w:hAnsi="Times New Roman" w:cs="Times New Roman"/>
          <w:sz w:val="28"/>
          <w:szCs w:val="28"/>
        </w:rPr>
        <w:t>).</w:t>
      </w:r>
      <w:r w:rsidR="00D153C3" w:rsidRPr="00BA4E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91F" w:rsidRPr="00BA4ED3" w:rsidRDefault="0062791F" w:rsidP="00BA4ED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A4ED3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</w:t>
      </w:r>
      <w:r w:rsidR="00BA4ED3">
        <w:rPr>
          <w:rFonts w:ascii="Times New Roman" w:hAnsi="Times New Roman" w:cs="Times New Roman"/>
          <w:sz w:val="28"/>
          <w:szCs w:val="28"/>
        </w:rPr>
        <w:br/>
      </w:r>
      <w:r w:rsidRPr="00BA4ED3">
        <w:rPr>
          <w:rFonts w:ascii="Times New Roman" w:hAnsi="Times New Roman" w:cs="Times New Roman"/>
          <w:sz w:val="28"/>
          <w:szCs w:val="28"/>
        </w:rPr>
        <w:t xml:space="preserve">на заместителя главы администрации Асбестовского городского округа </w:t>
      </w:r>
      <w:r w:rsidR="00BA4ED3">
        <w:rPr>
          <w:rFonts w:ascii="Times New Roman" w:hAnsi="Times New Roman" w:cs="Times New Roman"/>
          <w:sz w:val="28"/>
          <w:szCs w:val="28"/>
        </w:rPr>
        <w:br/>
      </w:r>
      <w:r w:rsidRPr="00BA4ED3">
        <w:rPr>
          <w:rFonts w:ascii="Times New Roman" w:hAnsi="Times New Roman" w:cs="Times New Roman"/>
          <w:sz w:val="28"/>
          <w:szCs w:val="28"/>
        </w:rPr>
        <w:t xml:space="preserve">О.В. Кабанова. </w:t>
      </w:r>
    </w:p>
    <w:p w:rsidR="0062791F" w:rsidRDefault="0062791F" w:rsidP="000202AE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2791F" w:rsidRDefault="0062791F" w:rsidP="000202AE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153C3" w:rsidRPr="00D153C3" w:rsidRDefault="00D153C3" w:rsidP="00D153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C3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153C3" w:rsidRDefault="00D153C3" w:rsidP="00D153C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53C3">
        <w:rPr>
          <w:rFonts w:ascii="Times New Roman" w:hAnsi="Times New Roman" w:cs="Times New Roman"/>
          <w:sz w:val="28"/>
          <w:szCs w:val="28"/>
        </w:rPr>
        <w:t>Асбестовского городского округа                                                           Н.Р. Тихонова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D153C3" w:rsidTr="00D153C3">
        <w:tc>
          <w:tcPr>
            <w:tcW w:w="5068" w:type="dxa"/>
          </w:tcPr>
          <w:p w:rsidR="00D153C3" w:rsidRDefault="00D153C3" w:rsidP="000202A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69" w:type="dxa"/>
          </w:tcPr>
          <w:p w:rsidR="00BA4ED3" w:rsidRPr="00E62E39" w:rsidRDefault="00D153C3" w:rsidP="00D153C3">
            <w:pPr>
              <w:spacing w:after="240"/>
              <w:ind w:left="744"/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2E3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Утвержден</w:t>
            </w:r>
          </w:p>
          <w:p w:rsidR="00D153C3" w:rsidRPr="00E62E39" w:rsidRDefault="00D153C3" w:rsidP="00D153C3">
            <w:pPr>
              <w:spacing w:after="240"/>
              <w:ind w:left="744"/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2E3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постановлением администрации Асбестовского городского округа </w:t>
            </w:r>
          </w:p>
          <w:p w:rsidR="00D153C3" w:rsidRPr="00E62E39" w:rsidRDefault="00BA4ED3" w:rsidP="00D153C3">
            <w:pPr>
              <w:spacing w:after="240"/>
              <w:ind w:left="744"/>
              <w:contextualSpacing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62E3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от 14.04.2021 № 165</w:t>
            </w:r>
            <w:r w:rsidR="00D153C3" w:rsidRPr="00E62E3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-ПА</w:t>
            </w:r>
          </w:p>
          <w:p w:rsidR="00D153C3" w:rsidRDefault="00D153C3" w:rsidP="000202AE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153C3" w:rsidRDefault="00D153C3" w:rsidP="00D153C3">
      <w:pPr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Административный</w:t>
      </w:r>
      <w:r w:rsidRPr="000202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регламент</w:t>
      </w:r>
      <w:r w:rsidRPr="000202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исполнения</w:t>
      </w:r>
      <w:r w:rsidRPr="000202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муниципальной</w:t>
      </w:r>
      <w:r w:rsidRPr="000202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функции</w:t>
      </w:r>
      <w:r w:rsidRPr="000202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D153C3" w:rsidRDefault="00D153C3" w:rsidP="00D153C3">
      <w:pPr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</w:t>
      </w:r>
      <w:r w:rsidRPr="000202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осуществлению</w:t>
      </w:r>
      <w:r w:rsidRPr="000202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r w:rsidRPr="000202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ценовых зонах</w:t>
      </w:r>
      <w:r w:rsidRPr="000202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теплоснабжения</w:t>
      </w:r>
      <w:r w:rsidRPr="000202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муниципального</w:t>
      </w:r>
      <w:r w:rsidRPr="000202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контроля за</w:t>
      </w:r>
      <w:r w:rsidRPr="000202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выполнением</w:t>
      </w:r>
      <w:r w:rsidRPr="000202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единой</w:t>
      </w:r>
      <w:r w:rsidRPr="000202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теплоснабжающей</w:t>
      </w:r>
      <w:r w:rsidRPr="000202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организацией</w:t>
      </w:r>
      <w:r w:rsidRPr="000202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мероприятий</w:t>
      </w:r>
      <w:r w:rsidRPr="000202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</w:t>
      </w:r>
      <w:r w:rsidRPr="000202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строительству</w:t>
      </w:r>
      <w:r w:rsidRPr="000202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реконструкции</w:t>
      </w:r>
      <w:r w:rsidRPr="000202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</w:t>
      </w:r>
      <w:r w:rsidRPr="000202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или</w:t>
      </w:r>
      <w:r w:rsidRPr="000202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модернизации</w:t>
      </w:r>
      <w:r w:rsidRPr="000202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объектов</w:t>
      </w:r>
      <w:r w:rsidRPr="000202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теплоснабжения</w:t>
      </w:r>
      <w:r w:rsidRPr="000202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r w:rsidRPr="000202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пределах</w:t>
      </w:r>
      <w:r w:rsidRPr="000202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полномочий</w:t>
      </w:r>
      <w:r w:rsidRPr="000202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установленных</w:t>
      </w:r>
      <w:r w:rsidRPr="000202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Ф</w:t>
      </w:r>
      <w:r w:rsidRPr="00F03D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едеральным законом от </w:t>
      </w:r>
      <w:r w:rsidR="00BA4ED3" w:rsidRPr="00F03D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27</w:t>
      </w:r>
      <w:r w:rsidR="00BA4E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июля </w:t>
      </w:r>
      <w:r w:rsidR="00BA4ED3" w:rsidRPr="00F03D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2010 </w:t>
      </w:r>
      <w:r w:rsidR="00BA4E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года </w:t>
      </w:r>
      <w:r w:rsidRPr="00F03D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 190-ФЗ </w:t>
      </w:r>
    </w:p>
    <w:p w:rsidR="00D153C3" w:rsidRPr="000202AE" w:rsidRDefault="00D153C3" w:rsidP="00D153C3">
      <w:pPr>
        <w:spacing w:after="0" w:line="240" w:lineRule="auto"/>
        <w:contextualSpacing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03D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«О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</w:t>
      </w:r>
      <w:r w:rsidRPr="00F03D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еплоснабжении», в г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раницах</w:t>
      </w:r>
      <w:r w:rsidRPr="000202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Асбестовского городского округа</w:t>
      </w:r>
    </w:p>
    <w:p w:rsidR="00D153C3" w:rsidRDefault="00D153C3" w:rsidP="000202AE">
      <w:pPr>
        <w:spacing w:after="0" w:line="240" w:lineRule="auto"/>
        <w:contextualSpacing/>
        <w:jc w:val="both"/>
        <w:textAlignment w:val="baseline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C39DE" w:rsidRPr="000202AE" w:rsidRDefault="00DC39DE" w:rsidP="00D153C3">
      <w:pPr>
        <w:spacing w:after="0" w:line="240" w:lineRule="auto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202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1. Общие положения</w:t>
      </w:r>
    </w:p>
    <w:p w:rsidR="00DC39DE" w:rsidRPr="000202AE" w:rsidRDefault="00DC39DE" w:rsidP="000202AE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1.1. </w:t>
      </w:r>
      <w:r w:rsidR="000A417B" w:rsidRPr="00BA4E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Административный регламент исполнения муниципальной функции по осуществлению в ценовых зонах теплоснабжения муниципального контроля </w:t>
      </w:r>
      <w:r w:rsidR="00BA4E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</w:r>
      <w:r w:rsidR="000A417B" w:rsidRPr="00BA4E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за выполнением единой теплоснабжающей организацией мероприятий </w:t>
      </w:r>
      <w:r w:rsidR="00BA4E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br/>
      </w:r>
      <w:r w:rsidR="000A417B" w:rsidRPr="00BA4E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по строительству, реконструкции и (или) модернизации объектов теплоснабжения, в пределах полномочий, установл</w:t>
      </w:r>
      <w:r w:rsidR="009C5E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енных Федеральным законом от 27 июля </w:t>
      </w:r>
      <w:r w:rsidR="000A417B" w:rsidRPr="00BA4E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2010 </w:t>
      </w:r>
      <w:r w:rsidR="009C5E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года </w:t>
      </w:r>
      <w:r w:rsidR="000A417B" w:rsidRPr="00BA4E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№ 190-ФЗ «О теплоснабжении», в границах Асбестовского городского округа</w:t>
      </w:r>
      <w:r w:rsidR="000A417B" w:rsidRPr="00BA4ED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(далее - административный регламент) определяет сроки и последовательность административных процедур (действий) проведения проверок при осуществлении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</w:t>
      </w:r>
      <w:r w:rsidR="009C5E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схеме теплоснабжения, в пределах полномочий, установленных </w:t>
      </w:r>
      <w:r w:rsidR="000A417B" w:rsidRPr="00BA4E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Федеральным законом от </w:t>
      </w:r>
      <w:r w:rsidR="009C5E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27 июля </w:t>
      </w:r>
      <w:r w:rsidR="009C5E04" w:rsidRPr="00BA4ED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2010 </w:t>
      </w:r>
      <w:r w:rsidR="009C5E0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года</w:t>
      </w:r>
      <w:r w:rsidR="000A417B" w:rsidRPr="00BA4E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 190-ФЗ «О теплоснабжении», в границах Асбестовского городского округа</w:t>
      </w:r>
      <w:r w:rsidR="000A417B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1.2. Наименование муниципальной функции -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теплоснабжения, в пределах полномочий, установленных </w:t>
      </w:r>
      <w:hyperlink r:id="rId11" w:history="1">
        <w:r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Фед</w:t>
        </w:r>
        <w:r w:rsidR="000A417B"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еральным з</w:t>
        </w:r>
        <w:r w:rsidR="009C5E0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аконом от 27 июля 2010 года </w:t>
        </w:r>
        <w:r w:rsidR="009C5E0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br/>
          <w:t xml:space="preserve">№ 190-ФЗ </w:t>
        </w:r>
        <w:r w:rsidR="000A417B"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«</w:t>
        </w:r>
        <w:r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 теплоснабжении</w:t>
        </w:r>
        <w:r w:rsidR="000A417B"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»</w:t>
        </w:r>
      </w:hyperlink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 границах </w:t>
      </w:r>
      <w:r w:rsidR="000A417B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Асбестовского городского округа</w:t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</w:t>
      </w:r>
      <w:r w:rsidR="000A417B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алее - муниципальный контроль).</w:t>
      </w: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1.3. Органом местного самоуправления, непосредственно исполняющим муниципальную функцию, является администрация </w:t>
      </w:r>
      <w:r w:rsidR="000A417B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Асбестовского городского округа </w:t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лице </w:t>
      </w:r>
      <w:r w:rsidR="000A417B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отдела</w:t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417B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жилищно-коммунального хозяйства, транспорта, связи и жилищной политики администрации Асбестовского городского округа (далее - уполномоченный орган).</w:t>
      </w: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1.4. Перечень нормативных правовых актов, непосредственно регулирующих ис</w:t>
      </w:r>
      <w:r w:rsidR="000A417B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полнение муниципальной функции:</w:t>
      </w:r>
    </w:p>
    <w:p w:rsidR="00DC39DE" w:rsidRPr="00BA4ED3" w:rsidRDefault="005B2320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DC39DE"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Конституция Российской Федерации</w:t>
        </w:r>
      </w:hyperlink>
      <w:r w:rsidR="00C9781B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DC39DE" w:rsidRPr="00BA4ED3" w:rsidRDefault="005B2320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DC39DE"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Кодекс Российской Федерации об административных правонарушениях </w:t>
        </w:r>
        <w:r w:rsidR="009C5E0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br/>
        </w:r>
        <w:r w:rsidR="00C9781B"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от 30.12.2001 №</w:t>
        </w:r>
        <w:r w:rsidR="00DC39DE"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195-ФЗ</w:t>
        </w:r>
      </w:hyperlink>
      <w:r w:rsidR="00C9781B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DC39DE" w:rsidRPr="00BA4ED3" w:rsidRDefault="005B2320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DC39DE"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Федеральны</w:t>
        </w:r>
        <w:r w:rsidR="00C9781B"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й закон от </w:t>
        </w:r>
        <w:r w:rsidR="009C5E0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 xml:space="preserve">27 июля </w:t>
        </w:r>
        <w:r w:rsidR="009C5E04" w:rsidRPr="00BA4ED3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 xml:space="preserve">2010 </w:t>
        </w:r>
        <w:r w:rsidR="009C5E0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года</w:t>
        </w:r>
        <w:r w:rsidR="00C9781B"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№ 190-ФЗ «</w:t>
        </w:r>
        <w:r w:rsidR="00DC39DE"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 теплоснабжении</w:t>
        </w:r>
        <w:r w:rsidR="00C9781B"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»</w:t>
        </w:r>
      </w:hyperlink>
      <w:r w:rsidR="00C9781B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DC39DE" w:rsidRPr="00BA4ED3" w:rsidRDefault="005B2320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DC39DE"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</w:t>
        </w:r>
        <w:r w:rsidR="009C5E0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едеральный закон от 06 октября </w:t>
        </w:r>
        <w:r w:rsidR="00C9781B"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2003 </w:t>
        </w:r>
        <w:r w:rsidR="009C5E0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года </w:t>
        </w:r>
        <w:r w:rsidR="00C9781B"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№ 131-ФЗ «</w:t>
        </w:r>
        <w:r w:rsidR="00DC39DE"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Об общих принципах организации местного самоуправления в Российской Федерации</w:t>
        </w:r>
        <w:r w:rsidR="00C9781B"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»</w:t>
        </w:r>
      </w:hyperlink>
      <w:r w:rsidR="00C9781B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DC39DE" w:rsidRPr="00BA4ED3" w:rsidRDefault="005B2320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DC39DE"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Федеральный зако</w:t>
        </w:r>
        <w:r w:rsidR="00C9781B"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н от </w:t>
        </w:r>
        <w:r w:rsidR="009C5E0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02 мая </w:t>
        </w:r>
        <w:r w:rsidR="00C9781B"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2006 </w:t>
        </w:r>
        <w:r w:rsidR="009C5E0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года </w:t>
        </w:r>
        <w:r w:rsidR="00C9781B"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№ 59-ФЗ «</w:t>
        </w:r>
        <w:r w:rsidR="00DC39DE"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 порядке рассмотрения обращений граждан Российской Федерации</w:t>
        </w:r>
        <w:r w:rsidR="00C9781B"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»</w:t>
        </w:r>
      </w:hyperlink>
      <w:r w:rsidR="00C9781B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DC39DE" w:rsidRPr="00BA4ED3" w:rsidRDefault="005B2320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7" w:history="1">
        <w:r w:rsidR="00DC39DE"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</w:t>
        </w:r>
        <w:r w:rsidR="00C9781B"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едеральный закон от 27</w:t>
        </w:r>
        <w:r w:rsidR="009C5E0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июля </w:t>
        </w:r>
        <w:r w:rsidR="00C9781B"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2006 </w:t>
        </w:r>
        <w:r w:rsidR="009C5E0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года </w:t>
        </w:r>
        <w:r w:rsidR="00C9781B"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№</w:t>
        </w:r>
        <w:r w:rsidR="00DC39DE"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152-ФЗ </w:t>
        </w:r>
        <w:r w:rsidR="00C9781B"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«</w:t>
        </w:r>
        <w:r w:rsidR="00DC39DE"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 персональных данных</w:t>
        </w:r>
        <w:r w:rsidR="00C9781B"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»</w:t>
        </w:r>
      </w:hyperlink>
      <w:r w:rsidR="00C9781B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DC39DE" w:rsidRPr="00BA4ED3" w:rsidRDefault="005B2320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8" w:history="1">
        <w:r w:rsidR="00DC39DE"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</w:t>
        </w:r>
        <w:r w:rsidR="00C9781B"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едеральный закон от 26</w:t>
        </w:r>
        <w:r w:rsidR="009C5E0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декабря </w:t>
        </w:r>
        <w:r w:rsidR="00C9781B"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2008 </w:t>
        </w:r>
        <w:r w:rsidR="009C5E0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года </w:t>
        </w:r>
        <w:r w:rsidR="00C9781B"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№</w:t>
        </w:r>
        <w:r w:rsidR="00DC39DE"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294-ФЗ </w:t>
        </w:r>
        <w:r w:rsidR="00C9781B"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«</w:t>
        </w:r>
        <w:r w:rsidR="00DC39DE"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  <w:r w:rsidR="00C9781B"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»</w:t>
        </w:r>
      </w:hyperlink>
      <w:r w:rsidR="00C9781B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DC39DE" w:rsidRPr="00BA4ED3" w:rsidRDefault="005B2320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9" w:history="1">
        <w:r w:rsidR="00DC39DE"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</w:t>
        </w:r>
        <w:r w:rsidR="009C5E0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едеральный закон от 09 февраля </w:t>
        </w:r>
        <w:r w:rsidR="00C9781B"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2009 </w:t>
        </w:r>
        <w:r w:rsidR="009C5E0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года </w:t>
        </w:r>
        <w:r w:rsidR="00C9781B"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№</w:t>
        </w:r>
        <w:r w:rsidR="00DC39DE"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8-ФЗ </w:t>
        </w:r>
        <w:r w:rsidR="00C9781B"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«</w:t>
        </w:r>
        <w:r w:rsidR="00DC39DE"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Об обеспечении доступа к информации о деятельности государственных органов и органов местного самоуправления</w:t>
        </w:r>
        <w:r w:rsidR="00C9781B"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»</w:t>
        </w:r>
      </w:hyperlink>
      <w:r w:rsidR="00C9781B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DC39DE" w:rsidRPr="00BA4ED3" w:rsidRDefault="005B2320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20" w:history="1">
        <w:r w:rsidR="00C9781B"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</w:t>
        </w:r>
        <w:r w:rsidR="00DC39DE"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остановление Правительства Росс</w:t>
        </w:r>
        <w:r w:rsidR="00C9781B"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ийской Федерации от 30.06.2010 № 489 «</w:t>
        </w:r>
        <w:r w:rsidR="00DC39DE"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  </w:r>
        <w:r w:rsidR="00C9781B"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»</w:t>
        </w:r>
      </w:hyperlink>
      <w:r w:rsidR="00C9781B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DC39DE" w:rsidRPr="00BA4ED3" w:rsidRDefault="005B2320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21" w:history="1">
        <w:r w:rsidR="00C92A8C"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</w:t>
        </w:r>
        <w:r w:rsidR="00DC39DE"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остановление Правительства Российской</w:t>
        </w:r>
        <w:r w:rsidR="00C9781B"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Федерации от 22.02.2012 № 154 «</w:t>
        </w:r>
        <w:r w:rsidR="00DC39DE"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 требованиях к схемам теплоснабжения, порядку их разработки и утверждения</w:t>
        </w:r>
        <w:r w:rsidR="00C9781B"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»</w:t>
        </w:r>
      </w:hyperlink>
      <w:r w:rsidR="00C9781B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DC39DE" w:rsidRPr="00BA4ED3" w:rsidRDefault="005B2320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22" w:history="1">
        <w:r w:rsidR="00C92A8C"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</w:t>
        </w:r>
        <w:r w:rsidR="00DC39DE"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остановление Правительства Российской Федерации от 08.08.2012 </w:t>
        </w:r>
        <w:r w:rsidR="00B62F6B"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№ 808 «</w:t>
        </w:r>
        <w:r w:rsidR="00DC39DE"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Об организации теплоснабжения в Российской Федерации и о внесении изменений в некоторые акты Правительства Российской Федерации</w:t>
        </w:r>
        <w:r w:rsidR="00B62F6B"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»</w:t>
        </w:r>
      </w:hyperlink>
      <w:r w:rsidR="00B62F6B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DC39DE" w:rsidRPr="00BA4ED3" w:rsidRDefault="005B2320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23" w:history="1">
        <w:r w:rsidR="00C92A8C"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</w:t>
        </w:r>
        <w:r w:rsidR="00DC39DE"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риказ Министерства экономического развития Российской Федерации </w:t>
        </w:r>
        <w:r w:rsidR="009C5E0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br/>
        </w:r>
        <w:r w:rsidR="00D86856"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от 30.04.2009 №</w:t>
        </w:r>
        <w:r w:rsidR="00DC39DE"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141 </w:t>
        </w:r>
        <w:r w:rsidR="00D86856"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«</w:t>
        </w:r>
        <w:r w:rsidR="00DC39DE"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О реализации положений Федерального закона </w:t>
        </w:r>
        <w:r w:rsidR="00D86856"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«</w:t>
        </w:r>
        <w:r w:rsidR="00DC39DE"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  <w:r w:rsidR="00D86856"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»</w:t>
        </w:r>
      </w:hyperlink>
      <w:r w:rsidR="00D86856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D86856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1.5. Информационные материалы, обязательные для размещения </w:t>
      </w:r>
      <w:r w:rsidR="004372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официальном сайте </w:t>
      </w:r>
      <w:r w:rsidR="00D86856" w:rsidRPr="00BA4E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Асбестовского городского округа </w:t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информационно-телекоммуникационной сети </w:t>
      </w:r>
      <w:r w:rsidR="00D86856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Интернет</w:t>
      </w:r>
      <w:r w:rsidR="00D86856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публикуются по адресу: </w:t>
      </w:r>
      <w:hyperlink r:id="rId24" w:tgtFrame="_blank" w:history="1">
        <w:r w:rsidR="00D86856" w:rsidRPr="00BA4ED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www.asbestadm.ru</w:t>
        </w:r>
      </w:hyperlink>
      <w:r w:rsidR="00D86856" w:rsidRPr="00BA4ED3">
        <w:rPr>
          <w:rFonts w:ascii="Times New Roman" w:hAnsi="Times New Roman" w:cs="Times New Roman"/>
          <w:color w:val="000000" w:themeColor="text1"/>
        </w:rPr>
        <w:t>:</w:t>
      </w:r>
    </w:p>
    <w:p w:rsidR="00DC39DE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перечень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- в срок не позднее 30 календарных дн</w:t>
      </w:r>
      <w:r w:rsidR="00D86856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 со дня их вступления в силу;</w:t>
      </w: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случае изменения обязательных требований, требований, установленных муниципальными правовыми актами, опубликование информации о внесении </w:t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изменений в действующие акты, сроках и порядке вступления их в действие - </w:t>
      </w:r>
      <w:r w:rsidR="009C5E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срок не позднее 30 календарных дн</w:t>
      </w:r>
      <w:r w:rsidR="00D86856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 со дня вступления их в силу.</w:t>
      </w: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1.6. Предметом муниципального контроля является деятельность органов местного самоуправления по контролю за соблюдением юридическими лицами, индивидуальными предпринимателями в процессе осуществления деятельности обязательных требований, установленных в отношении единых теплоснабжающих организаций, расположенных в границах </w:t>
      </w:r>
      <w:r w:rsidR="00D86856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Асбестовского городского округа</w:t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федеральными зак</w:t>
      </w:r>
      <w:r w:rsidR="00966896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онами </w:t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(далее - обязательных требований, требований, установленных муниципальными правовыми актами), а также организация и проведение мероприятий по профилактике </w:t>
      </w:r>
      <w:r w:rsidR="00966896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нарушений указанных требований.</w:t>
      </w: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1.7. Права</w:t>
      </w:r>
      <w:r w:rsidR="00966896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обязанности должностных лиц у</w:t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полномоченного органа </w:t>
      </w:r>
      <w:r w:rsidR="004372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осуществлении муниципального</w:t>
      </w:r>
      <w:r w:rsidR="00C92A8C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контроля.</w:t>
      </w: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1.7.1. Перечень должностных лиц, уполномоченных на исполнение муниципальной функции,</w:t>
      </w:r>
      <w:r w:rsidR="00966896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устанавливается распоряжением у</w:t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полномоченного органа из числа </w:t>
      </w:r>
      <w:r w:rsidR="00966896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муниципальных служащих.</w:t>
      </w:r>
    </w:p>
    <w:p w:rsidR="00DC39DE" w:rsidRPr="00BA4ED3" w:rsidRDefault="00966896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1.7.2. Должностные лица у</w:t>
      </w:r>
      <w:r w:rsidR="00DC39DE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полномоченного органа при осуществлении муниц</w:t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ипального контроля имеют право:</w:t>
      </w: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</w:t>
      </w:r>
      <w:r w:rsidR="00966896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юдения обязательных требований;</w:t>
      </w: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беспрепятственно по предъявлении служебного удос</w:t>
      </w:r>
      <w:r w:rsidR="00966896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товерения и копии распоряжения у</w:t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полномоченного органа о проведении проверки посещать территорию и расположенные на ней объекты юридических лиц, индивидуальных предпринимателей, проводить их обследования, проводить исследования, испытания, расследования, экспертизы и другие мероприятия по муниципальном</w:t>
      </w:r>
      <w:r w:rsidR="00966896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контролю;</w:t>
      </w: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3) привлекать экспертов, экспертные организации, подведомственные организации, не состоящие в гражданско-правовых и трудовых отношениях </w:t>
      </w:r>
      <w:r w:rsidR="009C5E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юридическим лицом, индивидуальным предпринимателем, в отношении которых проводится проверка, и не являющиеся аффиниро</w:t>
      </w:r>
      <w:r w:rsidR="00966896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ванными лицами проверяемых лиц;</w:t>
      </w: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получать объяснения от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по фактам нарушения действующего законодательства Российской Феде</w:t>
      </w:r>
      <w:r w:rsidR="00966896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рации в области теплоснабжения;</w:t>
      </w: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5) направлять в уполномоченные органы материалы, связанные </w:t>
      </w:r>
      <w:r w:rsidR="009C5E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нарушениями обязательных требований, требований, установленных муниципальными правовыми актами, для решения вопросов о привлечении </w:t>
      </w:r>
      <w:r w:rsidR="009C5E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ад</w:t>
      </w:r>
      <w:r w:rsidR="00966896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министративной ответственности;</w:t>
      </w: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6) выдавать предписания о прекращении нарушений обязательных требований, требований, установленных муниципальными правовыми актами, </w:t>
      </w:r>
      <w:r w:rsidR="004372D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 устранении выявленных нарушений, проведении мероприятий по обеспечению </w:t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соблюдения обязательных требований, требований, установленных м</w:t>
      </w:r>
      <w:r w:rsidR="00966896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униципальными правовыми актами;</w:t>
      </w: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7) после издания распоряжения о проведении проверки запрашивать необходимые документы и (или) информацию в рамках межведомственного </w:t>
      </w:r>
      <w:r w:rsidR="00966896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информационного взаимодействия;</w:t>
      </w: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8) осуществлять иные права, предусмотренные законода</w:t>
      </w:r>
      <w:r w:rsidR="00966896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тельством Российской Федерации.</w:t>
      </w:r>
    </w:p>
    <w:p w:rsidR="00DC39DE" w:rsidRPr="00BA4ED3" w:rsidRDefault="00966896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1.7.3. Должностные лица у</w:t>
      </w:r>
      <w:r w:rsidR="00DC39DE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полномоченного органа при осуществлении м</w:t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униципального контроля обязаны:</w:t>
      </w: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своевременно и в полной мере исполнять предоставленные </w:t>
      </w:r>
      <w:r w:rsidR="009C5E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 законодательством Российской Федерации полномочия </w:t>
      </w:r>
      <w:r w:rsidR="009C5E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предупреждению, выявлению и пресечению нарушений обязательных требований, требований, установленных м</w:t>
      </w:r>
      <w:r w:rsidR="00966896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униципальными правовыми актами;</w:t>
      </w: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соблюдать законодательство Российской Федерации, права и законные интересы юридического лица, индивидуального предпринимател</w:t>
      </w:r>
      <w:r w:rsidR="00D222C5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я, проверка которых проводится;</w:t>
      </w: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проводить пров</w:t>
      </w:r>
      <w:r w:rsidR="00D222C5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ерку на основании распоряжения у</w:t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полномоченного органа </w:t>
      </w:r>
      <w:r w:rsidR="00D222C5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ее проведении в</w:t>
      </w:r>
      <w:r w:rsidR="00D222C5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соответствии с ее назначением;</w:t>
      </w: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проводить проверку только во время исполнения служебных обязанностей, выездную проверку только при предъявлении служебных удо</w:t>
      </w:r>
      <w:r w:rsidR="00D222C5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стоверений, копии распоряжения у</w:t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полномоченного органа и в случае, предусмотренном частью 5 статьи 10</w:t>
      </w:r>
      <w:r w:rsidR="00D222C5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25" w:history="1">
        <w:r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Федерального за</w:t>
        </w:r>
        <w:r w:rsidR="009C5E0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кона от 26 декабря </w:t>
        </w:r>
        <w:r w:rsidR="009C5E0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br/>
        </w:r>
        <w:r w:rsidR="00D222C5"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2008 </w:t>
        </w:r>
        <w:r w:rsidR="009C5E0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года </w:t>
        </w:r>
        <w:r w:rsidR="00D222C5"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№ 294-ФЗ «</w:t>
        </w:r>
        <w:r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  <w:r w:rsidR="00D222C5"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»</w:t>
        </w:r>
      </w:hyperlink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копии документа о со</w:t>
      </w:r>
      <w:r w:rsidR="00D222C5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гласовании проведения проверки;</w:t>
      </w: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5)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присутствовать </w:t>
      </w:r>
      <w:r w:rsidR="009C5E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проведении проверки и давать разъяснения по вопросам, относящимся </w:t>
      </w:r>
      <w:r w:rsidR="009C5E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предмету проверки</w:t>
      </w:r>
      <w:r w:rsidR="00112B2E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6)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</w:t>
      </w:r>
      <w:r w:rsidR="009C5E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проведении проверки, информацию и документы, относящиеся к</w:t>
      </w:r>
      <w:r w:rsidR="00112B2E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предмету проверки;</w:t>
      </w: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7)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</w:t>
      </w:r>
      <w:r w:rsidR="00112B2E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вителя с результатами проверки;</w:t>
      </w: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8)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представителя, с документами и (или) информацией, полученными в рамках межведомственного </w:t>
      </w:r>
      <w:r w:rsidR="00112B2E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информационного взаимодействия;</w:t>
      </w: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9) учитывать при определении мер, принимаемых по фактам выявленных нарушений, соответствие указанных мер тяжести нарушений, их потенциальной </w:t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опасности для жизни, здоровья людей, для животных, растений, окружающей среды, объектов культурного наследия (памятников истории и культуры) народов Российской Федерации, музейных предметов и музейных коллекций, включенных в состав Музейного фонда Российской Федерации, особо ценных, в том числе уникальных, документов Архивного фонда Российской Федерации, документов, имеющих особое историческое, научное, культурное значение, входящих в состав национального библиотечного фонда,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индивидуальных пре</w:t>
      </w:r>
      <w:r w:rsidR="00112B2E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дпринимателей, юридических лиц;</w:t>
      </w: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10) доказывать обоснованность своих действий при их обжаловании юридическими лицами, индивидуальными предпринимателями, в порядке, установленном законодательством Российско</w:t>
      </w:r>
      <w:r w:rsidR="00112B2E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 Федерации;</w:t>
      </w: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11) соблюдать сроки проведения проверки, установленные </w:t>
      </w:r>
      <w:hyperlink r:id="rId26" w:history="1">
        <w:r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Фед</w:t>
        </w:r>
        <w:r w:rsidR="009C5E0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еральным законом от 26 декабря </w:t>
        </w:r>
        <w:r w:rsidR="00A03400"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2008</w:t>
        </w:r>
        <w:r w:rsidR="009C5E0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года</w:t>
        </w:r>
        <w:r w:rsidR="00A03400"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№ 294-ФЗ «</w:t>
        </w:r>
        <w:r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  <w:r w:rsidR="00A03400"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»</w:t>
        </w:r>
      </w:hyperlink>
      <w:r w:rsidR="00A03400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12) не требовать от юридического лица, индивидуального предпринимателя, гражданина документы и иные сведения, представление которых не предусмотрено законода</w:t>
      </w:r>
      <w:r w:rsidR="00A03400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тельством Российской Федерации;</w:t>
      </w: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13)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ознакомить их с положениями настоящего админист</w:t>
      </w:r>
      <w:r w:rsidR="00A03400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ративного регламента;</w:t>
      </w: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14) осуществлять запись о проведенной проверке в журнале учета проверок в случае его наличия у юридического лица, и</w:t>
      </w:r>
      <w:r w:rsidR="00A03400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ндивидуального предпринимателя.</w:t>
      </w:r>
    </w:p>
    <w:p w:rsidR="00DC39DE" w:rsidRPr="00BA4ED3" w:rsidRDefault="00A03400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1.7.4. Должностные лица у</w:t>
      </w:r>
      <w:r w:rsidR="00DC39DE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полномоченного органа при осуществлении муниципального контр</w:t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оля не вправе:</w:t>
      </w: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проверять выполнение обязательных требований, требований, установленных муниципальными правовыми актами, если такие требования не относятся к полномочиям органа муниципального контроля, от имени которых </w:t>
      </w:r>
      <w:r w:rsidR="00D6701A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действуют эти должностные лица;</w:t>
      </w: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2) осуществлять плановую 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за исключением случая проведения такой проверки по основанию, предусмотренному подпунктом </w:t>
      </w:r>
      <w:r w:rsidR="00D6701A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="00D6701A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пункта 2 части 2 статьи 10 </w:t>
      </w:r>
      <w:hyperlink r:id="rId27" w:history="1">
        <w:r w:rsidR="009C5E0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Федерального закона от 26 декабря </w:t>
        </w:r>
        <w:r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2008</w:t>
        </w:r>
        <w:r w:rsidR="009C5E0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года</w:t>
        </w:r>
        <w:r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9C5E0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br/>
        </w:r>
        <w:r w:rsidR="00D6701A"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№</w:t>
        </w:r>
        <w:r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294-ФЗ </w:t>
        </w:r>
        <w:r w:rsidR="00D6701A"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«</w:t>
        </w:r>
        <w:r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  <w:r w:rsidR="00D6701A"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»</w:t>
        </w:r>
      </w:hyperlink>
      <w:r w:rsidR="00D6701A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требовать представления документов, информации, если они не относятся к предмету проверки, а также изым</w:t>
      </w:r>
      <w:r w:rsidR="00D6701A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ать оригиналы таких документов;</w:t>
      </w: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4)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действующим законода</w:t>
      </w:r>
      <w:r w:rsidR="00D6701A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тельством Российской Федерации;</w:t>
      </w: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5) превышать установле</w:t>
      </w:r>
      <w:r w:rsidR="00D6701A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нные сроки проведения проверки;</w:t>
      </w: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6) требовать от юридического лица, индивидуального предпринимателя предоставления документов, информации до д</w:t>
      </w:r>
      <w:r w:rsidR="00D6701A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аты начала проведения проверки.</w:t>
      </w: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1.8. Права и обязанности юридических лиц, индивидуальных предпринимателей, в отношении которых осущест</w:t>
      </w:r>
      <w:r w:rsidR="00D6701A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вляется муниципальный контроль.</w:t>
      </w: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1.8.1.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</w:t>
      </w:r>
      <w:r w:rsidR="00D6701A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имеют право:</w:t>
      </w: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непосредственно присутствовать при проведении проверки, давать объяснения по вопросам, о</w:t>
      </w:r>
      <w:r w:rsidR="00D6701A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тносящимся к предмету проверки;</w:t>
      </w:r>
    </w:p>
    <w:p w:rsidR="00DC39DE" w:rsidRPr="00BA4ED3" w:rsidRDefault="00D6701A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получать от у</w:t>
      </w:r>
      <w:r w:rsidR="00DC39DE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полномоченного органа, его должностных лиц информацию, которая относится к предмету проверки и предоставление которой предусмотрено </w:t>
      </w:r>
      <w:hyperlink r:id="rId28" w:history="1">
        <w:r w:rsidR="00DC39DE"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Фед</w:t>
        </w:r>
        <w:r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еральным законом от </w:t>
        </w:r>
        <w:r w:rsidR="009C5E04" w:rsidRPr="009C5E0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26 декабря 2008 года</w:t>
        </w:r>
        <w:r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№</w:t>
        </w:r>
        <w:r w:rsidR="00DC39DE"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294-ФЗ </w:t>
        </w:r>
        <w:r w:rsidR="009C5E0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br/>
        </w:r>
        <w:r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«</w:t>
        </w:r>
        <w:r w:rsidR="00DC39DE"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 защите прав юридических лиц и индивидуальных предпринимателей при проведении государственного контроля (надзора) и муниципального контроля</w:t>
        </w:r>
        <w:r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»</w:t>
        </w:r>
      </w:hyperlink>
      <w:r w:rsidR="00DC39DE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3) знакомиться с документами и </w:t>
      </w:r>
      <w:r w:rsidR="00D6701A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(или) информацией, полученными у</w:t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полномоченным органом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</w:t>
      </w:r>
      <w:r w:rsidR="00D6701A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документы и (или) информация;</w:t>
      </w: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представлять документы и (или) информацию, запрашиваемые в рамках межведомственного инф</w:t>
      </w:r>
      <w:r w:rsidR="00D6701A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ормационного взаимодействия, в у</w:t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полномоченный о</w:t>
      </w:r>
      <w:r w:rsidR="00D6701A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рган по собственной инициативе;</w:t>
      </w: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</w:t>
      </w:r>
      <w:r w:rsidR="00D6701A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ыми действиями должностных лиц у</w:t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полномоченного о</w:t>
      </w:r>
      <w:r w:rsidR="00D6701A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ргана;</w:t>
      </w: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6) обжаловать действия</w:t>
      </w:r>
      <w:r w:rsidR="00D6701A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(бездействие) должностных лиц у</w:t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полномоченного органа, повлекшие за собой нарушение прав юридического лица, индивидуального предпринимателя при проведении проверки, </w:t>
      </w:r>
      <w:r w:rsidR="009C5E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административном и (или) судебном порядке в соответствии </w:t>
      </w:r>
      <w:r w:rsidR="009C5E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законода</w:t>
      </w:r>
      <w:r w:rsidR="00D6701A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тельством Российской Федерации.</w:t>
      </w: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1.8.2.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</w:t>
      </w:r>
      <w:r w:rsidR="00D6701A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ри проведении проверок обязаны:</w:t>
      </w: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присутствовать лично или обеспечить присутствие уполномоченных представителей, ответственных за организацию и проведение мероприятий </w:t>
      </w:r>
      <w:r w:rsidR="009C5E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выполнению обязательных требований и требований, установленных м</w:t>
      </w:r>
      <w:r w:rsidR="00D6701A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униципальными правовыми актами;</w:t>
      </w: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2) не пр</w:t>
      </w:r>
      <w:r w:rsidR="00D6701A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епятствовать должностным лицам у</w:t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полномоченног</w:t>
      </w:r>
      <w:r w:rsidR="00D6701A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органа </w:t>
      </w:r>
      <w:r w:rsidR="009C5E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D6701A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проведении проверок;</w:t>
      </w: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обеспечить доступ проводящих вые</w:t>
      </w:r>
      <w:r w:rsidR="00D6701A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здную проверку должностных лиц у</w:t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полномоченного органа и участвующих в выездной проверке экспертов, представителей экспертных организаций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помещения, к используемым юридическим лицом, индивидуальным предпринимателем оборудованию, подобным объектам, транспортным средствам и перевозимым ими гр</w:t>
      </w:r>
      <w:r w:rsidR="00D6701A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узам;</w:t>
      </w: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представлять</w:t>
      </w:r>
      <w:r w:rsidR="00D6701A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требованию должностных лиц у</w:t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полномоченного органа информацию и документы, необходимые для проверки соблюдения обязательных требований, требований, установленных муниципальными правовыми актами, представление которых предусмотрено законода</w:t>
      </w:r>
      <w:r w:rsidR="00AF1945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тельством Российской Федерации;</w:t>
      </w: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5) в установленный срок исполнять предписания о прекращении нарушений обязательных требований, требований, установленных муниципальными правовыми актами, об устранении выявленных нарушений, о проведении мероприятий по обеспечению соблюдения обязательных требований, требований, установленных м</w:t>
      </w:r>
      <w:r w:rsidR="00AF1945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униципальными правовыми актами;</w:t>
      </w: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6) устранять причины и условия, способствовавшие совершению ад</w:t>
      </w:r>
      <w:r w:rsidR="00AF1945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министративного правонарушения.</w:t>
      </w: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1.8.3. Юридические лица, их руководители, иные должностные лица или уполномоченные представители, индивидуальные предприниматели, их уполномоченные представители, допустившие нарушение обязательных требований, требований, установленных муниципальными правовыми актами, необоснованно препятствующие проведению проверок, уклоняющиеся </w:t>
      </w:r>
      <w:r w:rsidR="009C5E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проведения проверок и (или) не исполняющие в </w:t>
      </w:r>
      <w:r w:rsidR="00AF1945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установленный срок предписания у</w:t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полномоченного органа об устранении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</w:t>
      </w:r>
      <w:r w:rsidR="00AF1945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тельством Российской Федерации.</w:t>
      </w: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1.9. Результатом исполнения </w:t>
      </w:r>
      <w:r w:rsidR="006721AF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муниципальной функции является:</w:t>
      </w:r>
    </w:p>
    <w:p w:rsidR="00DC39DE" w:rsidRPr="00BA4ED3" w:rsidRDefault="006721AF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DC39DE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составление акта проверки, его вручение (направление) юридическим лицам, индивидуальным предпринимателям, проверка которых проводилась, </w:t>
      </w:r>
      <w:r w:rsidR="009C5E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DC39DE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92A8C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прокуратуру города Асбеста, которой</w:t>
      </w:r>
      <w:r w:rsidR="00DC39DE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принято решение о со</w:t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гласовании проведения проверки;</w:t>
      </w:r>
    </w:p>
    <w:p w:rsidR="00DC39DE" w:rsidRPr="00BA4ED3" w:rsidRDefault="006721AF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DC39DE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выявления при проведении проверки нарушений обязательных требований, требований установленных муниципальными правовыми актами, выдача предписания юридическим лицам, и</w:t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ндивидуальным предпринимателям;</w:t>
      </w:r>
    </w:p>
    <w:p w:rsidR="00DC39DE" w:rsidRPr="00BA4ED3" w:rsidRDefault="006721AF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DC39DE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принятие мер по контролю за устранением выявленных нарушений, их предупреждению, предотвращению возможного причинения вреда, прекращению его причинения, предупреждению возникновения чрезвычайных ситуаций природного и техногенного характера, мер по привлечению лиц, допустивших выявленны</w:t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нарушения, к ответственности.</w:t>
      </w: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1.10. Исчерпывающий перечень документов и (или) информации, необходимый для осуществления муниципального контроля и достижения цел</w:t>
      </w:r>
      <w:r w:rsidR="006721AF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ей и задач проведения проверки:</w:t>
      </w: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документы, подтверждающие владение на праве собственности или ином законном основании источниками тепловой энергии и (или) тепловыми сетями единой теплоснабжающей организ</w:t>
      </w:r>
      <w:r w:rsidR="006721AF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ацией, учредительные документы;</w:t>
      </w: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документ, подтверждающий назначение руководителя или полномочия представителя юридического лица, и</w:t>
      </w:r>
      <w:r w:rsidR="006721AF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ндивидуального предпринимателя;</w:t>
      </w: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3) проектно-сметная документация на </w:t>
      </w:r>
      <w:r w:rsidR="006721AF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выполнение работ;</w:t>
      </w: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4) акт о приемке </w:t>
      </w:r>
      <w:r w:rsidR="006721AF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выполненных работ (формы КС-2);</w:t>
      </w: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5) справка о стоимости выполненн</w:t>
      </w:r>
      <w:r w:rsidR="006721AF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ых работ и затрат (формы КС-3);</w:t>
      </w: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6) акт ввода объекта</w:t>
      </w:r>
      <w:r w:rsidR="006721AF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теплоснабжения в эксплуатацию;</w:t>
      </w: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7) договор теплоснабжения между потребителями и единой теплоснабжающе</w:t>
      </w:r>
      <w:r w:rsidR="006721AF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 организацией;</w:t>
      </w: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8) документы, подтверждающие начисление потребителя</w:t>
      </w:r>
      <w:r w:rsidR="006721AF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 цены </w:t>
      </w:r>
      <w:r w:rsidR="009C5E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6721AF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коммунальные ресурсы;</w:t>
      </w: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9) документы, подтверждающие п</w:t>
      </w:r>
      <w:r w:rsidR="009C5E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оступление денежных средств</w:t>
      </w:r>
      <w:r w:rsidR="00C92A8C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5E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потреб</w:t>
      </w:r>
      <w:r w:rsidR="00C92A8C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ителей за коммунальные ресурсы.</w:t>
      </w:r>
    </w:p>
    <w:p w:rsidR="00C92A8C" w:rsidRDefault="00C92A8C" w:rsidP="006721AF">
      <w:pPr>
        <w:spacing w:after="0" w:line="240" w:lineRule="auto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DC39DE" w:rsidRPr="000202AE" w:rsidRDefault="00DC39DE" w:rsidP="006721AF">
      <w:pPr>
        <w:spacing w:after="0" w:line="240" w:lineRule="auto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202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2. Требования к порядку осуществления муниципального контроля</w:t>
      </w:r>
    </w:p>
    <w:p w:rsidR="00DC39DE" w:rsidRPr="000202AE" w:rsidRDefault="00DC39DE" w:rsidP="000202AE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2.1. Порядок информирования об осущест</w:t>
      </w:r>
      <w:r w:rsidR="006721AF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влении муниципального контроля.</w:t>
      </w: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2.1.1. Информирование о порядке осуществления муниципального контроля осуществляется посредством использования средств массовой информации, почтовой и телефонной связи, электронного информирования, а также путем размещения информации на официальном сайте </w:t>
      </w:r>
      <w:r w:rsidR="006721AF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Асбестовского городского округа</w:t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21AF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информационно-телекоммуникационной сети «Интернет».</w:t>
      </w: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2.1.2. Ме</w:t>
      </w:r>
      <w:r w:rsidR="006721AF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стонахождение и почтовый адрес </w:t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направления обращений </w:t>
      </w:r>
      <w:r w:rsidR="009C5E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вопросам осуществления муниципального контроля: </w:t>
      </w:r>
      <w:r w:rsidR="006721AF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624261</w:t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г. </w:t>
      </w:r>
      <w:r w:rsidR="006721AF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Асбест</w:t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C5E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ул. </w:t>
      </w:r>
      <w:r w:rsidR="006721AF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Уральская, д. 73.</w:t>
      </w: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Телефоны для справок: </w:t>
      </w:r>
      <w:r w:rsidR="006721AF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C92A8C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21AF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(34365) 7-56-25.</w:t>
      </w: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</w:t>
      </w:r>
      <w:r w:rsidR="006721AF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 официального сайта у</w:t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полномоченного органа в информационно-телекоммуникационной сети </w:t>
      </w:r>
      <w:r w:rsidR="006721AF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Интернет</w:t>
      </w:r>
      <w:r w:rsidR="006721AF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содержащего информацию о порядке исполнения муниципальной функции: </w:t>
      </w:r>
      <w:hyperlink r:id="rId29" w:tgtFrame="_blank" w:history="1">
        <w:r w:rsidR="006721AF" w:rsidRPr="00BA4ED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www.asbestadm.ru</w:t>
        </w:r>
      </w:hyperlink>
      <w:r w:rsidR="006721AF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Адрес электронной почты: </w:t>
      </w:r>
      <w:r w:rsidR="006721AF" w:rsidRPr="00BA4ED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adminasb</w:t>
      </w:r>
      <w:r w:rsidR="006721AF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@mail.ru.</w:t>
      </w: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График работы: понедельник - </w:t>
      </w:r>
      <w:r w:rsidR="006721AF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четверг</w:t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08.00 до 17.</w:t>
      </w:r>
      <w:r w:rsidR="006721AF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00 часов, пятница </w:t>
      </w:r>
      <w:r w:rsidR="009C5E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6721AF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08.00 до 16.30 часов (перерыв на обед с 12.30 до 13.18 часов).</w:t>
      </w: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2.1.3. Информация об осуществлении муниципального контроля, сведения о ходе осуществления муниципал</w:t>
      </w:r>
      <w:r w:rsidR="0014585C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ьного контроля предоставляются:</w:t>
      </w:r>
    </w:p>
    <w:p w:rsidR="00DC39DE" w:rsidRPr="00BA4ED3" w:rsidRDefault="0014585C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непосредственно уполномоченным органом;</w:t>
      </w:r>
    </w:p>
    <w:p w:rsidR="00DC39DE" w:rsidRPr="00BA4ED3" w:rsidRDefault="0014585C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DC39DE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использов</w:t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анием средств телефонной связи;</w:t>
      </w:r>
    </w:p>
    <w:p w:rsidR="00DC39DE" w:rsidRPr="00BA4ED3" w:rsidRDefault="0014585C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DC39DE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письменным обращениям в администрацию </w:t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Асбестовского городского округа и уполномоченный орган;</w:t>
      </w:r>
    </w:p>
    <w:p w:rsidR="0014585C" w:rsidRPr="00BA4ED3" w:rsidRDefault="0014585C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4) </w:t>
      </w:r>
      <w:r w:rsidR="00DC39DE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путем размещения информации </w:t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официальном сайте Асбестовского городского округа в информационно-телекоммуникационной сети «Интернет».</w:t>
      </w: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2.1.4. Для получения информации об осуществлении муниципального контроля, сведений о ходе осуществления муниципального контроля юридические лица, индивидуальные предприниматели, в отношении которых проводятся проверки, и иные заинтересованные лица (далее - заинт</w:t>
      </w:r>
      <w:r w:rsidR="0014585C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ересованные лица) обращаются в уполномоченный орган.</w:t>
      </w: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Информация по вопросам осуществления муниципального контроля предоставляется заинтересованным лицам в письменной форме, в</w:t>
      </w:r>
      <w:r w:rsidR="0014585C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том числе </w:t>
      </w:r>
      <w:r w:rsidR="009C5E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14585C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электронной форме.</w:t>
      </w: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Обращение, поступившее в форме электронного документа, подлежит рассмотрению в общем порядке.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</w:t>
      </w:r>
      <w:r w:rsidR="009C5E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электронной форме либо направить указанные документы и материалы или их копии в письменной форме. Ответ на обращение, поступившее в форме электронного документа, направляется в форме электронного документа </w:t>
      </w:r>
      <w:r w:rsidR="009C5E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адресу электронной почты, указанному в обращении, или в письменной форме по почтовому </w:t>
      </w:r>
      <w:r w:rsidR="0014585C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адресу, указанному в обращении.</w:t>
      </w: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ответа</w:t>
      </w:r>
      <w:r w:rsidR="0014585C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 по телефону должностные лица у</w:t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полномоченного органа подробно со ссылками на соответствующие нормативные правовые акты информируют обратившихся по интересующим их вопросам. Ответ </w:t>
      </w:r>
      <w:r w:rsidR="009C5E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телефонный звонок должен содержать информацию о фамилии, имени, отчестве и должности должностного лица</w:t>
      </w:r>
      <w:r w:rsidR="0014585C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принявшего телефонный звонок.</w:t>
      </w: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обращении за информацией заинтересованно</w:t>
      </w:r>
      <w:r w:rsidR="0014585C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 лица лично должностные лица у</w:t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полномоченного органа обязаны принять его в соответствии </w:t>
      </w:r>
      <w:r w:rsidR="009C5E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графиком приема посетителей. Продолжительность приема при личном обращени</w:t>
      </w:r>
      <w:r w:rsidR="0014585C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не должна превышать 10 минут.</w:t>
      </w: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обращении за информацией в письменной форме ответ подготавливается в срок, не превышающий 30 календарных дней со дня регистрации обращения в администрацию </w:t>
      </w:r>
      <w:r w:rsidR="0014585C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Асбестовского городского округа</w:t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 направляется в виде почтового</w:t>
      </w:r>
      <w:r w:rsidR="0014585C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отправления в адрес заявителя.</w:t>
      </w: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исключительных случаях, а также в случае истребования дополнительной информации срок рассмотрения обращения может быть продлен не более чем на 30 календарных дней при условии уведомления о продлении срока его рассмот</w:t>
      </w:r>
      <w:r w:rsidR="0014585C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рения.</w:t>
      </w:r>
    </w:p>
    <w:p w:rsidR="00DC39DE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Публичное информирование в письменной форме осуществляется путем размещения информационных материалов в средствах массовой информации, </w:t>
      </w:r>
      <w:r w:rsidR="009C5E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информационных стендах </w:t>
      </w:r>
      <w:r w:rsidR="0014585C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уполномоченного органа.</w:t>
      </w: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информационных стендах по месту нахождения администрации </w:t>
      </w:r>
      <w:r w:rsidR="0014585C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Асбестовского городского округа, у</w:t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полномоченного органа, на официальном сайте администрации </w:t>
      </w:r>
      <w:r w:rsidR="0014585C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Асбестовского городского округа </w:t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информационно-</w:t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телекоммуникационной сети </w:t>
      </w:r>
      <w:r w:rsidR="0014585C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«Интернет»</w:t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размещается следующая информация, связанная с исп</w:t>
      </w:r>
      <w:r w:rsidR="0014585C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олнением муниципальной функции:</w:t>
      </w:r>
    </w:p>
    <w:p w:rsidR="00DC39DE" w:rsidRPr="00BA4ED3" w:rsidRDefault="0014585C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DC39DE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сведения о месте нахождения, графике работы, справочных телефонах, адресе официального сайта в информационно-телекоммуникационной сети </w:t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«Интернет»</w:t>
      </w:r>
      <w:r w:rsidR="00DC39DE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адресе электронной почты администрации </w:t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Асбестовского городского округа, уполномоченного органа;</w:t>
      </w:r>
    </w:p>
    <w:p w:rsidR="00DC39DE" w:rsidRPr="00BA4ED3" w:rsidRDefault="0014585C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DC39DE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извлечения из правовых актов, регулирующих деятельность </w:t>
      </w:r>
      <w:r w:rsidR="00E60B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DC39DE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ис</w:t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полнению муниципальной функции;</w:t>
      </w:r>
    </w:p>
    <w:p w:rsidR="00DC39DE" w:rsidRPr="00BA4ED3" w:rsidRDefault="0014585C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DC39DE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текст настоящег</w:t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административного регламента;</w:t>
      </w:r>
    </w:p>
    <w:p w:rsidR="00DC39DE" w:rsidRPr="00BA4ED3" w:rsidRDefault="0014585C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4) </w:t>
      </w:r>
      <w:r w:rsidR="00DC39DE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образцы оформления документов, необходимых для исполнения муниципальной функции;</w:t>
      </w:r>
    </w:p>
    <w:p w:rsidR="00DC39DE" w:rsidRPr="00BA4ED3" w:rsidRDefault="0014585C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5) </w:t>
      </w:r>
      <w:r w:rsidR="00DC39DE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порядок информирования об ис</w:t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полнении муниципальной функции;</w:t>
      </w:r>
    </w:p>
    <w:p w:rsidR="00DC39DE" w:rsidRPr="00BA4ED3" w:rsidRDefault="0014585C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6) </w:t>
      </w:r>
      <w:r w:rsidR="00DC39DE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порядок обжалования решений, действий (бездействия) должностных лиц, исп</w:t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олняющих муниципальную функцию.</w:t>
      </w: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изменении информации по ис</w:t>
      </w:r>
      <w:r w:rsidR="0014585C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полнению муниципальной функции у</w:t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полномоченный орган осуществля</w:t>
      </w:r>
      <w:r w:rsidR="0014585C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 ее периодическое обновление.</w:t>
      </w: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2.1.5. Письменные обращения, содержащие вопросы, решение к</w:t>
      </w:r>
      <w:r w:rsidR="0014585C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оторых </w:t>
      </w:r>
      <w:r w:rsidR="00E62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14585C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входит в компетенцию у</w:t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полномоченного органа, направляются в течение семи календарных дней со дня их регистрации в соответствующий орган или соответствующему должностному лицу, в компетенцию которого входит решение поставленных в обращении вопросов, с уведомлением заинтересованного </w:t>
      </w:r>
      <w:r w:rsidR="0014585C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лица о переадресации обращения.</w:t>
      </w: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14585C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.1.6. Обращение, поступившее в у</w:t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полномоченный орган в форме электронного документа, подлежит рассмотрению в порядке, установленном </w:t>
      </w:r>
      <w:hyperlink r:id="rId30" w:history="1">
        <w:r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Фед</w:t>
        </w:r>
        <w:r w:rsidR="00E62E3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еральным законом от 02 мая </w:t>
        </w:r>
        <w:r w:rsidR="0014585C"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2006</w:t>
        </w:r>
        <w:r w:rsidR="00E62E3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года</w:t>
        </w:r>
        <w:r w:rsidR="0014585C"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№</w:t>
        </w:r>
        <w:r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59-ФЗ </w:t>
        </w:r>
        <w:r w:rsidR="0014585C"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«</w:t>
        </w:r>
        <w:r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 порядке рассмотрения обращений граждан Российской Федерации</w:t>
        </w:r>
        <w:r w:rsidR="0014585C"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»</w:t>
        </w:r>
      </w:hyperlink>
      <w:r w:rsidR="0014585C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2.2. Срок осущест</w:t>
      </w:r>
      <w:r w:rsidR="0014585C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вления муниципального контроля.</w:t>
      </w: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2.2.1. Общий срок проведения проверки (документарной, выездной) </w:t>
      </w:r>
      <w:r w:rsidR="00E62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м</w:t>
      </w:r>
      <w:r w:rsidR="0014585C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ожет превышать 20 рабочих дней.</w:t>
      </w: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отношении одного субъекта малого предпринимательства (юридического лица, индивидуального предпринимателя) общий срок проведения плановых выездных проверок не может превышать 50 часо</w:t>
      </w:r>
      <w:r w:rsidR="0014585C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для малого предприятия в год.</w:t>
      </w:r>
    </w:p>
    <w:p w:rsidR="0014585C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2.2.2. В исключительных случаях, связанных с необходимостью проведения сложных и (или) длительных исследований, специальных экспертиз и расследований на основании мотивированных предложений должностн</w:t>
      </w:r>
      <w:r w:rsidR="0014585C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ых лиц у</w:t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полномоченного органа, проводящих выездную плановую проверку, срок проведения выездной плановой проверки может быть продлен, срок проведения выездной плановой проверки продлевается руководител</w:t>
      </w:r>
      <w:r w:rsidR="0014585C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ем (заместителем руководителя) у</w:t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полномоченного органа, но не более чем на 20 рабочих дней, </w:t>
      </w:r>
      <w:r w:rsidR="00E62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отношении малых предприятий не более чем на 50 часов.</w:t>
      </w:r>
      <w:r w:rsidR="0014585C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Проверяемое лицо информируется о продлении срока проверки </w:t>
      </w:r>
      <w:r w:rsidR="00E62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письменной форме, а также посредством телефонной или факсимильной связи, электронной почты не позднее дня, следующего за днем подписания соответствующего </w:t>
      </w:r>
      <w:r w:rsidR="0014585C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распоряжения.</w:t>
      </w: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2.2.3. В случае необходимости при проведении проверки получения документов и (или) информации в рамках межведомственного информационного взаимодействия проведение проверки может быть приостановлено руководител</w:t>
      </w:r>
      <w:r w:rsidR="004F6231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ем (заместителем руководителя) у</w:t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полномоченного органа на срок, необходимый для осуществления межведомственного информационного взаимодействия, но не более чем на 10 рабочих дней. Повторное приостановление проведения проверки не допускаетс</w:t>
      </w:r>
      <w:r w:rsidR="004F6231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я.</w:t>
      </w:r>
    </w:p>
    <w:p w:rsidR="004F6231" w:rsidRPr="000202AE" w:rsidRDefault="004F6231" w:rsidP="000202AE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F6231" w:rsidRDefault="00DC39DE" w:rsidP="004F6231">
      <w:pPr>
        <w:spacing w:after="0" w:line="240" w:lineRule="auto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0202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3. Состав, последовательность и сроки выполнения </w:t>
      </w:r>
    </w:p>
    <w:p w:rsidR="00DC39DE" w:rsidRPr="000202AE" w:rsidRDefault="00DC39DE" w:rsidP="004F6231">
      <w:pPr>
        <w:spacing w:after="0" w:line="240" w:lineRule="auto"/>
        <w:contextualSpacing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202A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DC39DE" w:rsidRPr="000202AE" w:rsidRDefault="00DC39DE" w:rsidP="000202AE">
      <w:pPr>
        <w:spacing w:after="0" w:line="240" w:lineRule="auto"/>
        <w:ind w:firstLine="480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3.1. Перечень административных процедур при ис</w:t>
      </w:r>
      <w:r w:rsidR="00910673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полнении муниципальной функции:</w:t>
      </w:r>
    </w:p>
    <w:p w:rsidR="00DC39DE" w:rsidRPr="00BA4ED3" w:rsidRDefault="00910673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организация проверки;</w:t>
      </w: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проведение проверки и о</w:t>
      </w:r>
      <w:r w:rsidR="00910673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формление результатов проверки;</w:t>
      </w: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3) принятие мер по фактам нарушений, выяв</w:t>
      </w:r>
      <w:r w:rsidR="00910673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ленным при проведении проверки.</w:t>
      </w:r>
    </w:p>
    <w:p w:rsidR="00DC39DE" w:rsidRPr="00BA4ED3" w:rsidRDefault="00910673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 Организация проверки.</w:t>
      </w: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3.2.1. Проверки в отношении юридических лиц, индивидуальных предпринимателей проводятся в форме п</w:t>
      </w:r>
      <w:r w:rsidR="00910673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лановых и внеплановых проверок.</w:t>
      </w: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3.2.2. Плановы</w:t>
      </w:r>
      <w:r w:rsidR="00910673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проверки проводятся ежегодно.</w:t>
      </w: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Плановые проверки проводятся на основании разрабатываемых и утве</w:t>
      </w:r>
      <w:r w:rsidR="00910673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рждаемых администрацией Асбестовского городского округа</w:t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ежегодных планов проведения плановых проверок юридических лиц и индивидуальных предпринимателей (далее - ежего</w:t>
      </w:r>
      <w:r w:rsidR="00EB7C9A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дный план проведения проверок).</w:t>
      </w: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Ответственными за формирование ежегодных планов проведения пров</w:t>
      </w:r>
      <w:r w:rsidR="00EB7C9A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ерок являются должностные лица у</w:t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полномоченного ор</w:t>
      </w:r>
      <w:r w:rsidR="00EB7C9A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гана.</w:t>
      </w: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3.2.3. Проект ежегодного плана прове</w:t>
      </w:r>
      <w:r w:rsidR="00EB7C9A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дения проверок разрабатывается у</w:t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полномоченным органом по типовой форме ежегодного плана проведения плановых проверок юридических лиц и индивидуальных предпринимателей, установленной </w:t>
      </w:r>
      <w:hyperlink r:id="rId31" w:history="1">
        <w:r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постановлением Правительства Российской Федерации </w:t>
        </w:r>
        <w:r w:rsidR="00E62E3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br/>
          <w:t>от 30 июня 2010 года</w:t>
        </w:r>
        <w:r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</w:t>
        </w:r>
        <w:r w:rsidR="00EB7C9A"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№</w:t>
        </w:r>
        <w:r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489 </w:t>
        </w:r>
        <w:r w:rsidR="00EB7C9A"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«</w:t>
        </w:r>
        <w:r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  </w:r>
        <w:r w:rsidR="00EB7C9A"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»</w:t>
        </w:r>
      </w:hyperlink>
      <w:r w:rsidR="00EB7C9A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C39DE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3.2.4. Подготовленный проект ежегодного плана проведения проверок</w:t>
      </w:r>
      <w:r w:rsidR="00EB7C9A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согласовывается руководителем у</w:t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полномоченного органа до 1 сентября года, предшествующего году проведения плановых проверок, и направляется д</w:t>
      </w:r>
      <w:r w:rsidR="00EB7C9A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олжностным лицом у</w:t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полномоченного органа в </w:t>
      </w:r>
      <w:r w:rsidR="00C92A8C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прокуратуру</w:t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92A8C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города Асбеста </w:t>
      </w:r>
      <w:r w:rsidR="00E62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месту нахождения юридических лиц и индивидуальных предпринимателей, </w:t>
      </w:r>
      <w:r w:rsidR="00E62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отношении которых планируетс</w:t>
      </w:r>
      <w:r w:rsidR="00EB7C9A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 проведение плановых проверок.</w:t>
      </w:r>
    </w:p>
    <w:p w:rsidR="00E62E39" w:rsidRPr="00BA4ED3" w:rsidRDefault="00E62E39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Согласование проекта ежегодного плана проведения проверок </w:t>
      </w:r>
      <w:r w:rsidR="00E62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C92A8C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прокуратурой города Асбеста</w:t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осуществляется в порядке и сроки, установленные Федеральным законом </w:t>
      </w:r>
      <w:hyperlink r:id="rId32" w:history="1">
        <w:r w:rsidR="00E62E3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от 26 декабря </w:t>
        </w:r>
        <w:r w:rsidR="00EB7C9A"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2008 </w:t>
        </w:r>
        <w:r w:rsidR="00E62E3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года </w:t>
        </w:r>
        <w:r w:rsidR="00EB7C9A"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№</w:t>
        </w:r>
        <w:r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 xml:space="preserve"> 294-ФЗ </w:t>
        </w:r>
        <w:r w:rsidR="00EB7C9A"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«</w:t>
        </w:r>
        <w:r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  <w:r w:rsidR="00EB7C9A" w:rsidRPr="00BA4ED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»</w:t>
        </w:r>
      </w:hyperlink>
      <w:r w:rsidR="00EB7C9A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Уполномоченный орган рассматривает предложения прокуратуры </w:t>
      </w:r>
      <w:r w:rsidR="00C92A8C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города Асбеста </w:t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по итогам их рассмотрения до 1 ноября года, предшествующего году проведения плановых проверок, распоряжением администрации </w:t>
      </w:r>
      <w:r w:rsidR="00EB7C9A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Асбестовского городского округа</w:t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утверждает ежегодный план проведения проверок и направляет его в </w:t>
      </w:r>
      <w:r w:rsidR="00C92A8C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прокуратуру города Асбеста</w:t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заказным почтовым отправлением </w:t>
      </w:r>
      <w:r w:rsidR="00E62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уведомлением о вручении либо в форме электронного документа, под</w:t>
      </w:r>
      <w:r w:rsidR="00EB7C9A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писанного электронной подписью.</w:t>
      </w: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3.2.5. Утвержденный ежегодный план проведения проверок доводится </w:t>
      </w:r>
      <w:r w:rsidR="00E62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 сведения заинтересованных лиц посредством его размещения на официальном сайте </w:t>
      </w:r>
      <w:r w:rsidR="00EB7C9A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Асбестовского городского округа</w:t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</w:t>
      </w:r>
      <w:r w:rsidR="00EB7C9A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Интернет</w:t>
      </w:r>
      <w:r w:rsidR="00EB7C9A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либо иным доступным способом.</w:t>
      </w: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5.5. Права заинтересованных лиц на получение информации и документов, необходимых для обо</w:t>
      </w:r>
      <w:r w:rsidR="00EB7C9A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снования и рассмотрения жалобы.</w:t>
      </w: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5.5.1. Заинтересованное лицо вправе получать информацию и документы, необходимые для обоснования жалобы, при условии, что это не затрагивает права, свободы и законные интересы других лиц и что указанные документы </w:t>
      </w:r>
      <w:r w:rsidR="00E62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содержат сведения, составляющие государственную или иную охраняемую зако</w:t>
      </w:r>
      <w:r w:rsidR="00EB7C9A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ном Российской Федерации тайну.</w:t>
      </w:r>
    </w:p>
    <w:p w:rsidR="00DC39DE" w:rsidRPr="00BA4ED3" w:rsidRDefault="00EB7C9A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5.6. Сроки рассмотрения жалобы.</w:t>
      </w: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5.6.1. Жалоба должна быть рассмотрена в течение 30 календар</w:t>
      </w:r>
      <w:r w:rsidR="00EB7C9A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ных дней </w:t>
      </w:r>
      <w:r w:rsidR="00E62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EB7C9A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 дня ее регистрации.</w:t>
      </w: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исключительных случаях, а также в случае направления запроса </w:t>
      </w:r>
      <w:r w:rsidR="00E62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государственный орган, орган местного самоуправления или должностному лицу срок рассмотрения жалобы может быть продлен не более чем на 30 дней, о чем сообщается лицу, подавшему эту жалобу, в письменной форм</w:t>
      </w:r>
      <w:r w:rsidR="00EB7C9A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с указанием причин продления.</w:t>
      </w: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5.7. Результат досудебн</w:t>
      </w:r>
      <w:r w:rsidR="00EB7C9A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ого (внесудебного) обжалования.</w:t>
      </w: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5.7.1. По результатам рассмотре</w:t>
      </w:r>
      <w:r w:rsidR="00EB7C9A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ния жалобы принимается решение:</w:t>
      </w: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о признании правомерным действия (бездействия) и (</w:t>
      </w:r>
      <w:r w:rsidR="00EB7C9A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или) решения должностного лица у</w:t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полномоченного органа, принятого в ходе осуществления муниципального контроля, и </w:t>
      </w:r>
      <w:r w:rsidR="00EB7C9A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отказе в удовлетворении жалобы;</w:t>
      </w:r>
    </w:p>
    <w:p w:rsidR="00DC39DE" w:rsidRPr="00BA4ED3" w:rsidRDefault="00DC39DE" w:rsidP="00E62E39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о признании действия (бездействия) и (</w:t>
      </w:r>
      <w:r w:rsidR="00EB7C9A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или) решения должностного лица у</w:t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полномоченного органа, принятого при осуществлении муниципального контроля, неправомерным и определение в целях устранения допущенных нарушений мер ответственности, предусмотренных трудовым законодательством Российской Федерации и законодательством Российской Федерации и </w:t>
      </w:r>
      <w:r w:rsidR="00EB7C9A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Свердловской области</w:t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 муниципальн</w:t>
      </w:r>
      <w:r w:rsidR="00EB7C9A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 службе, к должностному лицу у</w:t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полномоченного органа, ответственному за действие (бездействие) и решение, осуществляемые (принятые) в ходе осуществления муниципального контроля </w:t>
      </w:r>
      <w:r w:rsidR="00E62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на основании настоящего административного регламента и повлекшие за собой </w:t>
      </w:r>
      <w:r w:rsidR="00EB7C9A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жалобу заинтересованного лица).</w:t>
      </w: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5.7.2. Заинтересованному лицу направляется уведомление о принятом решении и действиях, произведенных в со</w:t>
      </w:r>
      <w:r w:rsidR="00EB7C9A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ответствии с принятым решением.</w:t>
      </w: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5.7.3. Обращения заинтересованного лица, содержащие обжалование решений, действий (бездейств</w:t>
      </w:r>
      <w:r w:rsidR="00EB7C9A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ия) конкретных должностных лиц у</w:t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полномоченного органа, не могут направляться этим должностным лицам д</w:t>
      </w:r>
      <w:r w:rsidR="00EB7C9A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ля рассмотрения и (или) ответа.</w:t>
      </w:r>
    </w:p>
    <w:p w:rsidR="00DC39DE" w:rsidRPr="00BA4ED3" w:rsidRDefault="00DC39DE" w:rsidP="00BA4ED3">
      <w:pPr>
        <w:spacing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5.8. Заинтересованное лицо вправе обжаловать решения, принятые </w:t>
      </w:r>
      <w:r w:rsidR="00E62E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результатам рассмотрения жалобы, действия</w:t>
      </w:r>
      <w:r w:rsidR="00EB7C9A"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(бездействие) должностных лиц у</w:t>
      </w:r>
      <w:r w:rsidRPr="00BA4ED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полномоченного органа в судебном порядке в соответствии с нормами законодательства Российской Федерации.</w:t>
      </w:r>
    </w:p>
    <w:p w:rsidR="00284C50" w:rsidRPr="000202AE" w:rsidRDefault="00284C50" w:rsidP="000202A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84C50" w:rsidRPr="000202AE" w:rsidSect="00BA4ED3">
      <w:headerReference w:type="default" r:id="rId33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97B" w:rsidRDefault="00C0697B" w:rsidP="00D153C3">
      <w:pPr>
        <w:spacing w:after="0" w:line="240" w:lineRule="auto"/>
      </w:pPr>
      <w:r>
        <w:separator/>
      </w:r>
    </w:p>
  </w:endnote>
  <w:endnote w:type="continuationSeparator" w:id="1">
    <w:p w:rsidR="00C0697B" w:rsidRDefault="00C0697B" w:rsidP="00D15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97B" w:rsidRDefault="00C0697B" w:rsidP="00D153C3">
      <w:pPr>
        <w:spacing w:after="0" w:line="240" w:lineRule="auto"/>
      </w:pPr>
      <w:r>
        <w:separator/>
      </w:r>
    </w:p>
  </w:footnote>
  <w:footnote w:type="continuationSeparator" w:id="1">
    <w:p w:rsidR="00C0697B" w:rsidRDefault="00C0697B" w:rsidP="00D15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90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6701A" w:rsidRPr="00BA4ED3" w:rsidRDefault="005B2320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A4ED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A4ED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A4ED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F1AFE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BA4ED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39DE"/>
    <w:rsid w:val="000202AE"/>
    <w:rsid w:val="000A417B"/>
    <w:rsid w:val="00111DFC"/>
    <w:rsid w:val="00112B2E"/>
    <w:rsid w:val="0014585C"/>
    <w:rsid w:val="00283149"/>
    <w:rsid w:val="00284C50"/>
    <w:rsid w:val="002F7675"/>
    <w:rsid w:val="00314ABD"/>
    <w:rsid w:val="003B5469"/>
    <w:rsid w:val="004372D4"/>
    <w:rsid w:val="004F6231"/>
    <w:rsid w:val="00567EA4"/>
    <w:rsid w:val="005B2320"/>
    <w:rsid w:val="0062791F"/>
    <w:rsid w:val="006721AF"/>
    <w:rsid w:val="007073EE"/>
    <w:rsid w:val="00872079"/>
    <w:rsid w:val="00894727"/>
    <w:rsid w:val="008F1AFE"/>
    <w:rsid w:val="00910673"/>
    <w:rsid w:val="00966896"/>
    <w:rsid w:val="009C5E04"/>
    <w:rsid w:val="00A03400"/>
    <w:rsid w:val="00AF1945"/>
    <w:rsid w:val="00B62F6B"/>
    <w:rsid w:val="00BA4ED3"/>
    <w:rsid w:val="00C0697B"/>
    <w:rsid w:val="00C13F30"/>
    <w:rsid w:val="00C15D54"/>
    <w:rsid w:val="00C41906"/>
    <w:rsid w:val="00C92A8C"/>
    <w:rsid w:val="00C9781B"/>
    <w:rsid w:val="00D153C3"/>
    <w:rsid w:val="00D222C5"/>
    <w:rsid w:val="00D6701A"/>
    <w:rsid w:val="00D86856"/>
    <w:rsid w:val="00DC39DE"/>
    <w:rsid w:val="00E60BBD"/>
    <w:rsid w:val="00E62E39"/>
    <w:rsid w:val="00EB7C9A"/>
    <w:rsid w:val="00F03D8C"/>
    <w:rsid w:val="00F250FB"/>
    <w:rsid w:val="00FD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FB"/>
  </w:style>
  <w:style w:type="paragraph" w:styleId="2">
    <w:name w:val="heading 2"/>
    <w:basedOn w:val="a"/>
    <w:link w:val="20"/>
    <w:uiPriority w:val="9"/>
    <w:qFormat/>
    <w:rsid w:val="00DC39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C39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C39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39D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C39D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DC39D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nhideWhenUsed/>
    <w:rsid w:val="00DC39DE"/>
    <w:rPr>
      <w:color w:val="0000FF"/>
      <w:u w:val="single"/>
    </w:rPr>
  </w:style>
  <w:style w:type="paragraph" w:customStyle="1" w:styleId="headertext">
    <w:name w:val="headertext"/>
    <w:basedOn w:val="a"/>
    <w:rsid w:val="00DC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C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627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15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53C3"/>
  </w:style>
  <w:style w:type="paragraph" w:styleId="a7">
    <w:name w:val="footer"/>
    <w:basedOn w:val="a"/>
    <w:link w:val="a8"/>
    <w:uiPriority w:val="99"/>
    <w:semiHidden/>
    <w:unhideWhenUsed/>
    <w:rsid w:val="00D15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153C3"/>
  </w:style>
  <w:style w:type="table" w:styleId="a9">
    <w:name w:val="Table Grid"/>
    <w:basedOn w:val="a1"/>
    <w:uiPriority w:val="59"/>
    <w:rsid w:val="00D153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7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4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8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0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227764" TargetMode="External"/><Relationship Id="rId13" Type="http://schemas.openxmlformats.org/officeDocument/2006/relationships/hyperlink" Target="https://docs.cntd.ru/document/901807667" TargetMode="External"/><Relationship Id="rId18" Type="http://schemas.openxmlformats.org/officeDocument/2006/relationships/hyperlink" Target="https://docs.cntd.ru/document/902135756" TargetMode="External"/><Relationship Id="rId26" Type="http://schemas.openxmlformats.org/officeDocument/2006/relationships/hyperlink" Target="https://docs.cntd.ru/document/90213575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cs.cntd.ru/document/902332189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docs.cntd.ru/document/902135756" TargetMode="External"/><Relationship Id="rId12" Type="http://schemas.openxmlformats.org/officeDocument/2006/relationships/hyperlink" Target="https://docs.cntd.ru/document/9004937" TargetMode="External"/><Relationship Id="rId17" Type="http://schemas.openxmlformats.org/officeDocument/2006/relationships/hyperlink" Target="https://docs.cntd.ru/document/901990046" TargetMode="External"/><Relationship Id="rId25" Type="http://schemas.openxmlformats.org/officeDocument/2006/relationships/hyperlink" Target="https://docs.cntd.ru/document/902135756" TargetMode="External"/><Relationship Id="rId3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docs.cntd.ru/document/901978846" TargetMode="External"/><Relationship Id="rId20" Type="http://schemas.openxmlformats.org/officeDocument/2006/relationships/hyperlink" Target="https://docs.cntd.ru/document/902223988" TargetMode="External"/><Relationship Id="rId29" Type="http://schemas.openxmlformats.org/officeDocument/2006/relationships/hyperlink" Target="http://www.asbestadm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876063" TargetMode="External"/><Relationship Id="rId11" Type="http://schemas.openxmlformats.org/officeDocument/2006/relationships/hyperlink" Target="https://docs.cntd.ru/document/902227764" TargetMode="External"/><Relationship Id="rId24" Type="http://schemas.openxmlformats.org/officeDocument/2006/relationships/hyperlink" Target="http://www.asbestadm.ru/" TargetMode="External"/><Relationship Id="rId32" Type="http://schemas.openxmlformats.org/officeDocument/2006/relationships/hyperlink" Target="https://docs.cntd.ru/document/902135756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ocs.cntd.ru/document/901876063" TargetMode="External"/><Relationship Id="rId23" Type="http://schemas.openxmlformats.org/officeDocument/2006/relationships/hyperlink" Target="https://docs.cntd.ru/document/902156137" TargetMode="External"/><Relationship Id="rId28" Type="http://schemas.openxmlformats.org/officeDocument/2006/relationships/hyperlink" Target="https://docs.cntd.ru/document/902135756" TargetMode="External"/><Relationship Id="rId10" Type="http://schemas.openxmlformats.org/officeDocument/2006/relationships/hyperlink" Target="http://www.asbestadm.ru/" TargetMode="External"/><Relationship Id="rId19" Type="http://schemas.openxmlformats.org/officeDocument/2006/relationships/hyperlink" Target="https://docs.cntd.ru/document/902141645" TargetMode="External"/><Relationship Id="rId31" Type="http://schemas.openxmlformats.org/officeDocument/2006/relationships/hyperlink" Target="https://docs.cntd.ru/document/90222398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rasb.ru/" TargetMode="External"/><Relationship Id="rId14" Type="http://schemas.openxmlformats.org/officeDocument/2006/relationships/hyperlink" Target="https://docs.cntd.ru/document/902227764" TargetMode="External"/><Relationship Id="rId22" Type="http://schemas.openxmlformats.org/officeDocument/2006/relationships/hyperlink" Target="https://docs.cntd.ru/document/902363976" TargetMode="External"/><Relationship Id="rId27" Type="http://schemas.openxmlformats.org/officeDocument/2006/relationships/hyperlink" Target="https://docs.cntd.ru/document/902135756" TargetMode="External"/><Relationship Id="rId30" Type="http://schemas.openxmlformats.org/officeDocument/2006/relationships/hyperlink" Target="https://docs.cntd.ru/document/901978846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14</Pages>
  <Words>5370</Words>
  <Characters>30609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luba</cp:lastModifiedBy>
  <cp:revision>3</cp:revision>
  <cp:lastPrinted>2021-04-15T03:50:00Z</cp:lastPrinted>
  <dcterms:created xsi:type="dcterms:W3CDTF">2021-04-15T02:54:00Z</dcterms:created>
  <dcterms:modified xsi:type="dcterms:W3CDTF">2021-04-15T03:57:00Z</dcterms:modified>
</cp:coreProperties>
</file>