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1" w:rsidRPr="00CC7F26" w:rsidRDefault="005F40E1" w:rsidP="00CC7F26">
      <w:pPr>
        <w:shd w:val="clear" w:color="auto" w:fill="FFFFFF"/>
        <w:spacing w:before="91"/>
      </w:pPr>
    </w:p>
    <w:p w:rsidR="005F40E1" w:rsidRDefault="005F40E1" w:rsidP="00CC7F26">
      <w:pPr>
        <w:spacing w:line="230" w:lineRule="auto"/>
        <w:ind w:right="59"/>
        <w:rPr>
          <w:sz w:val="28"/>
          <w:szCs w:val="28"/>
        </w:rPr>
      </w:pP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21.12.2017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780-ПА</w:t>
      </w: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CC7F26" w:rsidRPr="00CC7F26" w:rsidRDefault="00CC7F26" w:rsidP="00CC7F26">
      <w:pPr>
        <w:spacing w:line="230" w:lineRule="auto"/>
        <w:ind w:right="59"/>
        <w:rPr>
          <w:sz w:val="28"/>
          <w:szCs w:val="28"/>
        </w:rPr>
      </w:pPr>
    </w:p>
    <w:p w:rsidR="0044365F" w:rsidRDefault="0044365F" w:rsidP="00FA1577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31506" w:rsidRPr="005F40E1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="00B31506" w:rsidRPr="005F40E1">
        <w:rPr>
          <w:b/>
          <w:sz w:val="28"/>
          <w:szCs w:val="28"/>
        </w:rPr>
        <w:t xml:space="preserve">к </w:t>
      </w:r>
      <w:r w:rsidR="00FA1577" w:rsidRPr="005F40E1">
        <w:rPr>
          <w:b/>
          <w:sz w:val="28"/>
          <w:szCs w:val="28"/>
        </w:rPr>
        <w:t>расходования</w:t>
      </w:r>
      <w:r w:rsidR="00FC7D3A" w:rsidRPr="005F40E1">
        <w:rPr>
          <w:b/>
          <w:sz w:val="28"/>
          <w:szCs w:val="28"/>
        </w:rPr>
        <w:t xml:space="preserve"> целевых</w:t>
      </w:r>
      <w:r w:rsidR="00B719FB" w:rsidRPr="005F40E1">
        <w:rPr>
          <w:b/>
          <w:sz w:val="28"/>
          <w:szCs w:val="28"/>
        </w:rPr>
        <w:t xml:space="preserve"> </w:t>
      </w:r>
      <w:r w:rsidR="00F15F45" w:rsidRPr="005F40E1">
        <w:rPr>
          <w:b/>
          <w:sz w:val="28"/>
          <w:szCs w:val="28"/>
        </w:rPr>
        <w:t>средств</w:t>
      </w:r>
      <w:r w:rsidR="00AF31C7" w:rsidRPr="005F40E1">
        <w:rPr>
          <w:b/>
          <w:sz w:val="28"/>
          <w:szCs w:val="28"/>
        </w:rPr>
        <w:t xml:space="preserve"> областного бюджета</w:t>
      </w:r>
      <w:r w:rsidR="00FC7D3A" w:rsidRPr="005F40E1">
        <w:rPr>
          <w:b/>
          <w:sz w:val="28"/>
          <w:szCs w:val="28"/>
        </w:rPr>
        <w:t>, предоставленных</w:t>
      </w:r>
      <w:r w:rsidR="00FA1577" w:rsidRPr="005F40E1">
        <w:rPr>
          <w:b/>
          <w:sz w:val="28"/>
          <w:szCs w:val="28"/>
        </w:rPr>
        <w:t xml:space="preserve"> бюджет</w:t>
      </w:r>
      <w:r w:rsidR="00AF31C7" w:rsidRPr="005F40E1">
        <w:rPr>
          <w:b/>
          <w:sz w:val="28"/>
          <w:szCs w:val="28"/>
        </w:rPr>
        <w:t xml:space="preserve">у Асбестовского городского округа </w:t>
      </w:r>
      <w:r w:rsidR="00FC7D3A" w:rsidRPr="005F40E1">
        <w:rPr>
          <w:b/>
          <w:sz w:val="28"/>
          <w:szCs w:val="28"/>
        </w:rPr>
        <w:t xml:space="preserve"> в форме субвенций</w:t>
      </w:r>
      <w:r w:rsidR="00FA1577" w:rsidRPr="005F40E1">
        <w:rPr>
          <w:b/>
          <w:sz w:val="28"/>
          <w:szCs w:val="28"/>
        </w:rPr>
        <w:t xml:space="preserve"> </w:t>
      </w:r>
      <w:r w:rsidR="00B719FB" w:rsidRPr="005F40E1">
        <w:rPr>
          <w:b/>
          <w:sz w:val="28"/>
          <w:szCs w:val="28"/>
        </w:rPr>
        <w:t>на</w:t>
      </w:r>
      <w:r w:rsidR="00A336F9" w:rsidRPr="005F40E1">
        <w:rPr>
          <w:b/>
          <w:sz w:val="28"/>
          <w:szCs w:val="28"/>
        </w:rPr>
        <w:t xml:space="preserve"> осуществление государственного полномочия Свердловской области по </w:t>
      </w:r>
      <w:r w:rsidR="00FA1577" w:rsidRPr="005F40E1">
        <w:rPr>
          <w:b/>
          <w:sz w:val="28"/>
          <w:szCs w:val="28"/>
        </w:rPr>
        <w:t>предоставлени</w:t>
      </w:r>
      <w:r w:rsidR="00A336F9" w:rsidRPr="005F40E1">
        <w:rPr>
          <w:b/>
          <w:sz w:val="28"/>
          <w:szCs w:val="28"/>
        </w:rPr>
        <w:t>ю</w:t>
      </w:r>
      <w:r w:rsidR="00FA1577" w:rsidRPr="005F40E1">
        <w:rPr>
          <w:b/>
          <w:sz w:val="28"/>
          <w:szCs w:val="28"/>
        </w:rPr>
        <w:t xml:space="preserve"> гражданам субсидий на оплату жилого помещения и коммунальных услуг</w:t>
      </w:r>
      <w:r w:rsidR="00040BE6" w:rsidRPr="005F40E1">
        <w:rPr>
          <w:b/>
          <w:sz w:val="28"/>
          <w:szCs w:val="28"/>
        </w:rPr>
        <w:t>,</w:t>
      </w:r>
      <w:r w:rsidR="00FA1577" w:rsidRPr="005F40E1">
        <w:rPr>
          <w:b/>
          <w:sz w:val="28"/>
          <w:szCs w:val="28"/>
        </w:rPr>
        <w:t xml:space="preserve"> </w:t>
      </w:r>
      <w:r w:rsidR="00866BE9" w:rsidRPr="005F40E1">
        <w:rPr>
          <w:b/>
          <w:sz w:val="28"/>
          <w:szCs w:val="28"/>
        </w:rPr>
        <w:t>в</w:t>
      </w:r>
      <w:r w:rsidR="00504AD9" w:rsidRPr="005F40E1">
        <w:rPr>
          <w:b/>
          <w:sz w:val="28"/>
          <w:szCs w:val="28"/>
        </w:rPr>
        <w:t xml:space="preserve"> 201</w:t>
      </w:r>
      <w:r w:rsidR="009C0F0F">
        <w:rPr>
          <w:b/>
          <w:sz w:val="28"/>
          <w:szCs w:val="28"/>
        </w:rPr>
        <w:t>7</w:t>
      </w:r>
      <w:r w:rsidR="00504AD9" w:rsidRPr="005F40E1">
        <w:rPr>
          <w:b/>
          <w:sz w:val="28"/>
          <w:szCs w:val="28"/>
        </w:rPr>
        <w:t xml:space="preserve"> год</w:t>
      </w:r>
      <w:r w:rsidR="00866BE9" w:rsidRPr="005F40E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, утвержденный постановлением администрации Асбестовского городского округа </w:t>
      </w:r>
    </w:p>
    <w:p w:rsidR="00FA1577" w:rsidRPr="005F40E1" w:rsidRDefault="0044365F" w:rsidP="00FA1577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30.12.2016 № 683-ПА</w:t>
      </w:r>
    </w:p>
    <w:p w:rsidR="00DE61A5" w:rsidRDefault="00DE61A5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CC7F26" w:rsidRPr="003C18FA" w:rsidRDefault="00CC7F26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5F40E1" w:rsidRPr="00E93D56" w:rsidRDefault="00B31506" w:rsidP="005F40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0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>з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аконом от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0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436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Свердловской области от 07.12.2017 № 904-ПП </w:t>
      </w:r>
      <w:r w:rsidR="0044365F" w:rsidRPr="00F5514C">
        <w:rPr>
          <w:rFonts w:ascii="Times New Roman" w:hAnsi="Times New Roman"/>
          <w:szCs w:val="24"/>
        </w:rPr>
        <w:t>«</w:t>
      </w:r>
      <w:r w:rsidR="0044365F" w:rsidRPr="0044365F">
        <w:rPr>
          <w:rFonts w:ascii="Times New Roman" w:hAnsi="Times New Roman" w:cs="Times New Roman"/>
          <w:b w:val="0"/>
          <w:sz w:val="28"/>
          <w:szCs w:val="28"/>
        </w:rPr>
        <w:t>Об утверждении распределения объема субвенций из областного бюджета местным</w:t>
      </w:r>
      <w:r w:rsidR="004F6E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65F" w:rsidRPr="0044365F">
        <w:rPr>
          <w:rFonts w:ascii="Times New Roman" w:hAnsi="Times New Roman" w:cs="Times New Roman"/>
          <w:b w:val="0"/>
          <w:sz w:val="28"/>
          <w:szCs w:val="28"/>
        </w:rPr>
        <w:t xml:space="preserve">бюджетам на осуществление государственного полномочия Свердловской области по предоставлению гражданам субсидий на оплату жилого помещения и коммунальных услуг, не распределенных между местными бюджетами Законом Свердловской области от 19 декабря 2016 года </w:t>
      </w:r>
      <w:r w:rsidR="004F6EF8">
        <w:rPr>
          <w:rFonts w:ascii="Times New Roman" w:hAnsi="Times New Roman" w:cs="Times New Roman"/>
          <w:b w:val="0"/>
          <w:sz w:val="28"/>
          <w:szCs w:val="28"/>
        </w:rPr>
        <w:br/>
      </w:r>
      <w:r w:rsidR="0044365F" w:rsidRPr="0044365F">
        <w:rPr>
          <w:rFonts w:ascii="Times New Roman" w:hAnsi="Times New Roman" w:cs="Times New Roman"/>
          <w:b w:val="0"/>
          <w:sz w:val="28"/>
          <w:szCs w:val="28"/>
        </w:rPr>
        <w:t>№ 131-ОЗ «Об областном бюджете на 2017 год и плановый период 2018 и 2019 годов», по</w:t>
      </w:r>
      <w:r w:rsidR="004F6E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65F" w:rsidRPr="0044365F">
        <w:rPr>
          <w:rFonts w:ascii="Times New Roman" w:hAnsi="Times New Roman" w:cs="Times New Roman"/>
          <w:b w:val="0"/>
          <w:sz w:val="28"/>
          <w:szCs w:val="28"/>
        </w:rPr>
        <w:t>итогам III квартала 2017 года»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27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Асбестовского городского округа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189D" w:rsidRPr="00D31611">
        <w:rPr>
          <w:rFonts w:ascii="Times New Roman" w:hAnsi="Times New Roman" w:cs="Times New Roman"/>
          <w:b w:val="0"/>
          <w:sz w:val="28"/>
          <w:szCs w:val="28"/>
        </w:rPr>
        <w:t>28.12.2016 № 85/5</w:t>
      </w:r>
      <w:r w:rsidR="0044365F">
        <w:rPr>
          <w:b w:val="0"/>
          <w:sz w:val="28"/>
          <w:szCs w:val="28"/>
        </w:rPr>
        <w:t xml:space="preserve">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7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2018 и 2019 годов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44365F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F40E1" w:rsidRPr="005F40E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администрация Асбестовского</w:t>
      </w:r>
      <w:r w:rsidR="005F40E1" w:rsidRPr="00E93D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5F40E1" w:rsidRPr="00E93D56" w:rsidRDefault="005F40E1" w:rsidP="005F40E1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C133AA" w:rsidRPr="003C18FA" w:rsidRDefault="00C133AA" w:rsidP="0044365F">
      <w:pPr>
        <w:spacing w:line="230" w:lineRule="auto"/>
        <w:ind w:right="59" w:firstLine="708"/>
        <w:jc w:val="both"/>
        <w:rPr>
          <w:sz w:val="28"/>
          <w:szCs w:val="28"/>
        </w:rPr>
      </w:pPr>
      <w:r w:rsidRPr="003C18FA">
        <w:rPr>
          <w:sz w:val="28"/>
          <w:szCs w:val="28"/>
        </w:rPr>
        <w:t xml:space="preserve">1. </w:t>
      </w:r>
      <w:r w:rsidR="0044365F">
        <w:rPr>
          <w:sz w:val="28"/>
          <w:szCs w:val="28"/>
        </w:rPr>
        <w:t>Внести в</w:t>
      </w:r>
      <w:r w:rsidRPr="003C18FA">
        <w:rPr>
          <w:sz w:val="28"/>
          <w:szCs w:val="28"/>
        </w:rPr>
        <w:t xml:space="preserve"> </w:t>
      </w:r>
      <w:r w:rsidR="0044365F">
        <w:rPr>
          <w:sz w:val="28"/>
          <w:szCs w:val="28"/>
        </w:rPr>
        <w:t xml:space="preserve">подпункт 2 пункта 4 </w:t>
      </w:r>
      <w:r w:rsidR="00983A66">
        <w:rPr>
          <w:sz w:val="28"/>
          <w:szCs w:val="28"/>
        </w:rPr>
        <w:t>Поряд</w:t>
      </w:r>
      <w:r w:rsidRPr="003C18FA">
        <w:rPr>
          <w:sz w:val="28"/>
          <w:szCs w:val="28"/>
        </w:rPr>
        <w:t>к</w:t>
      </w:r>
      <w:r w:rsidR="00983A66">
        <w:rPr>
          <w:sz w:val="28"/>
          <w:szCs w:val="28"/>
        </w:rPr>
        <w:t>а</w:t>
      </w:r>
      <w:r w:rsidRPr="003C18FA">
        <w:rPr>
          <w:sz w:val="28"/>
          <w:szCs w:val="28"/>
        </w:rPr>
        <w:t xml:space="preserve"> </w:t>
      </w:r>
      <w:r w:rsidR="00FA1577" w:rsidRPr="003C18FA">
        <w:rPr>
          <w:sz w:val="28"/>
          <w:szCs w:val="28"/>
        </w:rPr>
        <w:t>расходования</w:t>
      </w:r>
      <w:r w:rsidR="00650C88" w:rsidRPr="003C18FA">
        <w:rPr>
          <w:sz w:val="28"/>
          <w:szCs w:val="28"/>
        </w:rPr>
        <w:t xml:space="preserve"> </w:t>
      </w:r>
      <w:r w:rsidR="00AF31C7" w:rsidRPr="00AF31C7">
        <w:rPr>
          <w:sz w:val="28"/>
          <w:szCs w:val="28"/>
        </w:rPr>
        <w:t>целевых средств областного бюджета, предоставленных бюджету Асбестовского городского округа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</w:r>
      <w:r w:rsidR="00040BE6">
        <w:rPr>
          <w:sz w:val="28"/>
          <w:szCs w:val="28"/>
        </w:rPr>
        <w:t>,</w:t>
      </w:r>
      <w:r w:rsidR="00AF31C7" w:rsidRPr="00AF31C7">
        <w:rPr>
          <w:sz w:val="28"/>
          <w:szCs w:val="28"/>
        </w:rPr>
        <w:t xml:space="preserve"> </w:t>
      </w:r>
      <w:r w:rsidR="00866BE9">
        <w:rPr>
          <w:sz w:val="28"/>
          <w:szCs w:val="28"/>
        </w:rPr>
        <w:t>в</w:t>
      </w:r>
      <w:r w:rsidR="00AF31C7" w:rsidRPr="00AF31C7">
        <w:rPr>
          <w:sz w:val="28"/>
          <w:szCs w:val="28"/>
        </w:rPr>
        <w:t xml:space="preserve"> 201</w:t>
      </w:r>
      <w:r w:rsidR="009C0F0F">
        <w:rPr>
          <w:sz w:val="28"/>
          <w:szCs w:val="28"/>
        </w:rPr>
        <w:t>7</w:t>
      </w:r>
      <w:r w:rsidR="00AF31C7" w:rsidRPr="00AF31C7">
        <w:rPr>
          <w:sz w:val="28"/>
          <w:szCs w:val="28"/>
        </w:rPr>
        <w:t xml:space="preserve"> год</w:t>
      </w:r>
      <w:r w:rsidR="00866BE9">
        <w:rPr>
          <w:sz w:val="28"/>
          <w:szCs w:val="28"/>
        </w:rPr>
        <w:t>у</w:t>
      </w:r>
      <w:r w:rsidR="0044365F">
        <w:rPr>
          <w:sz w:val="28"/>
          <w:szCs w:val="28"/>
        </w:rPr>
        <w:t xml:space="preserve">, </w:t>
      </w:r>
      <w:r w:rsidR="0044365F" w:rsidRPr="0044365F">
        <w:rPr>
          <w:sz w:val="28"/>
          <w:szCs w:val="28"/>
        </w:rPr>
        <w:t>утвержденный постановлением администрации Асбестовского городского округа от 30.12.2016 № 683-ПА</w:t>
      </w:r>
      <w:r w:rsidR="0044365F">
        <w:rPr>
          <w:sz w:val="28"/>
          <w:szCs w:val="28"/>
        </w:rPr>
        <w:t xml:space="preserve"> (далее – Порядок), изменения, заменив слова «15 040 700</w:t>
      </w:r>
      <w:r w:rsidR="0044365F" w:rsidRPr="005F40E1">
        <w:rPr>
          <w:sz w:val="28"/>
          <w:szCs w:val="28"/>
        </w:rPr>
        <w:t xml:space="preserve"> (</w:t>
      </w:r>
      <w:r w:rsidR="0044365F">
        <w:rPr>
          <w:sz w:val="28"/>
          <w:szCs w:val="28"/>
        </w:rPr>
        <w:t>Пятнадцать</w:t>
      </w:r>
      <w:r w:rsidR="0044365F" w:rsidRPr="005F40E1">
        <w:rPr>
          <w:sz w:val="28"/>
          <w:szCs w:val="28"/>
        </w:rPr>
        <w:t xml:space="preserve"> миллионов </w:t>
      </w:r>
      <w:r w:rsidR="0044365F">
        <w:rPr>
          <w:sz w:val="28"/>
          <w:szCs w:val="28"/>
        </w:rPr>
        <w:t>сорок</w:t>
      </w:r>
      <w:r w:rsidR="0044365F" w:rsidRPr="005F40E1">
        <w:rPr>
          <w:sz w:val="28"/>
          <w:szCs w:val="28"/>
        </w:rPr>
        <w:t xml:space="preserve"> тысяч </w:t>
      </w:r>
      <w:r w:rsidR="0044365F">
        <w:rPr>
          <w:sz w:val="28"/>
          <w:szCs w:val="28"/>
        </w:rPr>
        <w:t>сем</w:t>
      </w:r>
      <w:r w:rsidR="0044365F" w:rsidRPr="005F40E1">
        <w:rPr>
          <w:sz w:val="28"/>
          <w:szCs w:val="28"/>
        </w:rPr>
        <w:t>ьсот) рублей</w:t>
      </w:r>
      <w:r w:rsidR="0044365F">
        <w:rPr>
          <w:sz w:val="28"/>
          <w:szCs w:val="28"/>
        </w:rPr>
        <w:t>» словами «19 240 700 (Девятнадцать миллионов двести сорок тысяч семьсот) рублей»</w:t>
      </w:r>
      <w:r w:rsidRPr="003C18FA">
        <w:rPr>
          <w:sz w:val="28"/>
          <w:szCs w:val="28"/>
        </w:rPr>
        <w:t>.</w:t>
      </w:r>
    </w:p>
    <w:p w:rsidR="00983A66" w:rsidRDefault="00983A66" w:rsidP="009C0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F0F">
        <w:rPr>
          <w:sz w:val="28"/>
          <w:szCs w:val="28"/>
        </w:rPr>
        <w:t xml:space="preserve">. Настоящее постановление вступает в силу с </w:t>
      </w:r>
      <w:r w:rsidR="0046189D">
        <w:rPr>
          <w:sz w:val="28"/>
          <w:szCs w:val="28"/>
        </w:rPr>
        <w:t>даты подписания</w:t>
      </w:r>
      <w:r>
        <w:rPr>
          <w:sz w:val="28"/>
          <w:szCs w:val="28"/>
        </w:rPr>
        <w:t>.</w:t>
      </w:r>
      <w:r w:rsidR="009C0F0F">
        <w:rPr>
          <w:sz w:val="28"/>
          <w:szCs w:val="28"/>
        </w:rPr>
        <w:t xml:space="preserve"> </w:t>
      </w:r>
    </w:p>
    <w:p w:rsidR="009C0F0F" w:rsidRDefault="00983A66" w:rsidP="009C0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F0F">
        <w:rPr>
          <w:sz w:val="28"/>
          <w:szCs w:val="28"/>
        </w:rPr>
        <w:t xml:space="preserve">. </w:t>
      </w:r>
      <w:r w:rsidR="009B089F">
        <w:rPr>
          <w:sz w:val="28"/>
          <w:szCs w:val="28"/>
        </w:rPr>
        <w:t>Разместить</w:t>
      </w:r>
      <w:r w:rsidR="009C0F0F">
        <w:rPr>
          <w:sz w:val="28"/>
          <w:szCs w:val="28"/>
        </w:rPr>
        <w:t xml:space="preserve"> </w:t>
      </w:r>
      <w:r w:rsidR="00621496">
        <w:rPr>
          <w:sz w:val="28"/>
          <w:szCs w:val="28"/>
        </w:rPr>
        <w:t>настоящее</w:t>
      </w:r>
      <w:r w:rsidR="009C0F0F">
        <w:rPr>
          <w:sz w:val="28"/>
          <w:szCs w:val="28"/>
        </w:rPr>
        <w:t xml:space="preserve">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9C0F0F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(</w:t>
      </w:r>
      <w:hyperlink r:id="rId7" w:history="1">
        <w:r w:rsidR="009C0F0F" w:rsidRPr="00F16549">
          <w:rPr>
            <w:rStyle w:val="aa"/>
            <w:sz w:val="28"/>
            <w:szCs w:val="28"/>
            <w:lang w:val="en-US"/>
          </w:rPr>
          <w:t>www</w:t>
        </w:r>
        <w:r w:rsidR="009C0F0F" w:rsidRPr="000E1331">
          <w:rPr>
            <w:rStyle w:val="aa"/>
            <w:sz w:val="28"/>
            <w:szCs w:val="28"/>
          </w:rPr>
          <w:t>.</w:t>
        </w:r>
        <w:r w:rsidR="009C0F0F" w:rsidRPr="00F16549">
          <w:rPr>
            <w:rStyle w:val="aa"/>
            <w:sz w:val="28"/>
            <w:szCs w:val="28"/>
            <w:lang w:val="en-US"/>
          </w:rPr>
          <w:t>asbestadm</w:t>
        </w:r>
        <w:r w:rsidR="009C0F0F" w:rsidRPr="000E1331">
          <w:rPr>
            <w:rStyle w:val="aa"/>
            <w:sz w:val="28"/>
            <w:szCs w:val="28"/>
          </w:rPr>
          <w:t>.</w:t>
        </w:r>
        <w:r w:rsidR="009C0F0F" w:rsidRPr="00F16549">
          <w:rPr>
            <w:rStyle w:val="aa"/>
            <w:sz w:val="28"/>
            <w:szCs w:val="28"/>
            <w:lang w:val="en-US"/>
          </w:rPr>
          <w:t>ru</w:t>
        </w:r>
      </w:hyperlink>
      <w:r>
        <w:t>)</w:t>
      </w:r>
      <w:r w:rsidR="009C0F0F" w:rsidRPr="000E1331">
        <w:rPr>
          <w:sz w:val="28"/>
          <w:szCs w:val="28"/>
        </w:rPr>
        <w:t xml:space="preserve"> </w:t>
      </w:r>
      <w:r w:rsidR="009C0F0F">
        <w:rPr>
          <w:sz w:val="28"/>
          <w:szCs w:val="28"/>
        </w:rPr>
        <w:t>в сети Интернет.</w:t>
      </w:r>
    </w:p>
    <w:p w:rsidR="009C0F0F" w:rsidRPr="001A2FF0" w:rsidRDefault="00983A66" w:rsidP="009C0F0F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03AB" w:rsidRPr="001A2FF0">
        <w:rPr>
          <w:sz w:val="28"/>
          <w:szCs w:val="28"/>
        </w:rPr>
        <w:t xml:space="preserve">. </w:t>
      </w:r>
      <w:r w:rsidR="009C0F0F" w:rsidRPr="001A2FF0">
        <w:rPr>
          <w:sz w:val="28"/>
          <w:szCs w:val="28"/>
        </w:rPr>
        <w:t xml:space="preserve">Контроль за исполнением настоящего постановления </w:t>
      </w:r>
      <w:r w:rsidR="009C0F0F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</w:t>
      </w:r>
      <w:r w:rsidR="009C0F0F">
        <w:rPr>
          <w:sz w:val="28"/>
          <w:szCs w:val="28"/>
        </w:rPr>
        <w:t>ервого заместителя главы администрации Асбестовского городского округа    Л.И. Кирьянову.</w:t>
      </w:r>
    </w:p>
    <w:p w:rsidR="001803AB" w:rsidRDefault="001803AB" w:rsidP="001803AB">
      <w:pPr>
        <w:ind w:left="30" w:hanging="360"/>
        <w:jc w:val="both"/>
      </w:pPr>
    </w:p>
    <w:p w:rsidR="001803AB" w:rsidRDefault="001803AB" w:rsidP="001803AB">
      <w:pPr>
        <w:ind w:left="30" w:hanging="360"/>
        <w:jc w:val="both"/>
      </w:pPr>
    </w:p>
    <w:p w:rsidR="004F6EF8" w:rsidRDefault="001803AB" w:rsidP="001803AB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Глава </w:t>
      </w:r>
    </w:p>
    <w:p w:rsidR="00621496" w:rsidRPr="004F6EF8" w:rsidRDefault="001803AB" w:rsidP="004F6EF8">
      <w:pPr>
        <w:ind w:left="30" w:hanging="15"/>
      </w:pPr>
      <w:r w:rsidRPr="001A2FF0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 xml:space="preserve">             </w:t>
      </w:r>
      <w:r w:rsidRPr="001A2FF0">
        <w:rPr>
          <w:sz w:val="28"/>
          <w:szCs w:val="28"/>
        </w:rPr>
        <w:t xml:space="preserve">                              </w:t>
      </w:r>
      <w:r w:rsidR="00621496">
        <w:rPr>
          <w:sz w:val="28"/>
          <w:szCs w:val="28"/>
        </w:rPr>
        <w:t xml:space="preserve">  </w:t>
      </w:r>
      <w:r w:rsidR="004F6EF8">
        <w:rPr>
          <w:sz w:val="28"/>
          <w:szCs w:val="28"/>
        </w:rPr>
        <w:t xml:space="preserve">           </w:t>
      </w:r>
      <w:r w:rsidR="00621496">
        <w:rPr>
          <w:sz w:val="28"/>
          <w:szCs w:val="28"/>
        </w:rPr>
        <w:t xml:space="preserve">  </w:t>
      </w:r>
      <w:r>
        <w:rPr>
          <w:sz w:val="28"/>
          <w:szCs w:val="28"/>
        </w:rPr>
        <w:t>Н.Р.</w:t>
      </w:r>
      <w:r w:rsidR="00621496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Тихонова</w:t>
      </w:r>
    </w:p>
    <w:sectPr w:rsidR="00621496" w:rsidRPr="004F6EF8" w:rsidSect="009C0F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5E" w:rsidRDefault="00C55E5E">
      <w:r>
        <w:separator/>
      </w:r>
    </w:p>
  </w:endnote>
  <w:endnote w:type="continuationSeparator" w:id="1">
    <w:p w:rsidR="00C55E5E" w:rsidRDefault="00C5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D" w:rsidRDefault="0040061B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8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89D" w:rsidRDefault="0046189D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D" w:rsidRDefault="0046189D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5E" w:rsidRDefault="00C55E5E">
      <w:r>
        <w:separator/>
      </w:r>
    </w:p>
  </w:footnote>
  <w:footnote w:type="continuationSeparator" w:id="1">
    <w:p w:rsidR="00C55E5E" w:rsidRDefault="00C5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D" w:rsidRDefault="0040061B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18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89D" w:rsidRDefault="004618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D" w:rsidRPr="004F6EF8" w:rsidRDefault="0040061B" w:rsidP="001E12DD">
    <w:pPr>
      <w:pStyle w:val="ab"/>
      <w:framePr w:wrap="around" w:vAnchor="text" w:hAnchor="margin" w:xAlign="center" w:y="1"/>
      <w:rPr>
        <w:rStyle w:val="a7"/>
        <w:sz w:val="28"/>
        <w:szCs w:val="28"/>
      </w:rPr>
    </w:pPr>
    <w:r w:rsidRPr="004F6EF8">
      <w:rPr>
        <w:rStyle w:val="a7"/>
        <w:sz w:val="28"/>
        <w:szCs w:val="28"/>
      </w:rPr>
      <w:fldChar w:fldCharType="begin"/>
    </w:r>
    <w:r w:rsidR="0046189D" w:rsidRPr="004F6EF8">
      <w:rPr>
        <w:rStyle w:val="a7"/>
        <w:sz w:val="28"/>
        <w:szCs w:val="28"/>
      </w:rPr>
      <w:instrText xml:space="preserve">PAGE  </w:instrText>
    </w:r>
    <w:r w:rsidRPr="004F6EF8">
      <w:rPr>
        <w:rStyle w:val="a7"/>
        <w:sz w:val="28"/>
        <w:szCs w:val="28"/>
      </w:rPr>
      <w:fldChar w:fldCharType="separate"/>
    </w:r>
    <w:r w:rsidR="004F6EF8">
      <w:rPr>
        <w:rStyle w:val="a7"/>
        <w:noProof/>
        <w:sz w:val="28"/>
        <w:szCs w:val="28"/>
      </w:rPr>
      <w:t>2</w:t>
    </w:r>
    <w:r w:rsidRPr="004F6EF8">
      <w:rPr>
        <w:rStyle w:val="a7"/>
        <w:sz w:val="28"/>
        <w:szCs w:val="28"/>
      </w:rPr>
      <w:fldChar w:fldCharType="end"/>
    </w:r>
  </w:p>
  <w:p w:rsidR="0046189D" w:rsidRDefault="004618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A1C"/>
    <w:rsid w:val="00040BE6"/>
    <w:rsid w:val="00045592"/>
    <w:rsid w:val="00047D86"/>
    <w:rsid w:val="000503F7"/>
    <w:rsid w:val="000573E7"/>
    <w:rsid w:val="00064BD3"/>
    <w:rsid w:val="00073198"/>
    <w:rsid w:val="000752E8"/>
    <w:rsid w:val="000864C1"/>
    <w:rsid w:val="0009543E"/>
    <w:rsid w:val="00097BD5"/>
    <w:rsid w:val="000A08BF"/>
    <w:rsid w:val="000B02DB"/>
    <w:rsid w:val="000D6DE3"/>
    <w:rsid w:val="000F0AF6"/>
    <w:rsid w:val="000F2D01"/>
    <w:rsid w:val="000F4961"/>
    <w:rsid w:val="000F4B15"/>
    <w:rsid w:val="000F7A1D"/>
    <w:rsid w:val="001008CF"/>
    <w:rsid w:val="001102B9"/>
    <w:rsid w:val="00122FA9"/>
    <w:rsid w:val="00132CBB"/>
    <w:rsid w:val="001416B9"/>
    <w:rsid w:val="00155136"/>
    <w:rsid w:val="00155989"/>
    <w:rsid w:val="001602B8"/>
    <w:rsid w:val="001656A7"/>
    <w:rsid w:val="001803AB"/>
    <w:rsid w:val="00181E38"/>
    <w:rsid w:val="0018719F"/>
    <w:rsid w:val="001A2023"/>
    <w:rsid w:val="001A6C6C"/>
    <w:rsid w:val="001B72D6"/>
    <w:rsid w:val="001D076F"/>
    <w:rsid w:val="001D424D"/>
    <w:rsid w:val="001E12DD"/>
    <w:rsid w:val="001E6A69"/>
    <w:rsid w:val="0023232A"/>
    <w:rsid w:val="0024118C"/>
    <w:rsid w:val="00252053"/>
    <w:rsid w:val="00255994"/>
    <w:rsid w:val="002601AE"/>
    <w:rsid w:val="00275945"/>
    <w:rsid w:val="002958CE"/>
    <w:rsid w:val="002A025C"/>
    <w:rsid w:val="002E3DF1"/>
    <w:rsid w:val="002F0C32"/>
    <w:rsid w:val="002F4566"/>
    <w:rsid w:val="002F5C13"/>
    <w:rsid w:val="00335159"/>
    <w:rsid w:val="003535C3"/>
    <w:rsid w:val="0036411D"/>
    <w:rsid w:val="00375BA3"/>
    <w:rsid w:val="0037795D"/>
    <w:rsid w:val="003A1FA9"/>
    <w:rsid w:val="003A4226"/>
    <w:rsid w:val="003C18FA"/>
    <w:rsid w:val="003D675E"/>
    <w:rsid w:val="003D7B4D"/>
    <w:rsid w:val="0040061B"/>
    <w:rsid w:val="00403004"/>
    <w:rsid w:val="0042531F"/>
    <w:rsid w:val="0044365F"/>
    <w:rsid w:val="00446C84"/>
    <w:rsid w:val="00453469"/>
    <w:rsid w:val="0046189D"/>
    <w:rsid w:val="0046573E"/>
    <w:rsid w:val="004807EE"/>
    <w:rsid w:val="00485B7D"/>
    <w:rsid w:val="00494C4E"/>
    <w:rsid w:val="004A48AD"/>
    <w:rsid w:val="004B00EC"/>
    <w:rsid w:val="004B21CB"/>
    <w:rsid w:val="004C7534"/>
    <w:rsid w:val="004E09DF"/>
    <w:rsid w:val="004F311A"/>
    <w:rsid w:val="004F4E18"/>
    <w:rsid w:val="004F6EF8"/>
    <w:rsid w:val="00504AD9"/>
    <w:rsid w:val="00514CED"/>
    <w:rsid w:val="00514E76"/>
    <w:rsid w:val="005231D4"/>
    <w:rsid w:val="005A03DF"/>
    <w:rsid w:val="005A1C19"/>
    <w:rsid w:val="005B0FEB"/>
    <w:rsid w:val="005B3970"/>
    <w:rsid w:val="005B6968"/>
    <w:rsid w:val="005B7E09"/>
    <w:rsid w:val="005C3769"/>
    <w:rsid w:val="005F2F55"/>
    <w:rsid w:val="005F40E1"/>
    <w:rsid w:val="00621496"/>
    <w:rsid w:val="0063469A"/>
    <w:rsid w:val="00637769"/>
    <w:rsid w:val="006424FC"/>
    <w:rsid w:val="00650C88"/>
    <w:rsid w:val="00651ABA"/>
    <w:rsid w:val="00671DCD"/>
    <w:rsid w:val="00682D11"/>
    <w:rsid w:val="00683BFB"/>
    <w:rsid w:val="00697D30"/>
    <w:rsid w:val="006B647A"/>
    <w:rsid w:val="006D12BC"/>
    <w:rsid w:val="006D7D8E"/>
    <w:rsid w:val="006E55E6"/>
    <w:rsid w:val="006E6A5D"/>
    <w:rsid w:val="00705A4E"/>
    <w:rsid w:val="00722286"/>
    <w:rsid w:val="00723072"/>
    <w:rsid w:val="00744D5F"/>
    <w:rsid w:val="00755FDA"/>
    <w:rsid w:val="00770AD1"/>
    <w:rsid w:val="00785E43"/>
    <w:rsid w:val="00786C75"/>
    <w:rsid w:val="007A58DB"/>
    <w:rsid w:val="007B4803"/>
    <w:rsid w:val="007C1A95"/>
    <w:rsid w:val="007E7A0C"/>
    <w:rsid w:val="007F22E8"/>
    <w:rsid w:val="0080104E"/>
    <w:rsid w:val="00814516"/>
    <w:rsid w:val="008214B0"/>
    <w:rsid w:val="00832019"/>
    <w:rsid w:val="00843D3F"/>
    <w:rsid w:val="0084427C"/>
    <w:rsid w:val="008561C9"/>
    <w:rsid w:val="00860C6E"/>
    <w:rsid w:val="00866BE9"/>
    <w:rsid w:val="0087335A"/>
    <w:rsid w:val="0088234D"/>
    <w:rsid w:val="00893519"/>
    <w:rsid w:val="008A6E51"/>
    <w:rsid w:val="008B559B"/>
    <w:rsid w:val="008B562E"/>
    <w:rsid w:val="008C4094"/>
    <w:rsid w:val="008E0BD0"/>
    <w:rsid w:val="00910D91"/>
    <w:rsid w:val="009222A3"/>
    <w:rsid w:val="0092391C"/>
    <w:rsid w:val="00931FF5"/>
    <w:rsid w:val="00963852"/>
    <w:rsid w:val="00976E31"/>
    <w:rsid w:val="009820EB"/>
    <w:rsid w:val="00983A66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F1209"/>
    <w:rsid w:val="00A057DB"/>
    <w:rsid w:val="00A336F9"/>
    <w:rsid w:val="00A35C36"/>
    <w:rsid w:val="00A63274"/>
    <w:rsid w:val="00A8066B"/>
    <w:rsid w:val="00A81512"/>
    <w:rsid w:val="00A8583E"/>
    <w:rsid w:val="00A917CD"/>
    <w:rsid w:val="00A93A9B"/>
    <w:rsid w:val="00A96B00"/>
    <w:rsid w:val="00AA464E"/>
    <w:rsid w:val="00AA484F"/>
    <w:rsid w:val="00AA7BEF"/>
    <w:rsid w:val="00AF31C7"/>
    <w:rsid w:val="00B0404E"/>
    <w:rsid w:val="00B14F91"/>
    <w:rsid w:val="00B266A1"/>
    <w:rsid w:val="00B31506"/>
    <w:rsid w:val="00B46F71"/>
    <w:rsid w:val="00B55C84"/>
    <w:rsid w:val="00B719FB"/>
    <w:rsid w:val="00B74F92"/>
    <w:rsid w:val="00B760A3"/>
    <w:rsid w:val="00B80B56"/>
    <w:rsid w:val="00B83F54"/>
    <w:rsid w:val="00BB5DE3"/>
    <w:rsid w:val="00BC7532"/>
    <w:rsid w:val="00BD2C44"/>
    <w:rsid w:val="00BD6BCF"/>
    <w:rsid w:val="00BF71AE"/>
    <w:rsid w:val="00C133AA"/>
    <w:rsid w:val="00C27ABD"/>
    <w:rsid w:val="00C34BEF"/>
    <w:rsid w:val="00C55E5E"/>
    <w:rsid w:val="00C62A6A"/>
    <w:rsid w:val="00C636B8"/>
    <w:rsid w:val="00C819BA"/>
    <w:rsid w:val="00CB026F"/>
    <w:rsid w:val="00CC063B"/>
    <w:rsid w:val="00CC7F26"/>
    <w:rsid w:val="00CD5FC3"/>
    <w:rsid w:val="00CE14FF"/>
    <w:rsid w:val="00D00C9B"/>
    <w:rsid w:val="00D03386"/>
    <w:rsid w:val="00D223D4"/>
    <w:rsid w:val="00D245D1"/>
    <w:rsid w:val="00D323D7"/>
    <w:rsid w:val="00D370E5"/>
    <w:rsid w:val="00D41150"/>
    <w:rsid w:val="00D4392F"/>
    <w:rsid w:val="00D5315B"/>
    <w:rsid w:val="00D64771"/>
    <w:rsid w:val="00D80819"/>
    <w:rsid w:val="00DA48C8"/>
    <w:rsid w:val="00DA6223"/>
    <w:rsid w:val="00DB0B90"/>
    <w:rsid w:val="00DE61A5"/>
    <w:rsid w:val="00E3143B"/>
    <w:rsid w:val="00E34F30"/>
    <w:rsid w:val="00E37145"/>
    <w:rsid w:val="00E47616"/>
    <w:rsid w:val="00EA2BEE"/>
    <w:rsid w:val="00EC219A"/>
    <w:rsid w:val="00EC60CE"/>
    <w:rsid w:val="00ED4254"/>
    <w:rsid w:val="00EE1C29"/>
    <w:rsid w:val="00EF14A2"/>
    <w:rsid w:val="00F15F45"/>
    <w:rsid w:val="00F53E1C"/>
    <w:rsid w:val="00F57C3B"/>
    <w:rsid w:val="00F62925"/>
    <w:rsid w:val="00F738B2"/>
    <w:rsid w:val="00F7438D"/>
    <w:rsid w:val="00F813DF"/>
    <w:rsid w:val="00F945C2"/>
    <w:rsid w:val="00FA1577"/>
    <w:rsid w:val="00FA1CC9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2582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3</cp:revision>
  <cp:lastPrinted>2017-01-10T08:41:00Z</cp:lastPrinted>
  <dcterms:created xsi:type="dcterms:W3CDTF">2017-12-24T09:08:00Z</dcterms:created>
  <dcterms:modified xsi:type="dcterms:W3CDTF">2017-12-24T09:10:00Z</dcterms:modified>
</cp:coreProperties>
</file>