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94" w:rsidRPr="0014017E" w:rsidRDefault="000A4994" w:rsidP="00E25715">
      <w:pPr>
        <w:spacing w:after="0" w:line="240" w:lineRule="auto"/>
        <w:ind w:firstLine="709"/>
        <w:rPr>
          <w:rFonts w:ascii="Times New Roman" w:eastAsia="Times New Roman" w:hAnsi="Times New Roman" w:cs="Times New Roman"/>
          <w:sz w:val="16"/>
          <w:szCs w:val="16"/>
        </w:rPr>
      </w:pPr>
    </w:p>
    <w:p w:rsidR="0014017E" w:rsidRPr="0014017E" w:rsidRDefault="0014017E" w:rsidP="00E25715">
      <w:pPr>
        <w:spacing w:after="0" w:line="240" w:lineRule="auto"/>
        <w:ind w:firstLine="709"/>
        <w:rPr>
          <w:rFonts w:ascii="Times New Roman" w:eastAsia="Times New Roman" w:hAnsi="Times New Roman" w:cs="Times New Roman"/>
          <w:sz w:val="28"/>
          <w:szCs w:val="28"/>
        </w:rPr>
      </w:pPr>
    </w:p>
    <w:p w:rsidR="0014017E" w:rsidRPr="0014017E" w:rsidRDefault="0014017E" w:rsidP="00E25715">
      <w:pPr>
        <w:spacing w:after="0" w:line="240" w:lineRule="auto"/>
        <w:ind w:firstLine="709"/>
        <w:rPr>
          <w:rFonts w:ascii="Times New Roman" w:eastAsia="Times New Roman" w:hAnsi="Times New Roman" w:cs="Times New Roman"/>
          <w:sz w:val="28"/>
          <w:szCs w:val="28"/>
        </w:rPr>
      </w:pPr>
    </w:p>
    <w:p w:rsidR="0014017E" w:rsidRPr="0014017E" w:rsidRDefault="0014017E" w:rsidP="00E25715">
      <w:pPr>
        <w:spacing w:after="0" w:line="240" w:lineRule="auto"/>
        <w:ind w:firstLine="709"/>
        <w:rPr>
          <w:rFonts w:ascii="Times New Roman" w:eastAsia="Times New Roman" w:hAnsi="Times New Roman" w:cs="Times New Roman"/>
          <w:sz w:val="28"/>
          <w:szCs w:val="28"/>
        </w:rPr>
      </w:pPr>
    </w:p>
    <w:p w:rsidR="0014017E" w:rsidRPr="0014017E" w:rsidRDefault="0014017E" w:rsidP="001401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27.05.2020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326-ПА</w:t>
      </w:r>
    </w:p>
    <w:p w:rsidR="0014017E" w:rsidRPr="0014017E" w:rsidRDefault="0014017E" w:rsidP="00E25715">
      <w:pPr>
        <w:spacing w:after="0" w:line="240" w:lineRule="auto"/>
        <w:ind w:firstLine="709"/>
        <w:rPr>
          <w:rFonts w:ascii="Times New Roman" w:eastAsia="Times New Roman" w:hAnsi="Times New Roman" w:cs="Times New Roman"/>
          <w:sz w:val="28"/>
          <w:szCs w:val="28"/>
        </w:rPr>
      </w:pPr>
    </w:p>
    <w:p w:rsidR="0014017E" w:rsidRDefault="0014017E" w:rsidP="00E25715">
      <w:pPr>
        <w:spacing w:after="0" w:line="240" w:lineRule="auto"/>
        <w:ind w:firstLine="709"/>
        <w:rPr>
          <w:rFonts w:ascii="Times New Roman" w:eastAsia="Times New Roman" w:hAnsi="Times New Roman" w:cs="Times New Roman"/>
          <w:sz w:val="28"/>
          <w:szCs w:val="28"/>
        </w:rPr>
      </w:pPr>
    </w:p>
    <w:p w:rsidR="0014017E" w:rsidRDefault="0014017E" w:rsidP="00E25715">
      <w:pPr>
        <w:spacing w:after="0" w:line="240" w:lineRule="auto"/>
        <w:ind w:firstLine="709"/>
        <w:rPr>
          <w:rFonts w:ascii="Times New Roman" w:eastAsia="Times New Roman" w:hAnsi="Times New Roman" w:cs="Times New Roman"/>
          <w:sz w:val="28"/>
          <w:szCs w:val="28"/>
        </w:rPr>
      </w:pPr>
    </w:p>
    <w:p w:rsidR="0014017E" w:rsidRPr="0014017E" w:rsidRDefault="0014017E" w:rsidP="00E25715">
      <w:pPr>
        <w:spacing w:after="0" w:line="240" w:lineRule="auto"/>
        <w:ind w:firstLine="709"/>
        <w:rPr>
          <w:rFonts w:ascii="Times New Roman" w:eastAsia="Times New Roman" w:hAnsi="Times New Roman" w:cs="Times New Roman"/>
          <w:sz w:val="28"/>
          <w:szCs w:val="28"/>
        </w:rPr>
      </w:pPr>
    </w:p>
    <w:p w:rsidR="0014017E" w:rsidRDefault="00162E5D" w:rsidP="0014017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внесении изменений в Административный регламент </w:t>
      </w:r>
      <w:r w:rsidR="004F1A2E" w:rsidRPr="004F1A2E">
        <w:rPr>
          <w:rFonts w:ascii="Times New Roman" w:eastAsia="Times New Roman" w:hAnsi="Times New Roman" w:cs="Times New Roman"/>
          <w:b/>
          <w:sz w:val="28"/>
          <w:szCs w:val="28"/>
        </w:rPr>
        <w:t>предоставления муниципальной услуги</w:t>
      </w:r>
      <w:r>
        <w:rPr>
          <w:rFonts w:ascii="Times New Roman" w:eastAsia="Times New Roman" w:hAnsi="Times New Roman" w:cs="Times New Roman"/>
          <w:b/>
          <w:sz w:val="28"/>
          <w:szCs w:val="28"/>
        </w:rPr>
        <w:t xml:space="preserve"> </w:t>
      </w:r>
      <w:r w:rsidR="004F1A2E" w:rsidRPr="004F1A2E">
        <w:rPr>
          <w:rFonts w:ascii="Times New Roman" w:eastAsia="Times New Roman" w:hAnsi="Times New Roman" w:cs="Times New Roman"/>
          <w:b/>
          <w:sz w:val="28"/>
          <w:szCs w:val="28"/>
        </w:rPr>
        <w:t xml:space="preserve">«Признание молодых семей участниками </w:t>
      </w:r>
      <w:r w:rsidR="00EE0DD9">
        <w:rPr>
          <w:rFonts w:ascii="Times New Roman" w:eastAsia="Times New Roman" w:hAnsi="Times New Roman" w:cs="Times New Roman"/>
          <w:b/>
          <w:sz w:val="28"/>
          <w:szCs w:val="28"/>
        </w:rPr>
        <w:t>основного мероприятия «Обеспечение жильем молодых семей»</w:t>
      </w:r>
      <w:r>
        <w:rPr>
          <w:rFonts w:ascii="Times New Roman" w:eastAsia="Times New Roman" w:hAnsi="Times New Roman" w:cs="Times New Roman"/>
          <w:b/>
          <w:sz w:val="28"/>
          <w:szCs w:val="28"/>
        </w:rPr>
        <w:t>, утвержденный постановлением администрации Асбестовского</w:t>
      </w:r>
      <w:r w:rsidR="0014017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городского округа </w:t>
      </w:r>
    </w:p>
    <w:p w:rsidR="000A4994" w:rsidRPr="0014017E" w:rsidRDefault="00162E5D" w:rsidP="0014017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27.07.2018 № 364-ПА</w:t>
      </w:r>
    </w:p>
    <w:p w:rsidR="002E2CDA" w:rsidRPr="0014017E" w:rsidRDefault="002E2CDA" w:rsidP="0014017E">
      <w:pPr>
        <w:spacing w:after="0" w:line="240" w:lineRule="auto"/>
        <w:jc w:val="both"/>
        <w:rPr>
          <w:rFonts w:ascii="Times New Roman" w:eastAsia="Times New Roman" w:hAnsi="Times New Roman" w:cs="Times New Roman"/>
          <w:sz w:val="28"/>
          <w:szCs w:val="28"/>
        </w:rPr>
      </w:pPr>
    </w:p>
    <w:p w:rsidR="0014017E" w:rsidRPr="0014017E" w:rsidRDefault="0014017E" w:rsidP="0014017E">
      <w:pPr>
        <w:spacing w:after="0" w:line="240" w:lineRule="auto"/>
        <w:jc w:val="both"/>
        <w:rPr>
          <w:rFonts w:ascii="Times New Roman" w:eastAsia="Times New Roman" w:hAnsi="Times New Roman" w:cs="Times New Roman"/>
          <w:sz w:val="28"/>
          <w:szCs w:val="28"/>
        </w:rPr>
      </w:pPr>
    </w:p>
    <w:p w:rsidR="00C92727" w:rsidRPr="0014017E" w:rsidRDefault="002E2CDA" w:rsidP="0014017E">
      <w:pPr>
        <w:autoSpaceDE w:val="0"/>
        <w:autoSpaceDN w:val="0"/>
        <w:adjustRightInd w:val="0"/>
        <w:spacing w:after="0" w:line="240" w:lineRule="auto"/>
        <w:ind w:firstLine="851"/>
        <w:jc w:val="both"/>
        <w:rPr>
          <w:rFonts w:ascii="Times New Roman" w:hAnsi="Times New Roman" w:cs="Times New Roman"/>
          <w:bCs/>
          <w:sz w:val="28"/>
          <w:szCs w:val="28"/>
        </w:rPr>
      </w:pPr>
      <w:r w:rsidRPr="0014017E">
        <w:rPr>
          <w:rFonts w:ascii="Times New Roman" w:hAnsi="Times New Roman" w:cs="Times New Roman"/>
          <w:bCs/>
          <w:sz w:val="28"/>
          <w:szCs w:val="28"/>
        </w:rPr>
        <w:t xml:space="preserve">В соответствии с </w:t>
      </w:r>
      <w:r w:rsidR="006B5555" w:rsidRPr="0014017E">
        <w:rPr>
          <w:rFonts w:ascii="Times New Roman" w:hAnsi="Times New Roman" w:cs="Times New Roman"/>
          <w:bCs/>
          <w:sz w:val="28"/>
          <w:szCs w:val="28"/>
        </w:rPr>
        <w:t xml:space="preserve">Жилищным </w:t>
      </w:r>
      <w:hyperlink r:id="rId8" w:history="1">
        <w:r w:rsidR="006B5555" w:rsidRPr="0014017E">
          <w:rPr>
            <w:rFonts w:ascii="Times New Roman" w:hAnsi="Times New Roman" w:cs="Times New Roman"/>
            <w:bCs/>
            <w:sz w:val="28"/>
            <w:szCs w:val="28"/>
          </w:rPr>
          <w:t>кодексом</w:t>
        </w:r>
      </w:hyperlink>
      <w:r w:rsidR="006B5555" w:rsidRPr="0014017E">
        <w:rPr>
          <w:rFonts w:ascii="Times New Roman" w:hAnsi="Times New Roman" w:cs="Times New Roman"/>
          <w:bCs/>
          <w:sz w:val="28"/>
          <w:szCs w:val="28"/>
        </w:rPr>
        <w:t xml:space="preserve"> Российской Федерации</w:t>
      </w:r>
      <w:r w:rsidR="00162E5D" w:rsidRPr="0014017E">
        <w:rPr>
          <w:rFonts w:ascii="Times New Roman" w:hAnsi="Times New Roman" w:cs="Times New Roman"/>
          <w:bCs/>
          <w:sz w:val="28"/>
          <w:szCs w:val="28"/>
        </w:rPr>
        <w:t xml:space="preserve">, </w:t>
      </w:r>
      <w:r w:rsidRPr="0014017E">
        <w:rPr>
          <w:rFonts w:ascii="Times New Roman" w:hAnsi="Times New Roman" w:cs="Times New Roman"/>
          <w:bCs/>
          <w:sz w:val="28"/>
          <w:szCs w:val="28"/>
        </w:rPr>
        <w:t xml:space="preserve">Федеральным </w:t>
      </w:r>
      <w:hyperlink r:id="rId9" w:history="1">
        <w:r w:rsidRPr="0014017E">
          <w:rPr>
            <w:rFonts w:ascii="Times New Roman" w:hAnsi="Times New Roman" w:cs="Times New Roman"/>
            <w:bCs/>
            <w:sz w:val="28"/>
            <w:szCs w:val="28"/>
          </w:rPr>
          <w:t>законом</w:t>
        </w:r>
      </w:hyperlink>
      <w:r w:rsidR="00DF69D3" w:rsidRPr="0014017E">
        <w:rPr>
          <w:rFonts w:ascii="Times New Roman" w:hAnsi="Times New Roman" w:cs="Times New Roman"/>
          <w:bCs/>
          <w:sz w:val="28"/>
          <w:szCs w:val="28"/>
        </w:rPr>
        <w:t xml:space="preserve"> от </w:t>
      </w:r>
      <w:r w:rsidR="00C92727" w:rsidRPr="0014017E">
        <w:rPr>
          <w:rFonts w:ascii="Times New Roman" w:hAnsi="Times New Roman" w:cs="Times New Roman"/>
          <w:bCs/>
          <w:sz w:val="28"/>
          <w:szCs w:val="28"/>
        </w:rPr>
        <w:t>0</w:t>
      </w:r>
      <w:r w:rsidRPr="0014017E">
        <w:rPr>
          <w:rFonts w:ascii="Times New Roman" w:hAnsi="Times New Roman" w:cs="Times New Roman"/>
          <w:bCs/>
          <w:sz w:val="28"/>
          <w:szCs w:val="28"/>
        </w:rPr>
        <w:t xml:space="preserve">6 октября 2003 года </w:t>
      </w:r>
      <w:r w:rsidR="009F1669" w:rsidRPr="0014017E">
        <w:rPr>
          <w:rFonts w:ascii="Times New Roman" w:hAnsi="Times New Roman" w:cs="Times New Roman"/>
          <w:bCs/>
          <w:sz w:val="28"/>
          <w:szCs w:val="28"/>
        </w:rPr>
        <w:t>№</w:t>
      </w:r>
      <w:r w:rsidR="00AA7F9E" w:rsidRPr="0014017E">
        <w:rPr>
          <w:rFonts w:ascii="Times New Roman" w:hAnsi="Times New Roman" w:cs="Times New Roman"/>
          <w:bCs/>
          <w:sz w:val="28"/>
          <w:szCs w:val="28"/>
        </w:rPr>
        <w:t xml:space="preserve"> 131-ФЗ «</w:t>
      </w:r>
      <w:r w:rsidRPr="0014017E">
        <w:rPr>
          <w:rFonts w:ascii="Times New Roman" w:hAnsi="Times New Roman" w:cs="Times New Roman"/>
          <w:bCs/>
          <w:sz w:val="28"/>
          <w:szCs w:val="28"/>
        </w:rPr>
        <w:t>Об общих принципах организации местного самоуправления в Российской Федерации</w:t>
      </w:r>
      <w:r w:rsidR="00AA7F9E" w:rsidRPr="0014017E">
        <w:rPr>
          <w:rFonts w:ascii="Times New Roman" w:hAnsi="Times New Roman" w:cs="Times New Roman"/>
          <w:bCs/>
          <w:sz w:val="28"/>
          <w:szCs w:val="28"/>
        </w:rPr>
        <w:t>»</w:t>
      </w:r>
      <w:r w:rsidRPr="0014017E">
        <w:rPr>
          <w:rFonts w:ascii="Times New Roman" w:hAnsi="Times New Roman" w:cs="Times New Roman"/>
          <w:bCs/>
          <w:sz w:val="28"/>
          <w:szCs w:val="28"/>
        </w:rPr>
        <w:t xml:space="preserve">, Федеральным </w:t>
      </w:r>
      <w:hyperlink r:id="rId10" w:history="1">
        <w:r w:rsidRPr="0014017E">
          <w:rPr>
            <w:rFonts w:ascii="Times New Roman" w:hAnsi="Times New Roman" w:cs="Times New Roman"/>
            <w:bCs/>
            <w:sz w:val="28"/>
            <w:szCs w:val="28"/>
          </w:rPr>
          <w:t>законом</w:t>
        </w:r>
      </w:hyperlink>
      <w:r w:rsidRPr="0014017E">
        <w:rPr>
          <w:rFonts w:ascii="Times New Roman" w:hAnsi="Times New Roman" w:cs="Times New Roman"/>
          <w:bCs/>
          <w:sz w:val="28"/>
          <w:szCs w:val="28"/>
        </w:rPr>
        <w:t xml:space="preserve"> от 27 июля 2010 года </w:t>
      </w:r>
      <w:r w:rsidR="009F1669" w:rsidRPr="0014017E">
        <w:rPr>
          <w:rFonts w:ascii="Times New Roman" w:hAnsi="Times New Roman" w:cs="Times New Roman"/>
          <w:bCs/>
          <w:sz w:val="28"/>
          <w:szCs w:val="28"/>
        </w:rPr>
        <w:t>№</w:t>
      </w:r>
      <w:r w:rsidRPr="0014017E">
        <w:rPr>
          <w:rFonts w:ascii="Times New Roman" w:hAnsi="Times New Roman" w:cs="Times New Roman"/>
          <w:bCs/>
          <w:sz w:val="28"/>
          <w:szCs w:val="28"/>
        </w:rPr>
        <w:t xml:space="preserve"> 210-ФЗ </w:t>
      </w:r>
      <w:r w:rsidR="00AA7F9E" w:rsidRPr="0014017E">
        <w:rPr>
          <w:rFonts w:ascii="Times New Roman" w:hAnsi="Times New Roman" w:cs="Times New Roman"/>
          <w:bCs/>
          <w:sz w:val="28"/>
          <w:szCs w:val="28"/>
        </w:rPr>
        <w:t>«</w:t>
      </w:r>
      <w:r w:rsidRPr="0014017E">
        <w:rPr>
          <w:rFonts w:ascii="Times New Roman" w:hAnsi="Times New Roman" w:cs="Times New Roman"/>
          <w:bCs/>
          <w:sz w:val="28"/>
          <w:szCs w:val="28"/>
        </w:rPr>
        <w:t>Об организации предоставления государственных и муниципальных услу</w:t>
      </w:r>
      <w:r w:rsidR="00AA7F9E" w:rsidRPr="0014017E">
        <w:rPr>
          <w:rFonts w:ascii="Times New Roman" w:hAnsi="Times New Roman" w:cs="Times New Roman"/>
          <w:bCs/>
          <w:sz w:val="28"/>
          <w:szCs w:val="28"/>
        </w:rPr>
        <w:t>г»</w:t>
      </w:r>
      <w:r w:rsidRPr="0014017E">
        <w:rPr>
          <w:rFonts w:ascii="Times New Roman" w:hAnsi="Times New Roman" w:cs="Times New Roman"/>
          <w:bCs/>
          <w:sz w:val="28"/>
          <w:szCs w:val="28"/>
        </w:rPr>
        <w:t>, руководствуясь статьями 27, 30 Устава Асбестовского городского окр</w:t>
      </w:r>
      <w:r w:rsidR="00DF69D3" w:rsidRPr="0014017E">
        <w:rPr>
          <w:rFonts w:ascii="Times New Roman" w:hAnsi="Times New Roman" w:cs="Times New Roman"/>
          <w:bCs/>
          <w:sz w:val="28"/>
          <w:szCs w:val="28"/>
        </w:rPr>
        <w:t>уга</w:t>
      </w:r>
      <w:r w:rsidR="006074E8" w:rsidRPr="0014017E">
        <w:rPr>
          <w:rFonts w:ascii="Times New Roman" w:hAnsi="Times New Roman" w:cs="Times New Roman"/>
          <w:bCs/>
          <w:sz w:val="28"/>
          <w:szCs w:val="28"/>
        </w:rPr>
        <w:t>,</w:t>
      </w:r>
      <w:r w:rsidR="00C92727" w:rsidRPr="0014017E">
        <w:rPr>
          <w:rFonts w:ascii="Times New Roman" w:hAnsi="Times New Roman" w:cs="Times New Roman"/>
          <w:bCs/>
          <w:sz w:val="28"/>
          <w:szCs w:val="28"/>
        </w:rPr>
        <w:t xml:space="preserve"> администрация Асбестовского городского округа</w:t>
      </w:r>
    </w:p>
    <w:p w:rsidR="002E2CDA" w:rsidRPr="0014017E" w:rsidRDefault="002E2CDA" w:rsidP="0014017E">
      <w:pPr>
        <w:spacing w:after="0" w:line="240" w:lineRule="auto"/>
        <w:jc w:val="both"/>
        <w:rPr>
          <w:rFonts w:ascii="Times New Roman" w:eastAsia="Times New Roman" w:hAnsi="Times New Roman" w:cs="Times New Roman"/>
          <w:b/>
          <w:sz w:val="28"/>
          <w:szCs w:val="28"/>
        </w:rPr>
      </w:pPr>
      <w:r w:rsidRPr="0014017E">
        <w:rPr>
          <w:rFonts w:ascii="Times New Roman" w:eastAsia="Times New Roman" w:hAnsi="Times New Roman" w:cs="Times New Roman"/>
          <w:b/>
          <w:sz w:val="28"/>
          <w:szCs w:val="28"/>
        </w:rPr>
        <w:t>ПОСТАНОВЛЯ</w:t>
      </w:r>
      <w:r w:rsidR="006074E8" w:rsidRPr="0014017E">
        <w:rPr>
          <w:rFonts w:ascii="Times New Roman" w:eastAsia="Times New Roman" w:hAnsi="Times New Roman" w:cs="Times New Roman"/>
          <w:b/>
          <w:sz w:val="28"/>
          <w:szCs w:val="28"/>
        </w:rPr>
        <w:t>ЕТ:</w:t>
      </w:r>
    </w:p>
    <w:p w:rsidR="00162E5D" w:rsidRPr="0014017E" w:rsidRDefault="00860EDD" w:rsidP="0014017E">
      <w:pPr>
        <w:spacing w:after="0" w:line="240" w:lineRule="auto"/>
        <w:ind w:firstLine="851"/>
        <w:jc w:val="both"/>
        <w:rPr>
          <w:rFonts w:ascii="Times New Roman" w:eastAsia="Times New Roman" w:hAnsi="Times New Roman" w:cs="Times New Roman"/>
          <w:sz w:val="28"/>
          <w:szCs w:val="28"/>
        </w:rPr>
      </w:pPr>
      <w:r w:rsidRPr="0014017E">
        <w:rPr>
          <w:rFonts w:ascii="Times New Roman" w:eastAsia="Times New Roman" w:hAnsi="Times New Roman" w:cs="Times New Roman"/>
          <w:sz w:val="28"/>
          <w:szCs w:val="28"/>
        </w:rPr>
        <w:t xml:space="preserve">1. </w:t>
      </w:r>
      <w:r w:rsidR="00162E5D" w:rsidRPr="0014017E">
        <w:rPr>
          <w:rFonts w:ascii="Times New Roman" w:hAnsi="Times New Roman" w:cs="Times New Roman"/>
          <w:sz w:val="28"/>
          <w:szCs w:val="28"/>
        </w:rPr>
        <w:t xml:space="preserve">Внести в </w:t>
      </w:r>
      <w:r w:rsidR="00162E5D" w:rsidRPr="0014017E">
        <w:rPr>
          <w:rFonts w:ascii="Times New Roman" w:eastAsia="Times New Roman" w:hAnsi="Times New Roman" w:cs="Times New Roman"/>
          <w:sz w:val="28"/>
          <w:szCs w:val="28"/>
        </w:rPr>
        <w:t>Административный регламент предоставления муниципальной услуги «Признание молодых семей участниками основного мероприятия «Обеспечение жильем молодых семей», утвержденный постановлением администрации Асбестовского городского округа от 27.07.2018 № 364-ПА следующие изменения:</w:t>
      </w:r>
    </w:p>
    <w:p w:rsidR="00162E5D" w:rsidRPr="0014017E" w:rsidRDefault="003713A0" w:rsidP="0014017E">
      <w:pPr>
        <w:spacing w:after="0" w:line="240" w:lineRule="auto"/>
        <w:ind w:firstLine="851"/>
        <w:jc w:val="both"/>
        <w:rPr>
          <w:rFonts w:ascii="Times New Roman" w:eastAsia="Times New Roman" w:hAnsi="Times New Roman" w:cs="Times New Roman"/>
          <w:sz w:val="28"/>
          <w:szCs w:val="28"/>
        </w:rPr>
      </w:pPr>
      <w:r w:rsidRPr="0014017E">
        <w:rPr>
          <w:rFonts w:ascii="Times New Roman" w:eastAsia="Times New Roman" w:hAnsi="Times New Roman" w:cs="Times New Roman"/>
          <w:sz w:val="28"/>
          <w:szCs w:val="28"/>
        </w:rPr>
        <w:t>1) подпункт</w:t>
      </w:r>
      <w:r w:rsidR="00162E5D" w:rsidRPr="0014017E">
        <w:rPr>
          <w:rFonts w:ascii="Times New Roman" w:eastAsia="Times New Roman" w:hAnsi="Times New Roman" w:cs="Times New Roman"/>
          <w:sz w:val="28"/>
          <w:szCs w:val="28"/>
        </w:rPr>
        <w:t xml:space="preserve"> </w:t>
      </w:r>
      <w:r w:rsidRPr="0014017E">
        <w:rPr>
          <w:rFonts w:ascii="Times New Roman" w:eastAsia="Times New Roman" w:hAnsi="Times New Roman" w:cs="Times New Roman"/>
          <w:sz w:val="28"/>
          <w:szCs w:val="28"/>
        </w:rPr>
        <w:t>3 пункта</w:t>
      </w:r>
      <w:r w:rsidR="00162E5D" w:rsidRPr="0014017E">
        <w:rPr>
          <w:rFonts w:ascii="Times New Roman" w:eastAsia="Times New Roman" w:hAnsi="Times New Roman" w:cs="Times New Roman"/>
          <w:sz w:val="28"/>
          <w:szCs w:val="28"/>
        </w:rPr>
        <w:t xml:space="preserve"> 3 раздела 5 </w:t>
      </w:r>
      <w:r w:rsidR="00C20905" w:rsidRPr="0014017E">
        <w:rPr>
          <w:rFonts w:ascii="Times New Roman" w:eastAsia="Times New Roman" w:hAnsi="Times New Roman" w:cs="Times New Roman"/>
          <w:sz w:val="28"/>
          <w:szCs w:val="28"/>
        </w:rPr>
        <w:t>изложить в новой редакции</w:t>
      </w:r>
      <w:r w:rsidR="00162E5D" w:rsidRPr="0014017E">
        <w:rPr>
          <w:rFonts w:ascii="Times New Roman" w:eastAsia="Times New Roman" w:hAnsi="Times New Roman" w:cs="Times New Roman"/>
          <w:sz w:val="28"/>
          <w:szCs w:val="28"/>
        </w:rPr>
        <w:t>:</w:t>
      </w:r>
    </w:p>
    <w:p w:rsidR="00162E5D" w:rsidRPr="0014017E" w:rsidRDefault="00162E5D" w:rsidP="0014017E">
      <w:pPr>
        <w:autoSpaceDE w:val="0"/>
        <w:autoSpaceDN w:val="0"/>
        <w:adjustRightInd w:val="0"/>
        <w:spacing w:after="0" w:line="240" w:lineRule="auto"/>
        <w:ind w:firstLine="851"/>
        <w:jc w:val="both"/>
        <w:rPr>
          <w:rFonts w:ascii="Times New Roman" w:hAnsi="Times New Roman" w:cs="Times New Roman"/>
          <w:sz w:val="28"/>
          <w:szCs w:val="28"/>
        </w:rPr>
      </w:pPr>
      <w:r w:rsidRPr="0014017E">
        <w:rPr>
          <w:rFonts w:ascii="Times New Roman" w:eastAsia="Times New Roman" w:hAnsi="Times New Roman" w:cs="Times New Roman"/>
          <w:sz w:val="28"/>
          <w:szCs w:val="28"/>
        </w:rPr>
        <w:t>«</w:t>
      </w:r>
      <w:r w:rsidR="00C20905" w:rsidRPr="0014017E">
        <w:rPr>
          <w:rFonts w:ascii="Times New Roman" w:eastAsia="Times New Roman" w:hAnsi="Times New Roman" w:cs="Times New Roman"/>
          <w:sz w:val="28"/>
          <w:szCs w:val="28"/>
        </w:rPr>
        <w:t>3) </w:t>
      </w:r>
      <w:r w:rsidRPr="0014017E">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993D2A" w:rsidRPr="0014017E">
        <w:rPr>
          <w:rFonts w:ascii="Times New Roman" w:hAnsi="Times New Roman" w:cs="Times New Roman"/>
          <w:sz w:val="28"/>
          <w:szCs w:val="28"/>
        </w:rPr>
        <w:t>»</w:t>
      </w:r>
      <w:r w:rsidRPr="0014017E">
        <w:rPr>
          <w:rFonts w:ascii="Times New Roman" w:hAnsi="Times New Roman" w:cs="Times New Roman"/>
          <w:sz w:val="28"/>
          <w:szCs w:val="28"/>
        </w:rPr>
        <w:t>;</w:t>
      </w:r>
    </w:p>
    <w:p w:rsidR="00993D2A" w:rsidRPr="0014017E" w:rsidRDefault="003713A0" w:rsidP="0014017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4017E">
        <w:rPr>
          <w:rFonts w:ascii="Times New Roman" w:hAnsi="Times New Roman" w:cs="Times New Roman"/>
          <w:sz w:val="28"/>
          <w:szCs w:val="28"/>
        </w:rPr>
        <w:t>2) пункт</w:t>
      </w:r>
      <w:r w:rsidR="00993D2A" w:rsidRPr="0014017E">
        <w:rPr>
          <w:rFonts w:ascii="Times New Roman" w:hAnsi="Times New Roman" w:cs="Times New Roman"/>
          <w:sz w:val="28"/>
          <w:szCs w:val="28"/>
        </w:rPr>
        <w:t xml:space="preserve"> 3 раздела 5 </w:t>
      </w:r>
      <w:r w:rsidR="00993D2A" w:rsidRPr="0014017E">
        <w:rPr>
          <w:rFonts w:ascii="Times New Roman" w:eastAsia="Times New Roman" w:hAnsi="Times New Roman" w:cs="Times New Roman"/>
          <w:sz w:val="28"/>
          <w:szCs w:val="28"/>
        </w:rPr>
        <w:t xml:space="preserve">дополнить </w:t>
      </w:r>
      <w:r w:rsidRPr="0014017E">
        <w:rPr>
          <w:rFonts w:ascii="Times New Roman" w:eastAsia="Times New Roman" w:hAnsi="Times New Roman" w:cs="Times New Roman"/>
          <w:sz w:val="28"/>
          <w:szCs w:val="28"/>
        </w:rPr>
        <w:t>подпунктами 8, 9, 10</w:t>
      </w:r>
      <w:r w:rsidR="00993D2A" w:rsidRPr="0014017E">
        <w:rPr>
          <w:rFonts w:ascii="Times New Roman" w:eastAsia="Times New Roman" w:hAnsi="Times New Roman" w:cs="Times New Roman"/>
          <w:sz w:val="28"/>
          <w:szCs w:val="28"/>
        </w:rPr>
        <w:t xml:space="preserve"> следующего содержания:</w:t>
      </w:r>
    </w:p>
    <w:p w:rsidR="00993D2A" w:rsidRPr="0014017E" w:rsidRDefault="00993D2A" w:rsidP="0014017E">
      <w:pPr>
        <w:autoSpaceDE w:val="0"/>
        <w:autoSpaceDN w:val="0"/>
        <w:adjustRightInd w:val="0"/>
        <w:spacing w:after="0" w:line="240" w:lineRule="auto"/>
        <w:ind w:firstLine="851"/>
        <w:jc w:val="both"/>
        <w:rPr>
          <w:rFonts w:ascii="Times New Roman" w:hAnsi="Times New Roman" w:cs="Times New Roman"/>
          <w:sz w:val="28"/>
          <w:szCs w:val="28"/>
        </w:rPr>
      </w:pPr>
      <w:r w:rsidRPr="0014017E">
        <w:rPr>
          <w:rFonts w:ascii="Times New Roman" w:hAnsi="Times New Roman" w:cs="Times New Roman"/>
          <w:sz w:val="28"/>
          <w:szCs w:val="28"/>
        </w:rPr>
        <w:t>«</w:t>
      </w:r>
      <w:r w:rsidR="003713A0" w:rsidRPr="0014017E">
        <w:rPr>
          <w:rFonts w:ascii="Times New Roman" w:hAnsi="Times New Roman" w:cs="Times New Roman"/>
          <w:sz w:val="28"/>
          <w:szCs w:val="28"/>
        </w:rPr>
        <w:t xml:space="preserve">8) </w:t>
      </w:r>
      <w:r w:rsidRPr="0014017E">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993D2A" w:rsidRPr="0014017E" w:rsidRDefault="00993D2A" w:rsidP="0014017E">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14017E">
        <w:rPr>
          <w:rFonts w:ascii="Times New Roman" w:hAnsi="Times New Roman" w:cs="Times New Roman"/>
          <w:sz w:val="28"/>
          <w:szCs w:val="28"/>
        </w:rPr>
        <w:t>«</w:t>
      </w:r>
      <w:r w:rsidR="003713A0" w:rsidRPr="0014017E">
        <w:rPr>
          <w:rFonts w:ascii="Times New Roman" w:hAnsi="Times New Roman" w:cs="Times New Roman"/>
          <w:sz w:val="28"/>
          <w:szCs w:val="28"/>
        </w:rPr>
        <w:t xml:space="preserve">9) </w:t>
      </w:r>
      <w:r w:rsidRPr="0014017E">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w:t>
      </w:r>
      <w:r w:rsidR="00146F7C" w:rsidRPr="0014017E">
        <w:rPr>
          <w:rFonts w:ascii="Times New Roman" w:hAnsi="Times New Roman" w:cs="Times New Roman"/>
          <w:sz w:val="28"/>
          <w:szCs w:val="28"/>
        </w:rPr>
        <w:t xml:space="preserve">иципальными правовыми актами. </w:t>
      </w:r>
      <w:r w:rsidR="0014017E">
        <w:rPr>
          <w:rFonts w:ascii="Times New Roman" w:hAnsi="Times New Roman" w:cs="Times New Roman"/>
          <w:sz w:val="28"/>
          <w:szCs w:val="28"/>
        </w:rPr>
        <w:br/>
      </w:r>
      <w:r w:rsidR="00146F7C" w:rsidRPr="0014017E">
        <w:rPr>
          <w:rFonts w:ascii="Times New Roman" w:hAnsi="Times New Roman" w:cs="Times New Roman"/>
          <w:sz w:val="28"/>
          <w:szCs w:val="28"/>
        </w:rPr>
        <w:lastRenderedPageBreak/>
        <w:t xml:space="preserve">В </w:t>
      </w:r>
      <w:r w:rsidRPr="0014017E">
        <w:rPr>
          <w:rFonts w:ascii="Times New Roman" w:hAnsi="Times New Roman" w:cs="Times New Roman"/>
          <w:sz w:val="28"/>
          <w:szCs w:val="28"/>
        </w:rPr>
        <w:t>указанном случае досудебное (внесудебное) о</w:t>
      </w:r>
      <w:r w:rsidR="00146F7C" w:rsidRPr="0014017E">
        <w:rPr>
          <w:rFonts w:ascii="Times New Roman" w:hAnsi="Times New Roman" w:cs="Times New Roman"/>
          <w:sz w:val="28"/>
          <w:szCs w:val="28"/>
        </w:rPr>
        <w:t xml:space="preserve">бжалование заявителем решений и действий </w:t>
      </w:r>
      <w:r w:rsidRPr="0014017E">
        <w:rPr>
          <w:rFonts w:ascii="Times New Roman" w:hAnsi="Times New Roman" w:cs="Times New Roman"/>
          <w:sz w:val="28"/>
          <w:szCs w:val="28"/>
        </w:rPr>
        <w:t>(бездействия) многофункционального центра,</w:t>
      </w:r>
      <w:r w:rsidR="00146F7C" w:rsidRPr="0014017E">
        <w:rPr>
          <w:rFonts w:ascii="Times New Roman" w:hAnsi="Times New Roman" w:cs="Times New Roman"/>
          <w:sz w:val="28"/>
          <w:szCs w:val="28"/>
        </w:rPr>
        <w:t xml:space="preserve"> работника </w:t>
      </w:r>
      <w:r w:rsidRPr="0014017E">
        <w:rPr>
          <w:rFonts w:ascii="Times New Roman" w:hAnsi="Times New Roman" w:cs="Times New Roman"/>
          <w:color w:val="000000" w:themeColor="text1"/>
          <w:sz w:val="28"/>
          <w:szCs w:val="28"/>
        </w:rPr>
        <w:t>многофункционального</w:t>
      </w:r>
      <w:r w:rsidR="00146F7C" w:rsidRPr="0014017E">
        <w:rPr>
          <w:rFonts w:ascii="Times New Roman" w:hAnsi="Times New Roman" w:cs="Times New Roman"/>
          <w:color w:val="000000" w:themeColor="text1"/>
          <w:sz w:val="28"/>
          <w:szCs w:val="28"/>
        </w:rPr>
        <w:t xml:space="preserve"> центра возможно в случае, если </w:t>
      </w:r>
      <w:r w:rsidR="0014017E">
        <w:rPr>
          <w:rFonts w:ascii="Times New Roman" w:hAnsi="Times New Roman" w:cs="Times New Roman"/>
          <w:color w:val="000000" w:themeColor="text1"/>
          <w:sz w:val="28"/>
          <w:szCs w:val="28"/>
        </w:rPr>
        <w:br/>
      </w:r>
      <w:r w:rsidRPr="0014017E">
        <w:rPr>
          <w:rFonts w:ascii="Times New Roman" w:hAnsi="Times New Roman" w:cs="Times New Roman"/>
          <w:color w:val="000000" w:themeColor="text1"/>
          <w:sz w:val="28"/>
          <w:szCs w:val="28"/>
        </w:rPr>
        <w:t>на</w:t>
      </w:r>
      <w:r w:rsidR="00146F7C" w:rsidRPr="0014017E">
        <w:rPr>
          <w:rFonts w:ascii="Times New Roman" w:hAnsi="Times New Roman" w:cs="Times New Roman"/>
          <w:color w:val="000000" w:themeColor="text1"/>
          <w:sz w:val="28"/>
          <w:szCs w:val="28"/>
        </w:rPr>
        <w:t xml:space="preserve"> </w:t>
      </w:r>
      <w:r w:rsidRPr="0014017E">
        <w:rPr>
          <w:rFonts w:ascii="Times New Roman" w:hAnsi="Times New Roman" w:cs="Times New Roman"/>
          <w:color w:val="000000" w:themeColor="text1"/>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4017E">
          <w:rPr>
            <w:rFonts w:ascii="Times New Roman" w:hAnsi="Times New Roman" w:cs="Times New Roman"/>
            <w:color w:val="000000" w:themeColor="text1"/>
            <w:sz w:val="28"/>
            <w:szCs w:val="28"/>
          </w:rPr>
          <w:t>частью 1.3 статьи 16</w:t>
        </w:r>
      </w:hyperlink>
      <w:r w:rsidRPr="0014017E">
        <w:rPr>
          <w:rFonts w:ascii="Times New Roman" w:hAnsi="Times New Roman" w:cs="Times New Roman"/>
          <w:color w:val="000000" w:themeColor="text1"/>
          <w:sz w:val="28"/>
          <w:szCs w:val="28"/>
        </w:rPr>
        <w:t xml:space="preserve"> настоящего Федерального закона </w:t>
      </w:r>
      <w:r w:rsidR="0014017E">
        <w:rPr>
          <w:rFonts w:ascii="Times New Roman" w:hAnsi="Times New Roman" w:cs="Times New Roman"/>
          <w:color w:val="000000" w:themeColor="text1"/>
          <w:sz w:val="28"/>
          <w:szCs w:val="28"/>
        </w:rPr>
        <w:br/>
      </w:r>
      <w:r w:rsidRPr="0014017E">
        <w:rPr>
          <w:rFonts w:ascii="Times New Roman" w:hAnsi="Times New Roman" w:cs="Times New Roman"/>
          <w:color w:val="000000" w:themeColor="text1"/>
          <w:sz w:val="28"/>
          <w:szCs w:val="28"/>
        </w:rPr>
        <w:t>от 27.07.2</w:t>
      </w:r>
      <w:r w:rsidR="0014017E">
        <w:rPr>
          <w:rFonts w:ascii="Times New Roman" w:hAnsi="Times New Roman" w:cs="Times New Roman"/>
          <w:color w:val="000000" w:themeColor="text1"/>
          <w:sz w:val="28"/>
          <w:szCs w:val="28"/>
        </w:rPr>
        <w:t>0</w:t>
      </w:r>
      <w:r w:rsidRPr="0014017E">
        <w:rPr>
          <w:rFonts w:ascii="Times New Roman" w:hAnsi="Times New Roman" w:cs="Times New Roman"/>
          <w:color w:val="000000" w:themeColor="text1"/>
          <w:sz w:val="28"/>
          <w:szCs w:val="28"/>
        </w:rPr>
        <w:t>10 № 210-ФЗ «Об организации предоставления государственных и муниципальных услуг» (далее Федеральный закон № 210-ФЗ)»;</w:t>
      </w:r>
    </w:p>
    <w:p w:rsidR="00EE0DD9" w:rsidRPr="0014017E" w:rsidRDefault="00993D2A" w:rsidP="0014017E">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14017E">
        <w:rPr>
          <w:rFonts w:ascii="Times New Roman" w:hAnsi="Times New Roman" w:cs="Times New Roman"/>
          <w:color w:val="000000" w:themeColor="text1"/>
          <w:sz w:val="28"/>
          <w:szCs w:val="28"/>
        </w:rPr>
        <w:t>«</w:t>
      </w:r>
      <w:r w:rsidR="003713A0" w:rsidRPr="0014017E">
        <w:rPr>
          <w:rFonts w:ascii="Times New Roman" w:hAnsi="Times New Roman" w:cs="Times New Roman"/>
          <w:color w:val="000000" w:themeColor="text1"/>
          <w:sz w:val="28"/>
          <w:szCs w:val="28"/>
        </w:rPr>
        <w:t xml:space="preserve">10) </w:t>
      </w:r>
      <w:r w:rsidRPr="0014017E">
        <w:rPr>
          <w:rFonts w:ascii="Times New Roman" w:hAnsi="Times New Roman" w:cs="Times New Roman"/>
          <w:color w:val="000000" w:themeColor="text1"/>
          <w:sz w:val="28"/>
          <w:szCs w:val="28"/>
        </w:rPr>
        <w:t>требование у заявителя</w:t>
      </w:r>
      <w:r w:rsidRPr="0014017E">
        <w:rPr>
          <w:rFonts w:ascii="Times New Roman" w:hAnsi="Times New Roman" w:cs="Times New Roman"/>
          <w:sz w:val="28"/>
          <w:szCs w:val="28"/>
        </w:rPr>
        <w:t xml:space="preserve">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14017E">
        <w:rPr>
          <w:rFonts w:ascii="Times New Roman" w:hAnsi="Times New Roman" w:cs="Times New Roman"/>
          <w:color w:val="000000" w:themeColor="text1"/>
          <w:sz w:val="28"/>
          <w:szCs w:val="28"/>
        </w:rPr>
        <w:t xml:space="preserve">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14017E">
          <w:rPr>
            <w:rFonts w:ascii="Times New Roman" w:hAnsi="Times New Roman" w:cs="Times New Roman"/>
            <w:color w:val="000000" w:themeColor="text1"/>
            <w:sz w:val="28"/>
            <w:szCs w:val="28"/>
          </w:rPr>
          <w:t>пунктом 4 части 1 статьи 7</w:t>
        </w:r>
      </w:hyperlink>
      <w:r w:rsidRPr="0014017E">
        <w:rPr>
          <w:rFonts w:ascii="Times New Roman" w:hAnsi="Times New Roman" w:cs="Times New Roman"/>
          <w:color w:val="000000" w:themeColor="text1"/>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14017E">
          <w:rPr>
            <w:rFonts w:ascii="Times New Roman" w:hAnsi="Times New Roman" w:cs="Times New Roman"/>
            <w:color w:val="000000" w:themeColor="text1"/>
            <w:sz w:val="28"/>
            <w:szCs w:val="28"/>
          </w:rPr>
          <w:t>частью 1.3 статьи 16</w:t>
        </w:r>
      </w:hyperlink>
      <w:r w:rsidRPr="0014017E">
        <w:rPr>
          <w:rFonts w:ascii="Times New Roman" w:hAnsi="Times New Roman" w:cs="Times New Roman"/>
          <w:color w:val="000000" w:themeColor="text1"/>
          <w:sz w:val="28"/>
          <w:szCs w:val="28"/>
        </w:rPr>
        <w:t xml:space="preserve"> настоящего Федерального закона № 210-ФЗ».</w:t>
      </w:r>
    </w:p>
    <w:p w:rsidR="009F710E" w:rsidRPr="0014017E" w:rsidRDefault="009F710E" w:rsidP="0014017E">
      <w:pPr>
        <w:autoSpaceDE w:val="0"/>
        <w:autoSpaceDN w:val="0"/>
        <w:adjustRightInd w:val="0"/>
        <w:spacing w:after="0" w:line="240" w:lineRule="auto"/>
        <w:ind w:firstLine="851"/>
        <w:jc w:val="both"/>
        <w:rPr>
          <w:rFonts w:ascii="Times New Roman" w:hAnsi="Times New Roman" w:cs="Times New Roman"/>
          <w:sz w:val="28"/>
          <w:szCs w:val="28"/>
        </w:rPr>
      </w:pPr>
      <w:r w:rsidRPr="0014017E">
        <w:rPr>
          <w:rFonts w:ascii="Times New Roman" w:hAnsi="Times New Roman" w:cs="Times New Roman"/>
          <w:color w:val="000000" w:themeColor="text1"/>
          <w:sz w:val="28"/>
          <w:szCs w:val="28"/>
        </w:rPr>
        <w:t>2. Признать утратившим силу постановление администрации Асбестовского городского округа от 07.06.2016 № 306-ПА «Об утверждении Административного регламента предоставления муниципальной</w:t>
      </w:r>
      <w:r w:rsidRPr="0014017E">
        <w:rPr>
          <w:rFonts w:ascii="Times New Roman" w:hAnsi="Times New Roman" w:cs="Times New Roman"/>
          <w:sz w:val="28"/>
          <w:szCs w:val="28"/>
        </w:rPr>
        <w:t xml:space="preserve"> услуги «Признание молодых семей участниками подпрограммы «Обеспечение жильем молодых семей» федеральной целевой программы «Жилище» на 2015-2020 годы» на территории Асбестовского городского округа».</w:t>
      </w:r>
    </w:p>
    <w:p w:rsidR="00633CBD" w:rsidRPr="0014017E" w:rsidRDefault="009F710E" w:rsidP="0014017E">
      <w:pPr>
        <w:autoSpaceDE w:val="0"/>
        <w:autoSpaceDN w:val="0"/>
        <w:adjustRightInd w:val="0"/>
        <w:spacing w:after="0" w:line="240" w:lineRule="auto"/>
        <w:ind w:firstLine="851"/>
        <w:jc w:val="both"/>
        <w:rPr>
          <w:rFonts w:ascii="Times New Roman" w:hAnsi="Times New Roman" w:cs="Times New Roman"/>
          <w:sz w:val="28"/>
          <w:szCs w:val="28"/>
        </w:rPr>
      </w:pPr>
      <w:r w:rsidRPr="0014017E">
        <w:rPr>
          <w:rFonts w:ascii="Times New Roman" w:hAnsi="Times New Roman" w:cs="Times New Roman"/>
          <w:sz w:val="28"/>
          <w:szCs w:val="28"/>
        </w:rPr>
        <w:t>3</w:t>
      </w:r>
      <w:r w:rsidR="00633CBD" w:rsidRPr="0014017E">
        <w:rPr>
          <w:rFonts w:ascii="Times New Roman" w:hAnsi="Times New Roman" w:cs="Times New Roman"/>
          <w:sz w:val="28"/>
          <w:szCs w:val="28"/>
        </w:rPr>
        <w:t xml:space="preserve">. Опубликовать настоящее постановление в специальном выпуске газеты «Асбестовский рабочий» «Муниципальный вестник» и разместить </w:t>
      </w:r>
      <w:r w:rsidR="0014017E">
        <w:rPr>
          <w:rFonts w:ascii="Times New Roman" w:hAnsi="Times New Roman" w:cs="Times New Roman"/>
          <w:sz w:val="28"/>
          <w:szCs w:val="28"/>
        </w:rPr>
        <w:br/>
      </w:r>
      <w:r w:rsidR="00633CBD" w:rsidRPr="0014017E">
        <w:rPr>
          <w:rFonts w:ascii="Times New Roman" w:hAnsi="Times New Roman" w:cs="Times New Roman"/>
          <w:sz w:val="28"/>
          <w:szCs w:val="28"/>
        </w:rPr>
        <w:t>на официальном сайте Асбестовского городского округа (</w:t>
      </w:r>
      <w:r w:rsidR="00633CBD" w:rsidRPr="0014017E">
        <w:rPr>
          <w:rFonts w:ascii="Times New Roman" w:hAnsi="Times New Roman" w:cs="Times New Roman"/>
          <w:sz w:val="28"/>
          <w:szCs w:val="28"/>
          <w:lang w:val="en-US"/>
        </w:rPr>
        <w:t>www</w:t>
      </w:r>
      <w:r w:rsidR="00633CBD" w:rsidRPr="0014017E">
        <w:rPr>
          <w:rFonts w:ascii="Times New Roman" w:hAnsi="Times New Roman" w:cs="Times New Roman"/>
          <w:sz w:val="28"/>
          <w:szCs w:val="28"/>
        </w:rPr>
        <w:t>.</w:t>
      </w:r>
      <w:r w:rsidR="00633CBD" w:rsidRPr="0014017E">
        <w:rPr>
          <w:rFonts w:ascii="Times New Roman" w:hAnsi="Times New Roman" w:cs="Times New Roman"/>
          <w:sz w:val="28"/>
          <w:szCs w:val="28"/>
          <w:lang w:val="en-US"/>
        </w:rPr>
        <w:t>asbestadm</w:t>
      </w:r>
      <w:r w:rsidR="00633CBD" w:rsidRPr="0014017E">
        <w:rPr>
          <w:rFonts w:ascii="Times New Roman" w:hAnsi="Times New Roman" w:cs="Times New Roman"/>
          <w:sz w:val="28"/>
          <w:szCs w:val="28"/>
        </w:rPr>
        <w:t>.</w:t>
      </w:r>
      <w:r w:rsidR="00633CBD" w:rsidRPr="0014017E">
        <w:rPr>
          <w:rFonts w:ascii="Times New Roman" w:hAnsi="Times New Roman" w:cs="Times New Roman"/>
          <w:sz w:val="28"/>
          <w:szCs w:val="28"/>
          <w:lang w:val="en-US"/>
        </w:rPr>
        <w:t>ru</w:t>
      </w:r>
      <w:r w:rsidR="00633CBD" w:rsidRPr="0014017E">
        <w:rPr>
          <w:rFonts w:ascii="Times New Roman" w:hAnsi="Times New Roman" w:cs="Times New Roman"/>
          <w:sz w:val="28"/>
          <w:szCs w:val="28"/>
        </w:rPr>
        <w:t>) в сети Интернет.</w:t>
      </w:r>
    </w:p>
    <w:p w:rsidR="00633CBD" w:rsidRPr="0014017E" w:rsidRDefault="009F710E" w:rsidP="0014017E">
      <w:pPr>
        <w:autoSpaceDE w:val="0"/>
        <w:autoSpaceDN w:val="0"/>
        <w:adjustRightInd w:val="0"/>
        <w:spacing w:after="0" w:line="240" w:lineRule="auto"/>
        <w:ind w:firstLine="851"/>
        <w:jc w:val="both"/>
        <w:rPr>
          <w:rFonts w:ascii="Times New Roman" w:hAnsi="Times New Roman" w:cs="Times New Roman"/>
          <w:sz w:val="28"/>
          <w:szCs w:val="28"/>
        </w:rPr>
      </w:pPr>
      <w:r w:rsidRPr="0014017E">
        <w:rPr>
          <w:rFonts w:ascii="Times New Roman" w:hAnsi="Times New Roman" w:cs="Times New Roman"/>
          <w:sz w:val="28"/>
          <w:szCs w:val="28"/>
        </w:rPr>
        <w:t>4</w:t>
      </w:r>
      <w:r w:rsidR="00633CBD" w:rsidRPr="0014017E">
        <w:rPr>
          <w:rFonts w:ascii="Times New Roman" w:hAnsi="Times New Roman" w:cs="Times New Roman"/>
          <w:sz w:val="28"/>
          <w:szCs w:val="28"/>
        </w:rPr>
        <w:t xml:space="preserve">. Контроль за исполнением настоящего постановления возложить </w:t>
      </w:r>
      <w:r w:rsidR="0014017E">
        <w:rPr>
          <w:rFonts w:ascii="Times New Roman" w:hAnsi="Times New Roman" w:cs="Times New Roman"/>
          <w:sz w:val="28"/>
          <w:szCs w:val="28"/>
        </w:rPr>
        <w:br/>
      </w:r>
      <w:r w:rsidR="00633CBD" w:rsidRPr="0014017E">
        <w:rPr>
          <w:rFonts w:ascii="Times New Roman" w:hAnsi="Times New Roman" w:cs="Times New Roman"/>
          <w:sz w:val="28"/>
          <w:szCs w:val="28"/>
        </w:rPr>
        <w:t xml:space="preserve">на заместителя главы администрации Асбестовского городского округа </w:t>
      </w:r>
      <w:r w:rsidR="0014017E">
        <w:rPr>
          <w:rFonts w:ascii="Times New Roman" w:hAnsi="Times New Roman" w:cs="Times New Roman"/>
          <w:sz w:val="28"/>
          <w:szCs w:val="28"/>
        </w:rPr>
        <w:br/>
      </w:r>
      <w:r w:rsidR="00993D2A" w:rsidRPr="0014017E">
        <w:rPr>
          <w:rFonts w:ascii="Times New Roman" w:hAnsi="Times New Roman" w:cs="Times New Roman"/>
          <w:sz w:val="28"/>
          <w:szCs w:val="28"/>
        </w:rPr>
        <w:t>О.В. Кабанова.</w:t>
      </w:r>
    </w:p>
    <w:p w:rsidR="00860EDD" w:rsidRDefault="00860EDD" w:rsidP="00C92727">
      <w:pPr>
        <w:spacing w:after="0" w:line="240" w:lineRule="auto"/>
        <w:jc w:val="both"/>
        <w:rPr>
          <w:rFonts w:ascii="Times New Roman" w:eastAsia="Times New Roman" w:hAnsi="Times New Roman" w:cs="Times New Roman"/>
          <w:sz w:val="28"/>
          <w:szCs w:val="28"/>
        </w:rPr>
      </w:pPr>
    </w:p>
    <w:p w:rsidR="00146F7C" w:rsidRPr="00860EDD" w:rsidRDefault="00146F7C" w:rsidP="00C92727">
      <w:pPr>
        <w:spacing w:after="0" w:line="240" w:lineRule="auto"/>
        <w:jc w:val="both"/>
        <w:rPr>
          <w:rFonts w:ascii="Times New Roman" w:eastAsia="Times New Roman" w:hAnsi="Times New Roman" w:cs="Times New Roman"/>
          <w:sz w:val="28"/>
          <w:szCs w:val="28"/>
        </w:rPr>
      </w:pPr>
    </w:p>
    <w:p w:rsidR="00633CBD" w:rsidRPr="00633CBD" w:rsidRDefault="0004044B" w:rsidP="00633CBD">
      <w:pPr>
        <w:spacing w:after="0" w:line="240" w:lineRule="auto"/>
        <w:rPr>
          <w:rFonts w:ascii="Times New Roman" w:eastAsia="Times New Roman" w:hAnsi="Times New Roman" w:cs="Times New Roman"/>
          <w:sz w:val="28"/>
          <w:szCs w:val="28"/>
        </w:rPr>
      </w:pPr>
      <w:r w:rsidRPr="00633CBD">
        <w:rPr>
          <w:rFonts w:ascii="Times New Roman" w:eastAsia="Times New Roman" w:hAnsi="Times New Roman" w:cs="Times New Roman"/>
          <w:sz w:val="28"/>
          <w:szCs w:val="28"/>
        </w:rPr>
        <w:t>Глава</w:t>
      </w:r>
    </w:p>
    <w:p w:rsidR="00ED51AB" w:rsidRPr="0014017E" w:rsidRDefault="0004044B" w:rsidP="0014017E">
      <w:pPr>
        <w:spacing w:after="0" w:line="240" w:lineRule="auto"/>
        <w:rPr>
          <w:rFonts w:ascii="Times New Roman" w:eastAsia="Times New Roman" w:hAnsi="Times New Roman" w:cs="Times New Roman"/>
          <w:sz w:val="28"/>
          <w:szCs w:val="28"/>
        </w:rPr>
      </w:pPr>
      <w:r w:rsidRPr="00633CBD">
        <w:rPr>
          <w:rFonts w:ascii="Times New Roman" w:eastAsia="Times New Roman" w:hAnsi="Times New Roman" w:cs="Times New Roman"/>
          <w:sz w:val="28"/>
          <w:szCs w:val="28"/>
        </w:rPr>
        <w:t>Асбестовского</w:t>
      </w:r>
      <w:r w:rsidR="00BD58D4" w:rsidRPr="00633CBD">
        <w:rPr>
          <w:rFonts w:ascii="Times New Roman" w:eastAsia="Times New Roman" w:hAnsi="Times New Roman" w:cs="Times New Roman"/>
          <w:sz w:val="28"/>
          <w:szCs w:val="28"/>
        </w:rPr>
        <w:t xml:space="preserve"> </w:t>
      </w:r>
      <w:r w:rsidRPr="00633CBD">
        <w:rPr>
          <w:rFonts w:ascii="Times New Roman" w:eastAsia="Times New Roman" w:hAnsi="Times New Roman" w:cs="Times New Roman"/>
          <w:sz w:val="28"/>
          <w:szCs w:val="28"/>
        </w:rPr>
        <w:t xml:space="preserve">городского округа           </w:t>
      </w:r>
      <w:r w:rsidR="00633CBD" w:rsidRPr="00633CBD">
        <w:rPr>
          <w:rFonts w:ascii="Times New Roman" w:eastAsia="Times New Roman" w:hAnsi="Times New Roman" w:cs="Times New Roman"/>
          <w:sz w:val="28"/>
          <w:szCs w:val="28"/>
        </w:rPr>
        <w:t xml:space="preserve">                                      </w:t>
      </w:r>
      <w:r w:rsidRPr="00633CBD">
        <w:rPr>
          <w:rFonts w:ascii="Times New Roman" w:eastAsia="Times New Roman" w:hAnsi="Times New Roman" w:cs="Times New Roman"/>
          <w:sz w:val="28"/>
          <w:szCs w:val="28"/>
        </w:rPr>
        <w:t xml:space="preserve">          </w:t>
      </w:r>
      <w:r w:rsidR="0097360F" w:rsidRPr="00633CBD">
        <w:rPr>
          <w:rFonts w:ascii="Times New Roman" w:eastAsia="Times New Roman" w:hAnsi="Times New Roman" w:cs="Times New Roman"/>
          <w:sz w:val="28"/>
          <w:szCs w:val="28"/>
        </w:rPr>
        <w:t>Н</w:t>
      </w:r>
      <w:r w:rsidR="00F151D3" w:rsidRPr="00633CBD">
        <w:rPr>
          <w:rFonts w:ascii="Times New Roman" w:eastAsia="Times New Roman" w:hAnsi="Times New Roman" w:cs="Times New Roman"/>
          <w:sz w:val="28"/>
          <w:szCs w:val="28"/>
        </w:rPr>
        <w:t>.</w:t>
      </w:r>
      <w:r w:rsidR="0097360F" w:rsidRPr="00633CBD">
        <w:rPr>
          <w:rFonts w:ascii="Times New Roman" w:eastAsia="Times New Roman" w:hAnsi="Times New Roman" w:cs="Times New Roman"/>
          <w:sz w:val="28"/>
          <w:szCs w:val="28"/>
        </w:rPr>
        <w:t>Р</w:t>
      </w:r>
      <w:r w:rsidR="00F151D3" w:rsidRPr="00633CBD">
        <w:rPr>
          <w:rFonts w:ascii="Times New Roman" w:eastAsia="Times New Roman" w:hAnsi="Times New Roman" w:cs="Times New Roman"/>
          <w:sz w:val="28"/>
          <w:szCs w:val="28"/>
        </w:rPr>
        <w:t xml:space="preserve">. </w:t>
      </w:r>
      <w:r w:rsidR="0097360F" w:rsidRPr="00633CBD">
        <w:rPr>
          <w:rFonts w:ascii="Times New Roman" w:eastAsia="Times New Roman" w:hAnsi="Times New Roman" w:cs="Times New Roman"/>
          <w:sz w:val="28"/>
          <w:szCs w:val="28"/>
        </w:rPr>
        <w:t>Тихонова</w:t>
      </w:r>
    </w:p>
    <w:sectPr w:rsidR="00ED51AB" w:rsidRPr="0014017E" w:rsidSect="0014017E">
      <w:headerReference w:type="default" r:id="rId14"/>
      <w:pgSz w:w="11906" w:h="16838"/>
      <w:pgMar w:top="1134" w:right="567"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BD1" w:rsidRDefault="003D3BD1" w:rsidP="00ED51AB">
      <w:pPr>
        <w:spacing w:after="0" w:line="240" w:lineRule="auto"/>
      </w:pPr>
      <w:r>
        <w:separator/>
      </w:r>
    </w:p>
  </w:endnote>
  <w:endnote w:type="continuationSeparator" w:id="1">
    <w:p w:rsidR="003D3BD1" w:rsidRDefault="003D3BD1" w:rsidP="00ED5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BD1" w:rsidRDefault="003D3BD1" w:rsidP="00ED51AB">
      <w:pPr>
        <w:spacing w:after="0" w:line="240" w:lineRule="auto"/>
      </w:pPr>
      <w:r>
        <w:separator/>
      </w:r>
    </w:p>
  </w:footnote>
  <w:footnote w:type="continuationSeparator" w:id="1">
    <w:p w:rsidR="003D3BD1" w:rsidRDefault="003D3BD1" w:rsidP="00ED51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0313"/>
      <w:docPartObj>
        <w:docPartGallery w:val="Page Numbers (Top of Page)"/>
        <w:docPartUnique/>
      </w:docPartObj>
    </w:sdtPr>
    <w:sdtEndPr>
      <w:rPr>
        <w:sz w:val="28"/>
        <w:szCs w:val="28"/>
      </w:rPr>
    </w:sdtEndPr>
    <w:sdtContent>
      <w:p w:rsidR="003713A0" w:rsidRPr="0014017E" w:rsidRDefault="00281CB8">
        <w:pPr>
          <w:pStyle w:val="a8"/>
          <w:jc w:val="center"/>
          <w:rPr>
            <w:sz w:val="28"/>
            <w:szCs w:val="28"/>
          </w:rPr>
        </w:pPr>
        <w:r w:rsidRPr="0014017E">
          <w:rPr>
            <w:rFonts w:ascii="Times New Roman" w:hAnsi="Times New Roman" w:cs="Times New Roman"/>
            <w:sz w:val="28"/>
            <w:szCs w:val="28"/>
          </w:rPr>
          <w:fldChar w:fldCharType="begin"/>
        </w:r>
        <w:r w:rsidR="003713A0" w:rsidRPr="0014017E">
          <w:rPr>
            <w:rFonts w:ascii="Times New Roman" w:hAnsi="Times New Roman" w:cs="Times New Roman"/>
            <w:sz w:val="28"/>
            <w:szCs w:val="28"/>
          </w:rPr>
          <w:instrText xml:space="preserve"> PAGE   \* MERGEFORMAT </w:instrText>
        </w:r>
        <w:r w:rsidRPr="0014017E">
          <w:rPr>
            <w:rFonts w:ascii="Times New Roman" w:hAnsi="Times New Roman" w:cs="Times New Roman"/>
            <w:sz w:val="28"/>
            <w:szCs w:val="28"/>
          </w:rPr>
          <w:fldChar w:fldCharType="separate"/>
        </w:r>
        <w:r w:rsidR="0014017E">
          <w:rPr>
            <w:rFonts w:ascii="Times New Roman" w:hAnsi="Times New Roman" w:cs="Times New Roman"/>
            <w:noProof/>
            <w:sz w:val="28"/>
            <w:szCs w:val="28"/>
          </w:rPr>
          <w:t>2</w:t>
        </w:r>
        <w:r w:rsidRPr="0014017E">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D6AC1"/>
    <w:multiLevelType w:val="hybridMultilevel"/>
    <w:tmpl w:val="F8C2B19A"/>
    <w:lvl w:ilvl="0" w:tplc="64A485A2">
      <w:start w:val="1"/>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
    <w:nsid w:val="2291430A"/>
    <w:multiLevelType w:val="hybridMultilevel"/>
    <w:tmpl w:val="A2AC46D0"/>
    <w:lvl w:ilvl="0" w:tplc="2832900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874A75"/>
    <w:multiLevelType w:val="multilevel"/>
    <w:tmpl w:val="52445804"/>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i w:val="0"/>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56E2944"/>
    <w:multiLevelType w:val="multilevel"/>
    <w:tmpl w:val="BA1C6730"/>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5">
    <w:nsid w:val="715C33DC"/>
    <w:multiLevelType w:val="multilevel"/>
    <w:tmpl w:val="963AB0DA"/>
    <w:lvl w:ilvl="0">
      <w:start w:val="3"/>
      <w:numFmt w:val="decimal"/>
      <w:lvlText w:val="%1."/>
      <w:lvlJc w:val="left"/>
      <w:pPr>
        <w:ind w:left="450" w:hanging="450"/>
      </w:pPr>
      <w:rPr>
        <w:rFonts w:hint="default"/>
      </w:rPr>
    </w:lvl>
    <w:lvl w:ilvl="1">
      <w:start w:val="2"/>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6">
    <w:nsid w:val="73071BD5"/>
    <w:multiLevelType w:val="hybridMultilevel"/>
    <w:tmpl w:val="89BA4E02"/>
    <w:lvl w:ilvl="0" w:tplc="A41C37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99238B"/>
    <w:multiLevelType w:val="hybridMultilevel"/>
    <w:tmpl w:val="9F0E84F4"/>
    <w:lvl w:ilvl="0" w:tplc="7562BD3E">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4463A6"/>
    <w:rsid w:val="000032F5"/>
    <w:rsid w:val="00011FDB"/>
    <w:rsid w:val="000146C9"/>
    <w:rsid w:val="0004044B"/>
    <w:rsid w:val="000445C0"/>
    <w:rsid w:val="00046534"/>
    <w:rsid w:val="000868E3"/>
    <w:rsid w:val="000A4994"/>
    <w:rsid w:val="000B00E8"/>
    <w:rsid w:val="000C3B96"/>
    <w:rsid w:val="000C4DB4"/>
    <w:rsid w:val="000C7E05"/>
    <w:rsid w:val="000D3D77"/>
    <w:rsid w:val="000D7E90"/>
    <w:rsid w:val="000F2A82"/>
    <w:rsid w:val="000F50EC"/>
    <w:rsid w:val="00111A81"/>
    <w:rsid w:val="0014017E"/>
    <w:rsid w:val="001442F1"/>
    <w:rsid w:val="00146F7C"/>
    <w:rsid w:val="00162E5D"/>
    <w:rsid w:val="00167EA2"/>
    <w:rsid w:val="00170F8E"/>
    <w:rsid w:val="00176DBD"/>
    <w:rsid w:val="00186F0F"/>
    <w:rsid w:val="00190196"/>
    <w:rsid w:val="00196BC9"/>
    <w:rsid w:val="001A1378"/>
    <w:rsid w:val="001B4BCE"/>
    <w:rsid w:val="001B5484"/>
    <w:rsid w:val="001C2295"/>
    <w:rsid w:val="001C340B"/>
    <w:rsid w:val="001D79EB"/>
    <w:rsid w:val="001E1CE9"/>
    <w:rsid w:val="001E2F02"/>
    <w:rsid w:val="001F1E75"/>
    <w:rsid w:val="0020023F"/>
    <w:rsid w:val="00201052"/>
    <w:rsid w:val="0021243C"/>
    <w:rsid w:val="0023002C"/>
    <w:rsid w:val="00230109"/>
    <w:rsid w:val="002353A1"/>
    <w:rsid w:val="00240C37"/>
    <w:rsid w:val="00281CB8"/>
    <w:rsid w:val="00281EEA"/>
    <w:rsid w:val="002870B5"/>
    <w:rsid w:val="00291E20"/>
    <w:rsid w:val="00293FAE"/>
    <w:rsid w:val="00296543"/>
    <w:rsid w:val="002B534D"/>
    <w:rsid w:val="002B6EED"/>
    <w:rsid w:val="002C1041"/>
    <w:rsid w:val="002C2AD2"/>
    <w:rsid w:val="002C53E7"/>
    <w:rsid w:val="002D52C7"/>
    <w:rsid w:val="002D545C"/>
    <w:rsid w:val="002E152C"/>
    <w:rsid w:val="002E2BD9"/>
    <w:rsid w:val="002E2CDA"/>
    <w:rsid w:val="002F6B86"/>
    <w:rsid w:val="0030293D"/>
    <w:rsid w:val="0031705D"/>
    <w:rsid w:val="00317C7F"/>
    <w:rsid w:val="00324498"/>
    <w:rsid w:val="00344052"/>
    <w:rsid w:val="00347F34"/>
    <w:rsid w:val="003511EC"/>
    <w:rsid w:val="0036249B"/>
    <w:rsid w:val="003713A0"/>
    <w:rsid w:val="0037241B"/>
    <w:rsid w:val="0037779F"/>
    <w:rsid w:val="00397269"/>
    <w:rsid w:val="003A7DA5"/>
    <w:rsid w:val="003B0F45"/>
    <w:rsid w:val="003B3428"/>
    <w:rsid w:val="003D2EEC"/>
    <w:rsid w:val="003D3BD1"/>
    <w:rsid w:val="003E20E0"/>
    <w:rsid w:val="003E5529"/>
    <w:rsid w:val="003E627B"/>
    <w:rsid w:val="003E69C6"/>
    <w:rsid w:val="003F4FDD"/>
    <w:rsid w:val="00412042"/>
    <w:rsid w:val="0041426B"/>
    <w:rsid w:val="00424EE7"/>
    <w:rsid w:val="004463A6"/>
    <w:rsid w:val="00473205"/>
    <w:rsid w:val="004B24A9"/>
    <w:rsid w:val="004C12F8"/>
    <w:rsid w:val="004C19C3"/>
    <w:rsid w:val="004C3B5D"/>
    <w:rsid w:val="004E1CAB"/>
    <w:rsid w:val="004E4A1B"/>
    <w:rsid w:val="004F1A2E"/>
    <w:rsid w:val="004F1C21"/>
    <w:rsid w:val="00515FCF"/>
    <w:rsid w:val="00523802"/>
    <w:rsid w:val="00542979"/>
    <w:rsid w:val="005650A7"/>
    <w:rsid w:val="00574796"/>
    <w:rsid w:val="005812C4"/>
    <w:rsid w:val="005814AF"/>
    <w:rsid w:val="00590C48"/>
    <w:rsid w:val="005B64AC"/>
    <w:rsid w:val="005C2DF9"/>
    <w:rsid w:val="005C3CD6"/>
    <w:rsid w:val="005D6D32"/>
    <w:rsid w:val="005D7A30"/>
    <w:rsid w:val="005E758D"/>
    <w:rsid w:val="005F35D4"/>
    <w:rsid w:val="006072C4"/>
    <w:rsid w:val="006074E8"/>
    <w:rsid w:val="00616A17"/>
    <w:rsid w:val="00633CBD"/>
    <w:rsid w:val="006351A2"/>
    <w:rsid w:val="00636D9D"/>
    <w:rsid w:val="006515DC"/>
    <w:rsid w:val="00652985"/>
    <w:rsid w:val="006676E2"/>
    <w:rsid w:val="00694DAB"/>
    <w:rsid w:val="006A0BD1"/>
    <w:rsid w:val="006A2443"/>
    <w:rsid w:val="006B36E2"/>
    <w:rsid w:val="006B5555"/>
    <w:rsid w:val="006C462D"/>
    <w:rsid w:val="006D0FCB"/>
    <w:rsid w:val="006D248F"/>
    <w:rsid w:val="006F0F9E"/>
    <w:rsid w:val="006F10EC"/>
    <w:rsid w:val="007237AA"/>
    <w:rsid w:val="00746823"/>
    <w:rsid w:val="00765085"/>
    <w:rsid w:val="00771215"/>
    <w:rsid w:val="00771429"/>
    <w:rsid w:val="00771828"/>
    <w:rsid w:val="007743D9"/>
    <w:rsid w:val="007803B4"/>
    <w:rsid w:val="007A12D3"/>
    <w:rsid w:val="007A440E"/>
    <w:rsid w:val="007C564E"/>
    <w:rsid w:val="007C71C6"/>
    <w:rsid w:val="007F2500"/>
    <w:rsid w:val="007F5434"/>
    <w:rsid w:val="007F7DD8"/>
    <w:rsid w:val="0081681B"/>
    <w:rsid w:val="00832C9A"/>
    <w:rsid w:val="00860EDD"/>
    <w:rsid w:val="00867E8A"/>
    <w:rsid w:val="00877146"/>
    <w:rsid w:val="00891239"/>
    <w:rsid w:val="00891636"/>
    <w:rsid w:val="00893641"/>
    <w:rsid w:val="008A092F"/>
    <w:rsid w:val="008F4E29"/>
    <w:rsid w:val="0090145A"/>
    <w:rsid w:val="009144E0"/>
    <w:rsid w:val="009470C6"/>
    <w:rsid w:val="0095299D"/>
    <w:rsid w:val="009609B2"/>
    <w:rsid w:val="00960BEF"/>
    <w:rsid w:val="00962C09"/>
    <w:rsid w:val="0097360F"/>
    <w:rsid w:val="00986D0A"/>
    <w:rsid w:val="00993D2A"/>
    <w:rsid w:val="00995E42"/>
    <w:rsid w:val="009A3C75"/>
    <w:rsid w:val="009B7E9A"/>
    <w:rsid w:val="009C5D07"/>
    <w:rsid w:val="009F1669"/>
    <w:rsid w:val="009F710E"/>
    <w:rsid w:val="00A05A63"/>
    <w:rsid w:val="00A16CB5"/>
    <w:rsid w:val="00A22C84"/>
    <w:rsid w:val="00A232A0"/>
    <w:rsid w:val="00A27D24"/>
    <w:rsid w:val="00A330F3"/>
    <w:rsid w:val="00A514FE"/>
    <w:rsid w:val="00A6616D"/>
    <w:rsid w:val="00A6658F"/>
    <w:rsid w:val="00A85D78"/>
    <w:rsid w:val="00AA3CD1"/>
    <w:rsid w:val="00AA7F9E"/>
    <w:rsid w:val="00AC018C"/>
    <w:rsid w:val="00AC1FDC"/>
    <w:rsid w:val="00AD2E81"/>
    <w:rsid w:val="00AD4E15"/>
    <w:rsid w:val="00AE5B85"/>
    <w:rsid w:val="00AF560C"/>
    <w:rsid w:val="00B04650"/>
    <w:rsid w:val="00B054E8"/>
    <w:rsid w:val="00B06CD3"/>
    <w:rsid w:val="00B14729"/>
    <w:rsid w:val="00B2409E"/>
    <w:rsid w:val="00B3353F"/>
    <w:rsid w:val="00B33D41"/>
    <w:rsid w:val="00B35903"/>
    <w:rsid w:val="00B658E2"/>
    <w:rsid w:val="00B6792F"/>
    <w:rsid w:val="00B81D8A"/>
    <w:rsid w:val="00B846EA"/>
    <w:rsid w:val="00BC26BE"/>
    <w:rsid w:val="00BC3BF3"/>
    <w:rsid w:val="00BC4078"/>
    <w:rsid w:val="00BD58D4"/>
    <w:rsid w:val="00BF7FA4"/>
    <w:rsid w:val="00C20905"/>
    <w:rsid w:val="00C276E6"/>
    <w:rsid w:val="00C51FCA"/>
    <w:rsid w:val="00C82963"/>
    <w:rsid w:val="00C92727"/>
    <w:rsid w:val="00C95D1E"/>
    <w:rsid w:val="00CA7575"/>
    <w:rsid w:val="00CC3B9C"/>
    <w:rsid w:val="00CD6D93"/>
    <w:rsid w:val="00CF18BF"/>
    <w:rsid w:val="00D05405"/>
    <w:rsid w:val="00D109F3"/>
    <w:rsid w:val="00D16624"/>
    <w:rsid w:val="00D174DE"/>
    <w:rsid w:val="00D22EB0"/>
    <w:rsid w:val="00D30BBA"/>
    <w:rsid w:val="00D4344E"/>
    <w:rsid w:val="00D5395B"/>
    <w:rsid w:val="00D547FF"/>
    <w:rsid w:val="00D76D2F"/>
    <w:rsid w:val="00D773DF"/>
    <w:rsid w:val="00D77D41"/>
    <w:rsid w:val="00D86453"/>
    <w:rsid w:val="00D872A1"/>
    <w:rsid w:val="00DA1064"/>
    <w:rsid w:val="00DA56F5"/>
    <w:rsid w:val="00DB31EF"/>
    <w:rsid w:val="00DC2356"/>
    <w:rsid w:val="00DD252D"/>
    <w:rsid w:val="00DE0256"/>
    <w:rsid w:val="00DE0631"/>
    <w:rsid w:val="00DF69D3"/>
    <w:rsid w:val="00E00E47"/>
    <w:rsid w:val="00E01E00"/>
    <w:rsid w:val="00E25715"/>
    <w:rsid w:val="00E301AC"/>
    <w:rsid w:val="00E34AB8"/>
    <w:rsid w:val="00E4273E"/>
    <w:rsid w:val="00E54942"/>
    <w:rsid w:val="00E76BF2"/>
    <w:rsid w:val="00E80C08"/>
    <w:rsid w:val="00EC57F1"/>
    <w:rsid w:val="00ED51AB"/>
    <w:rsid w:val="00EE0DD9"/>
    <w:rsid w:val="00EF047C"/>
    <w:rsid w:val="00EF5549"/>
    <w:rsid w:val="00F133C8"/>
    <w:rsid w:val="00F13774"/>
    <w:rsid w:val="00F1429D"/>
    <w:rsid w:val="00F151D3"/>
    <w:rsid w:val="00F16D9B"/>
    <w:rsid w:val="00F23013"/>
    <w:rsid w:val="00F231EC"/>
    <w:rsid w:val="00F3287C"/>
    <w:rsid w:val="00F42798"/>
    <w:rsid w:val="00F51783"/>
    <w:rsid w:val="00F527BA"/>
    <w:rsid w:val="00F531FA"/>
    <w:rsid w:val="00F54065"/>
    <w:rsid w:val="00F67BB6"/>
    <w:rsid w:val="00F74158"/>
    <w:rsid w:val="00FD623D"/>
    <w:rsid w:val="00FD68F6"/>
    <w:rsid w:val="00FF5EAC"/>
    <w:rsid w:val="00FF6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24"/>
  </w:style>
  <w:style w:type="paragraph" w:styleId="10">
    <w:name w:val="heading 1"/>
    <w:basedOn w:val="a"/>
    <w:link w:val="11"/>
    <w:uiPriority w:val="9"/>
    <w:qFormat/>
    <w:rsid w:val="004463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463A6"/>
    <w:rPr>
      <w:rFonts w:ascii="Times New Roman" w:eastAsia="Times New Roman" w:hAnsi="Times New Roman" w:cs="Times New Roman"/>
      <w:b/>
      <w:bCs/>
      <w:kern w:val="36"/>
      <w:sz w:val="48"/>
      <w:szCs w:val="48"/>
    </w:rPr>
  </w:style>
  <w:style w:type="character" w:customStyle="1" w:styleId="a3">
    <w:name w:val="Основной текст Знак"/>
    <w:basedOn w:val="a0"/>
    <w:link w:val="a4"/>
    <w:rsid w:val="004463A6"/>
    <w:rPr>
      <w:rFonts w:ascii="Times New Roman" w:eastAsia="Times New Roman" w:hAnsi="Times New Roman" w:cs="Times New Roman"/>
      <w:sz w:val="28"/>
      <w:szCs w:val="24"/>
    </w:rPr>
  </w:style>
  <w:style w:type="paragraph" w:styleId="a4">
    <w:name w:val="Body Text"/>
    <w:basedOn w:val="a"/>
    <w:link w:val="a3"/>
    <w:rsid w:val="004463A6"/>
    <w:pPr>
      <w:spacing w:after="0" w:line="240" w:lineRule="auto"/>
      <w:jc w:val="both"/>
    </w:pPr>
    <w:rPr>
      <w:rFonts w:ascii="Times New Roman" w:eastAsia="Times New Roman" w:hAnsi="Times New Roman" w:cs="Times New Roman"/>
      <w:sz w:val="28"/>
      <w:szCs w:val="24"/>
    </w:rPr>
  </w:style>
  <w:style w:type="character" w:customStyle="1" w:styleId="3">
    <w:name w:val="Основной текст с отступом 3 Знак"/>
    <w:basedOn w:val="a0"/>
    <w:link w:val="30"/>
    <w:rsid w:val="004463A6"/>
    <w:rPr>
      <w:rFonts w:ascii="Times New Roman" w:eastAsia="Times New Roman" w:hAnsi="Times New Roman" w:cs="Times New Roman"/>
      <w:sz w:val="28"/>
      <w:szCs w:val="24"/>
    </w:rPr>
  </w:style>
  <w:style w:type="paragraph" w:styleId="30">
    <w:name w:val="Body Text Indent 3"/>
    <w:basedOn w:val="a"/>
    <w:link w:val="3"/>
    <w:rsid w:val="004463A6"/>
    <w:pPr>
      <w:spacing w:after="0" w:line="240" w:lineRule="auto"/>
      <w:ind w:firstLine="708"/>
      <w:jc w:val="both"/>
    </w:pPr>
    <w:rPr>
      <w:rFonts w:ascii="Times New Roman" w:eastAsia="Times New Roman" w:hAnsi="Times New Roman" w:cs="Times New Roman"/>
      <w:sz w:val="28"/>
      <w:szCs w:val="24"/>
    </w:rPr>
  </w:style>
  <w:style w:type="character" w:customStyle="1" w:styleId="2">
    <w:name w:val="Основной текст 2 Знак"/>
    <w:basedOn w:val="a0"/>
    <w:link w:val="20"/>
    <w:rsid w:val="004463A6"/>
    <w:rPr>
      <w:rFonts w:ascii="Times New Roman" w:eastAsia="Times New Roman" w:hAnsi="Times New Roman" w:cs="Times New Roman"/>
      <w:bCs/>
      <w:iCs/>
      <w:color w:val="000000"/>
      <w:sz w:val="28"/>
      <w:szCs w:val="28"/>
    </w:rPr>
  </w:style>
  <w:style w:type="paragraph" w:styleId="20">
    <w:name w:val="Body Text 2"/>
    <w:basedOn w:val="a"/>
    <w:link w:val="2"/>
    <w:rsid w:val="004463A6"/>
    <w:pPr>
      <w:spacing w:after="0" w:line="240" w:lineRule="auto"/>
      <w:jc w:val="center"/>
    </w:pPr>
    <w:rPr>
      <w:rFonts w:ascii="Times New Roman" w:eastAsia="Times New Roman" w:hAnsi="Times New Roman" w:cs="Times New Roman"/>
      <w:bCs/>
      <w:iCs/>
      <w:color w:val="000000"/>
      <w:sz w:val="28"/>
      <w:szCs w:val="28"/>
    </w:rPr>
  </w:style>
  <w:style w:type="character" w:styleId="a5">
    <w:name w:val="Hyperlink"/>
    <w:basedOn w:val="a0"/>
    <w:uiPriority w:val="99"/>
    <w:unhideWhenUsed/>
    <w:rsid w:val="004463A6"/>
    <w:rPr>
      <w:color w:val="0000FF"/>
      <w:u w:val="single"/>
    </w:rPr>
  </w:style>
  <w:style w:type="paragraph" w:customStyle="1" w:styleId="ConsPlusNormal">
    <w:name w:val="ConsPlusNormal"/>
    <w:rsid w:val="004463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uiPriority w:val="99"/>
    <w:rsid w:val="00446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446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4463A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5395B"/>
    <w:pPr>
      <w:ind w:left="720"/>
      <w:contextualSpacing/>
    </w:pPr>
  </w:style>
  <w:style w:type="paragraph" w:customStyle="1" w:styleId="1">
    <w:name w:val="нум список 1"/>
    <w:basedOn w:val="a"/>
    <w:rsid w:val="00F151D3"/>
    <w:pPr>
      <w:numPr>
        <w:numId w:val="2"/>
      </w:numPr>
      <w:spacing w:before="120" w:after="120" w:line="240" w:lineRule="auto"/>
      <w:jc w:val="both"/>
    </w:pPr>
    <w:rPr>
      <w:rFonts w:ascii="Times New Roman" w:eastAsia="Times New Roman" w:hAnsi="Times New Roman" w:cs="Times New Roman"/>
      <w:sz w:val="24"/>
      <w:szCs w:val="20"/>
      <w:lang w:eastAsia="en-US"/>
    </w:rPr>
  </w:style>
  <w:style w:type="paragraph" w:styleId="a8">
    <w:name w:val="header"/>
    <w:basedOn w:val="a"/>
    <w:link w:val="a9"/>
    <w:uiPriority w:val="99"/>
    <w:unhideWhenUsed/>
    <w:rsid w:val="00ED51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51AB"/>
  </w:style>
  <w:style w:type="paragraph" w:styleId="aa">
    <w:name w:val="footer"/>
    <w:basedOn w:val="a"/>
    <w:link w:val="ab"/>
    <w:uiPriority w:val="99"/>
    <w:semiHidden/>
    <w:unhideWhenUsed/>
    <w:rsid w:val="00ED51A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D51AB"/>
  </w:style>
  <w:style w:type="table" w:styleId="ac">
    <w:name w:val="Table Grid"/>
    <w:basedOn w:val="a1"/>
    <w:uiPriority w:val="59"/>
    <w:rsid w:val="00ED51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0">
    <w:name w:val="ConsPlusNonformat"/>
    <w:uiPriority w:val="99"/>
    <w:rsid w:val="002E2BD9"/>
    <w:pPr>
      <w:autoSpaceDE w:val="0"/>
      <w:autoSpaceDN w:val="0"/>
      <w:adjustRightInd w:val="0"/>
      <w:spacing w:after="0" w:line="240" w:lineRule="auto"/>
    </w:pPr>
    <w:rPr>
      <w:rFonts w:ascii="Courier New" w:hAnsi="Courier New" w:cs="Courier New"/>
      <w:sz w:val="20"/>
      <w:szCs w:val="20"/>
    </w:rPr>
  </w:style>
  <w:style w:type="paragraph" w:styleId="ad">
    <w:name w:val="Balloon Text"/>
    <w:basedOn w:val="a"/>
    <w:link w:val="ae"/>
    <w:uiPriority w:val="99"/>
    <w:semiHidden/>
    <w:unhideWhenUsed/>
    <w:rsid w:val="0014017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40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07408">
      <w:bodyDiv w:val="1"/>
      <w:marLeft w:val="0"/>
      <w:marRight w:val="0"/>
      <w:marTop w:val="0"/>
      <w:marBottom w:val="0"/>
      <w:divBdr>
        <w:top w:val="none" w:sz="0" w:space="0" w:color="auto"/>
        <w:left w:val="none" w:sz="0" w:space="0" w:color="auto"/>
        <w:bottom w:val="none" w:sz="0" w:space="0" w:color="auto"/>
        <w:right w:val="none" w:sz="0" w:space="0" w:color="auto"/>
      </w:divBdr>
    </w:div>
    <w:div w:id="430973597">
      <w:bodyDiv w:val="1"/>
      <w:marLeft w:val="0"/>
      <w:marRight w:val="0"/>
      <w:marTop w:val="0"/>
      <w:marBottom w:val="0"/>
      <w:divBdr>
        <w:top w:val="none" w:sz="0" w:space="0" w:color="auto"/>
        <w:left w:val="none" w:sz="0" w:space="0" w:color="auto"/>
        <w:bottom w:val="none" w:sz="0" w:space="0" w:color="auto"/>
        <w:right w:val="none" w:sz="0" w:space="0" w:color="auto"/>
      </w:divBdr>
    </w:div>
    <w:div w:id="449780624">
      <w:bodyDiv w:val="1"/>
      <w:marLeft w:val="0"/>
      <w:marRight w:val="0"/>
      <w:marTop w:val="0"/>
      <w:marBottom w:val="0"/>
      <w:divBdr>
        <w:top w:val="none" w:sz="0" w:space="0" w:color="auto"/>
        <w:left w:val="none" w:sz="0" w:space="0" w:color="auto"/>
        <w:bottom w:val="none" w:sz="0" w:space="0" w:color="auto"/>
        <w:right w:val="none" w:sz="0" w:space="0" w:color="auto"/>
      </w:divBdr>
    </w:div>
    <w:div w:id="1228758958">
      <w:bodyDiv w:val="1"/>
      <w:marLeft w:val="0"/>
      <w:marRight w:val="0"/>
      <w:marTop w:val="0"/>
      <w:marBottom w:val="0"/>
      <w:divBdr>
        <w:top w:val="none" w:sz="0" w:space="0" w:color="auto"/>
        <w:left w:val="none" w:sz="0" w:space="0" w:color="auto"/>
        <w:bottom w:val="none" w:sz="0" w:space="0" w:color="auto"/>
        <w:right w:val="none" w:sz="0" w:space="0" w:color="auto"/>
      </w:divBdr>
    </w:div>
    <w:div w:id="1548838764">
      <w:bodyDiv w:val="1"/>
      <w:marLeft w:val="0"/>
      <w:marRight w:val="0"/>
      <w:marTop w:val="0"/>
      <w:marBottom w:val="0"/>
      <w:divBdr>
        <w:top w:val="none" w:sz="0" w:space="0" w:color="auto"/>
        <w:left w:val="none" w:sz="0" w:space="0" w:color="auto"/>
        <w:bottom w:val="none" w:sz="0" w:space="0" w:color="auto"/>
        <w:right w:val="none" w:sz="0" w:space="0" w:color="auto"/>
      </w:divBdr>
    </w:div>
    <w:div w:id="1607695664">
      <w:bodyDiv w:val="1"/>
      <w:marLeft w:val="0"/>
      <w:marRight w:val="0"/>
      <w:marTop w:val="0"/>
      <w:marBottom w:val="0"/>
      <w:divBdr>
        <w:top w:val="none" w:sz="0" w:space="0" w:color="auto"/>
        <w:left w:val="none" w:sz="0" w:space="0" w:color="auto"/>
        <w:bottom w:val="none" w:sz="0" w:space="0" w:color="auto"/>
        <w:right w:val="none" w:sz="0" w:space="0" w:color="auto"/>
      </w:divBdr>
    </w:div>
    <w:div w:id="16315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F369DA4AEBF4CE5B5A0A716DB6458594ED26D293E56A02021B2EE44gAkFF" TargetMode="External"/><Relationship Id="rId13" Type="http://schemas.openxmlformats.org/officeDocument/2006/relationships/hyperlink" Target="consultantplus://offline/ref=9FE02FD2F57C9989C92E169822B9CBD0C9D77AC00BE9447436A5B739F72845336C8DB59FCAADB85084CBAB2456909727015274710ADA4B74NAX0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E02FD2F57C9989C92E169822B9CBD0C9D77AC00BE9447436A5B739F72845336C8DB59CC3ADB001D184AA7810C784250652767416NDX8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744EB35458E3B23C633F66AB8BF873E1D35661491E14DF26767F5631376515EBF961D1A3B71C1FF8973988A329D765DBE6EA118FF47C9Bo3U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FCF369DA4AEBF4CE5B5A0A716DB6458594ED56C2C3A56A02021B2EE44AF8A2F6CB8A68941A66477gEk6F" TargetMode="External"/><Relationship Id="rId4" Type="http://schemas.openxmlformats.org/officeDocument/2006/relationships/settings" Target="settings.xml"/><Relationship Id="rId9" Type="http://schemas.openxmlformats.org/officeDocument/2006/relationships/hyperlink" Target="consultantplus://offline/ref=DFCF369DA4AEBF4CE5B5A0A716DB6458594ED56C2D3756A02021B2EE44gAkF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F377-CFA8-4D91-9C05-EC893575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Лаптева</dc:creator>
  <cp:lastModifiedBy>luba</cp:lastModifiedBy>
  <cp:revision>3</cp:revision>
  <cp:lastPrinted>2020-05-28T11:19:00Z</cp:lastPrinted>
  <dcterms:created xsi:type="dcterms:W3CDTF">2020-05-28T11:13:00Z</dcterms:created>
  <dcterms:modified xsi:type="dcterms:W3CDTF">2020-05-28T11:21:00Z</dcterms:modified>
</cp:coreProperties>
</file>