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78" w:rsidRPr="00B67B08" w:rsidRDefault="00491E78" w:rsidP="00B67B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7B08" w:rsidRDefault="00B67B0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08" w:rsidRDefault="00B67B0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08" w:rsidRDefault="00B67B0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08" w:rsidRDefault="00B67B0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20.03.2018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124-ПА</w:t>
      </w:r>
    </w:p>
    <w:p w:rsidR="00B67B08" w:rsidRDefault="00B67B0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08" w:rsidRDefault="00B67B0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08" w:rsidRDefault="00B67B0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08" w:rsidRDefault="00B67B0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B08" w:rsidRDefault="00491E78" w:rsidP="00B67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привлечении добровольных пожертвований Муниципальному бюджетному учреждению </w:t>
      </w:r>
      <w:r w:rsidR="00F915D5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«Специализированная детско-юношеская спортивная школа </w:t>
      </w:r>
    </w:p>
    <w:p w:rsidR="00491E78" w:rsidRDefault="00F915D5" w:rsidP="00B67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Олимпийского резерва</w:t>
      </w:r>
      <w:r w:rsidR="00491E78">
        <w:rPr>
          <w:rFonts w:ascii="Times New Roman" w:hAnsi="Times New Roman" w:cs="Times New Roman"/>
          <w:b/>
          <w:sz w:val="28"/>
          <w:szCs w:val="28"/>
        </w:rPr>
        <w:t>» Асбестовского городского округа</w:t>
      </w:r>
    </w:p>
    <w:p w:rsidR="00B67B08" w:rsidRDefault="00B67B08" w:rsidP="00B67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021D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решением Думы Асбестовского город</w:t>
      </w:r>
      <w:r w:rsidR="001A547F">
        <w:rPr>
          <w:rFonts w:ascii="Times New Roman" w:hAnsi="Times New Roman" w:cs="Times New Roman"/>
          <w:sz w:val="28"/>
          <w:szCs w:val="28"/>
        </w:rPr>
        <w:t xml:space="preserve">ского округа от 28.03.2013 </w:t>
      </w:r>
      <w:r>
        <w:rPr>
          <w:rFonts w:ascii="Times New Roman" w:hAnsi="Times New Roman" w:cs="Times New Roman"/>
          <w:sz w:val="28"/>
          <w:szCs w:val="28"/>
        </w:rPr>
        <w:t>№ 19/5 «Об утверждении Положения о порядке осуществления благотворительной, меценатской</w:t>
      </w:r>
      <w:r w:rsidR="00021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спонсорской деятельности на территории Асбестовского городского округа», администрация Асбестовского городского округа</w:t>
      </w:r>
    </w:p>
    <w:p w:rsidR="00491E78" w:rsidRDefault="00491E7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добровольные пожертвования Муниципальному бюджетному учреждению </w:t>
      </w:r>
      <w:r w:rsidR="00F915D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15D5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6E4BC2">
        <w:rPr>
          <w:rFonts w:ascii="Times New Roman" w:hAnsi="Times New Roman" w:cs="Times New Roman"/>
          <w:sz w:val="28"/>
          <w:szCs w:val="28"/>
        </w:rPr>
        <w:t>детско-юношеская спортивная школа Олимпийского резерва</w:t>
      </w:r>
      <w:r>
        <w:rPr>
          <w:rFonts w:ascii="Times New Roman" w:hAnsi="Times New Roman" w:cs="Times New Roman"/>
          <w:sz w:val="28"/>
          <w:szCs w:val="28"/>
        </w:rPr>
        <w:t xml:space="preserve">» Асбестовского городского округа (далее – учреждение) для поездки </w:t>
      </w:r>
      <w:r w:rsidR="006E4BC2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021D9B">
        <w:rPr>
          <w:rFonts w:ascii="Times New Roman" w:hAnsi="Times New Roman" w:cs="Times New Roman"/>
          <w:sz w:val="28"/>
          <w:szCs w:val="28"/>
        </w:rPr>
        <w:t>учреждения</w:t>
      </w:r>
      <w:r w:rsidR="006E4BC2">
        <w:rPr>
          <w:rFonts w:ascii="Times New Roman" w:hAnsi="Times New Roman" w:cs="Times New Roman"/>
          <w:sz w:val="28"/>
          <w:szCs w:val="28"/>
        </w:rPr>
        <w:t xml:space="preserve"> Кустова </w:t>
      </w:r>
      <w:r w:rsidR="009D3246">
        <w:rPr>
          <w:rFonts w:ascii="Times New Roman" w:hAnsi="Times New Roman" w:cs="Times New Roman"/>
          <w:sz w:val="28"/>
          <w:szCs w:val="28"/>
        </w:rPr>
        <w:t xml:space="preserve">Данила Андреевича на финальный этап </w:t>
      </w:r>
      <w:r w:rsidR="009D324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D3246">
        <w:rPr>
          <w:rFonts w:ascii="Times New Roman" w:hAnsi="Times New Roman" w:cs="Times New Roman"/>
          <w:sz w:val="28"/>
          <w:szCs w:val="28"/>
        </w:rPr>
        <w:t xml:space="preserve"> Всероссийских открытых соревнований среди юных биатлонистов 2001-2008 г.р. «Кубок Анны Богалий/</w:t>
      </w:r>
      <w:r w:rsidR="009D3246">
        <w:rPr>
          <w:rFonts w:ascii="Times New Roman" w:hAnsi="Times New Roman" w:cs="Times New Roman"/>
          <w:sz w:val="28"/>
          <w:szCs w:val="28"/>
          <w:lang w:val="en-US"/>
        </w:rPr>
        <w:t>Skimir</w:t>
      </w:r>
      <w:r w:rsidR="009D3246">
        <w:rPr>
          <w:rFonts w:ascii="Times New Roman" w:hAnsi="Times New Roman" w:cs="Times New Roman"/>
          <w:sz w:val="28"/>
          <w:szCs w:val="28"/>
        </w:rPr>
        <w:t>-2018» (далее – соревнования)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9D3246">
        <w:rPr>
          <w:rFonts w:ascii="Times New Roman" w:hAnsi="Times New Roman" w:cs="Times New Roman"/>
          <w:sz w:val="28"/>
          <w:szCs w:val="28"/>
        </w:rPr>
        <w:t>е состоятся в г. Мурманске с 02 по 09 апреля 2018 года.</w:t>
      </w: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</w:t>
      </w:r>
      <w:r w:rsidR="009D3246">
        <w:rPr>
          <w:rFonts w:ascii="Times New Roman" w:hAnsi="Times New Roman" w:cs="Times New Roman"/>
          <w:sz w:val="28"/>
          <w:szCs w:val="28"/>
        </w:rPr>
        <w:t xml:space="preserve">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D3246">
        <w:rPr>
          <w:rFonts w:ascii="Times New Roman" w:hAnsi="Times New Roman" w:cs="Times New Roman"/>
          <w:sz w:val="28"/>
          <w:szCs w:val="28"/>
        </w:rPr>
        <w:t>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(</w:t>
      </w:r>
      <w:r w:rsidR="009D3246">
        <w:rPr>
          <w:rFonts w:ascii="Times New Roman" w:hAnsi="Times New Roman" w:cs="Times New Roman"/>
          <w:sz w:val="28"/>
          <w:szCs w:val="28"/>
        </w:rPr>
        <w:t>Смоленцев А.В</w:t>
      </w:r>
      <w:r>
        <w:rPr>
          <w:rFonts w:ascii="Times New Roman" w:hAnsi="Times New Roman" w:cs="Times New Roman"/>
          <w:sz w:val="28"/>
          <w:szCs w:val="28"/>
        </w:rPr>
        <w:t>.) обратиться</w:t>
      </w:r>
      <w:r w:rsidR="00021D9B">
        <w:rPr>
          <w:rFonts w:ascii="Times New Roman" w:hAnsi="Times New Roman" w:cs="Times New Roman"/>
          <w:sz w:val="28"/>
          <w:szCs w:val="28"/>
        </w:rPr>
        <w:t xml:space="preserve"> </w:t>
      </w:r>
      <w:r w:rsidR="00DA04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неограниченному кругу физических и юридических лиц о необходимости привлечения добровольных пожертвований для учреждения в целях участия </w:t>
      </w:r>
      <w:r w:rsidR="009D3246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3246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физическим и юридическим лицам заключать </w:t>
      </w:r>
      <w:r w:rsidR="00DA04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учреждением договоры на добровольное пожертвование с указанием цели пожертвования и вида пожертвования. </w:t>
      </w:r>
    </w:p>
    <w:p w:rsidR="00021D9B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3246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дополнительного образования «Специализированная детско-юношеская спортивная школа Олимпийского резерва» Асбестовского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D3246">
        <w:rPr>
          <w:rFonts w:ascii="Times New Roman" w:hAnsi="Times New Roman" w:cs="Times New Roman"/>
          <w:sz w:val="28"/>
          <w:szCs w:val="28"/>
        </w:rPr>
        <w:t>Красильников А.Н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целях участия </w:t>
      </w:r>
      <w:r w:rsidR="009D3246">
        <w:rPr>
          <w:rFonts w:ascii="Times New Roman" w:hAnsi="Times New Roman" w:cs="Times New Roman"/>
          <w:sz w:val="28"/>
          <w:szCs w:val="28"/>
        </w:rPr>
        <w:t>учащегося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создать Попечительский совет (комиссию) учреждения;</w:t>
      </w: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заключать с физическими и юридическими лицами договоры на добровольное пожертвование с указанием цели пожертвования и вида пожертвования;</w:t>
      </w: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денежные средства учитывать на лицевом счете учреждения, открытом </w:t>
      </w:r>
      <w:r w:rsidR="000C24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Финансовом управлении администрации Асбестовского городского округа, предназначенном для учета операций со средствами муниципальных бюджетных учреждений от приносящей доход деятельности и средствами, поступающими во временное распоряжение;</w:t>
      </w: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учет добровольных пожертвований осуществлять в соответствии</w:t>
      </w:r>
      <w:r w:rsidR="00021D9B">
        <w:rPr>
          <w:rFonts w:ascii="Times New Roman" w:hAnsi="Times New Roman" w:cs="Times New Roman"/>
          <w:sz w:val="28"/>
          <w:szCs w:val="28"/>
        </w:rPr>
        <w:t xml:space="preserve"> </w:t>
      </w:r>
      <w:r w:rsidR="000C24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законодательства;</w:t>
      </w: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расходование привлеченных средств согласовывать с Попечительским советом (комиссией) учреждения и осуществлять в соответствии с утвержденным планом финансово-хозяйственной деятельности на финансовый год;</w:t>
      </w: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расходование привлеченных средств производить строго в соответствии с целевым назначением пожертвования, определенном физическими или юридическими лицами, либо Попечительским советом (комиссией) учреждения.</w:t>
      </w: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настоящее постановление на официальном сайте администрации Асбестовского городского округа в сети Интернет (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www.asbestadm.ru</w:t>
        </w:r>
      </w:hyperlink>
      <w:r>
        <w:t xml:space="preserve">) </w:t>
      </w:r>
      <w:r w:rsidRPr="00491E7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опубликовать в специальном выпуске газеты «Асбестовский рабочий» «Муниципальный вестник».</w:t>
      </w:r>
    </w:p>
    <w:p w:rsidR="00491E78" w:rsidRDefault="00491E78" w:rsidP="00B67B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</w:t>
      </w:r>
      <w:r w:rsidR="00B67B08">
        <w:rPr>
          <w:rFonts w:ascii="Times New Roman" w:hAnsi="Times New Roman" w:cs="Times New Roman"/>
          <w:sz w:val="28"/>
          <w:szCs w:val="28"/>
        </w:rPr>
        <w:t xml:space="preserve">вления возложить на заместителя главы администрации Асбестовского городского округа </w:t>
      </w:r>
      <w:r w:rsidR="00B67B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М.С. Турыгина.</w:t>
      </w:r>
    </w:p>
    <w:p w:rsidR="00491E78" w:rsidRDefault="00491E7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E78" w:rsidRDefault="00491E7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E78" w:rsidRDefault="00491E7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91E78" w:rsidRDefault="00491E78" w:rsidP="00B6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</w:t>
      </w:r>
      <w:r w:rsidR="00B6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Н.Р. Тихонова</w:t>
      </w:r>
    </w:p>
    <w:sectPr w:rsidR="00491E78" w:rsidSect="000C24CE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3A" w:rsidRDefault="00F00E3A" w:rsidP="000C24CE">
      <w:pPr>
        <w:spacing w:after="0" w:line="240" w:lineRule="auto"/>
      </w:pPr>
      <w:r>
        <w:separator/>
      </w:r>
    </w:p>
  </w:endnote>
  <w:endnote w:type="continuationSeparator" w:id="1">
    <w:p w:rsidR="00F00E3A" w:rsidRDefault="00F00E3A" w:rsidP="000C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3A" w:rsidRDefault="00F00E3A" w:rsidP="000C24CE">
      <w:pPr>
        <w:spacing w:after="0" w:line="240" w:lineRule="auto"/>
      </w:pPr>
      <w:r>
        <w:separator/>
      </w:r>
    </w:p>
  </w:footnote>
  <w:footnote w:type="continuationSeparator" w:id="1">
    <w:p w:rsidR="00F00E3A" w:rsidRDefault="00F00E3A" w:rsidP="000C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5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24CE" w:rsidRPr="000C24CE" w:rsidRDefault="000C24C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24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24C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24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24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24CE" w:rsidRDefault="000C24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E78"/>
    <w:rsid w:val="00021D9B"/>
    <w:rsid w:val="00055C52"/>
    <w:rsid w:val="000C24CE"/>
    <w:rsid w:val="001A547F"/>
    <w:rsid w:val="00274D69"/>
    <w:rsid w:val="003473D6"/>
    <w:rsid w:val="00491E78"/>
    <w:rsid w:val="005A3F26"/>
    <w:rsid w:val="006E4BC2"/>
    <w:rsid w:val="009070B8"/>
    <w:rsid w:val="009D3246"/>
    <w:rsid w:val="00A62063"/>
    <w:rsid w:val="00B67B08"/>
    <w:rsid w:val="00D3173A"/>
    <w:rsid w:val="00DA0470"/>
    <w:rsid w:val="00EC5D54"/>
    <w:rsid w:val="00F00E3A"/>
    <w:rsid w:val="00F9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78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274D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274D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E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74D69"/>
    <w:rPr>
      <w:rFonts w:eastAsia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uiPriority w:val="9"/>
    <w:rsid w:val="00274D69"/>
    <w:rPr>
      <w:rFonts w:ascii="Cambria" w:eastAsia="Times New Roman" w:hAnsi="Cambria" w:cs="Times New Roman"/>
      <w:b/>
      <w:bCs/>
      <w:i/>
      <w:iCs/>
      <w:szCs w:val="28"/>
    </w:rPr>
  </w:style>
  <w:style w:type="paragraph" w:styleId="a4">
    <w:name w:val="Title"/>
    <w:basedOn w:val="a"/>
    <w:link w:val="a5"/>
    <w:qFormat/>
    <w:rsid w:val="00274D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274D69"/>
    <w:rPr>
      <w:rFonts w:eastAsia="Times New Roman" w:cs="Times New Roman"/>
      <w:b/>
      <w:bCs/>
      <w:sz w:val="24"/>
      <w:szCs w:val="24"/>
    </w:rPr>
  </w:style>
  <w:style w:type="paragraph" w:customStyle="1" w:styleId="ConsNormal">
    <w:name w:val="ConsNormal"/>
    <w:rsid w:val="00274D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4CE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semiHidden/>
    <w:unhideWhenUsed/>
    <w:rsid w:val="000C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24CE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06FC-85B8-41FB-B53C-C73B7973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5</cp:revision>
  <cp:lastPrinted>2018-03-21T08:32:00Z</cp:lastPrinted>
  <dcterms:created xsi:type="dcterms:W3CDTF">2018-03-21T08:28:00Z</dcterms:created>
  <dcterms:modified xsi:type="dcterms:W3CDTF">2018-03-21T08:44:00Z</dcterms:modified>
</cp:coreProperties>
</file>