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18" w:rsidRDefault="00AF4918" w:rsidP="00AF4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AF4918" w:rsidRPr="00AF4918" w:rsidRDefault="00AF4918" w:rsidP="00AF4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аукционе по извещению № </w:t>
      </w:r>
      <w:r w:rsidRPr="00AF4918">
        <w:rPr>
          <w:rFonts w:ascii="Times New Roman" w:hAnsi="Times New Roman" w:cs="Times New Roman"/>
          <w:color w:val="333333"/>
          <w:sz w:val="24"/>
          <w:szCs w:val="24"/>
        </w:rPr>
        <w:t>SBR012-2106100041</w:t>
      </w:r>
    </w:p>
    <w:p w:rsidR="00AF4918" w:rsidRPr="00344F10" w:rsidRDefault="00AF4918" w:rsidP="00AF4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918" w:rsidRDefault="00AF4918" w:rsidP="00AF4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07.07.2021</w:t>
      </w:r>
    </w:p>
    <w:p w:rsidR="00AF4918" w:rsidRDefault="00AF4918" w:rsidP="00AF491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F4918" w:rsidRPr="00AF4918" w:rsidRDefault="00AF4918" w:rsidP="00AF4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1. Отдел по управлению муниципальным имуществом администрации Асбестовского городского округа – Продавец,  рассмотрел журнал поступления заявок для участия  в открытом аукционе  по извещению   № </w:t>
      </w:r>
      <w:r w:rsidRPr="00AF4918">
        <w:rPr>
          <w:rFonts w:ascii="Times New Roman" w:hAnsi="Times New Roman" w:cs="Times New Roman"/>
          <w:color w:val="333333"/>
          <w:sz w:val="24"/>
          <w:szCs w:val="24"/>
        </w:rPr>
        <w:t>SBR012-2106100041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F4918">
        <w:rPr>
          <w:rFonts w:ascii="Times New Roman" w:hAnsi="Times New Roman" w:cs="Times New Roman"/>
          <w:color w:val="000000"/>
          <w:sz w:val="24"/>
          <w:szCs w:val="24"/>
        </w:rPr>
        <w:t>в 10:00 часов.</w:t>
      </w:r>
    </w:p>
    <w:p w:rsidR="00AF4918" w:rsidRPr="00AF4918" w:rsidRDefault="00AF4918" w:rsidP="00AF4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A90A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что составило </w:t>
      </w:r>
      <w:r w:rsidR="00A90ABD">
        <w:rPr>
          <w:rFonts w:ascii="Times New Roman" w:hAnsi="Times New Roman" w:cs="Times New Roman"/>
          <w:color w:val="000000"/>
          <w:sz w:val="24"/>
          <w:szCs w:val="24"/>
        </w:rPr>
        <w:t>66,6</w:t>
      </w: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AF4918" w:rsidRPr="00AF4918" w:rsidRDefault="00AF4918" w:rsidP="00AF49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2. Извещение о проведении настоящего аукциона было размещено на </w:t>
      </w:r>
      <w:r w:rsidRPr="00AF4918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4" w:history="1">
        <w:r w:rsidRPr="00AF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F49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4918">
        <w:rPr>
          <w:rFonts w:ascii="Times New Roman" w:hAnsi="Times New Roman" w:cs="Times New Roman"/>
          <w:sz w:val="24"/>
          <w:szCs w:val="24"/>
        </w:rPr>
        <w:t xml:space="preserve">/АР торговая секция «Приватизация, аренда и продажа прав» </w:t>
      </w:r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5" w:history="1">
        <w:r w:rsidRPr="00AF49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AF4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10.06</w:t>
      </w:r>
      <w:r w:rsidRPr="00AF4918">
        <w:rPr>
          <w:rFonts w:ascii="Times New Roman" w:hAnsi="Times New Roman" w:cs="Times New Roman"/>
          <w:sz w:val="24"/>
          <w:szCs w:val="24"/>
        </w:rPr>
        <w:t>.2021.</w:t>
      </w:r>
    </w:p>
    <w:p w:rsidR="00AF4918" w:rsidRPr="00AF4918" w:rsidRDefault="00AF4918" w:rsidP="00AF49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918" w:rsidRDefault="00AF4918" w:rsidP="00AF49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18">
        <w:rPr>
          <w:rFonts w:ascii="Times New Roman" w:hAnsi="Times New Roman" w:cs="Times New Roman"/>
          <w:sz w:val="24"/>
          <w:szCs w:val="24"/>
        </w:rPr>
        <w:tab/>
        <w:t xml:space="preserve"> В соответствии с Федеральным  законом  от 21 декабря 2001 года  № 178-ФЗ                            «О приватизации государственного и муниципального имущества», признать аукцион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 (основание: отсутствие заявок для участия в торгах)  по лотам:</w:t>
      </w:r>
    </w:p>
    <w:p w:rsidR="00AF4918" w:rsidRDefault="00AF4918" w:rsidP="00AF491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1 нежилые помещения с кадастровым номером 66:34:0502005:4050, номера на поэтажном плане № 14-25, общей площадью 90,2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расположенные на 1 этаже жилого дома, по адресу: Свердловская область, город Асбест, улица А. Королева, д.29/1;   </w:t>
      </w:r>
    </w:p>
    <w:p w:rsidR="00AF4918" w:rsidRDefault="00AF4918" w:rsidP="00AF491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2 нежилые помещения с кадастровым номером 66:34:0502003:1113,   общей площадью 96,4 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 на первом этаже жилого дома,    по адресу: Свердловская область, город Асбест, улица Садовая, д.20;</w:t>
      </w:r>
    </w:p>
    <w:p w:rsidR="00AF4918" w:rsidRDefault="00AF4918" w:rsidP="00AF49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3 нежилые помещения площадью 82,9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по адресу: Свердловская область, город Асбест, улица Садовая,   д.7.</w:t>
      </w:r>
    </w:p>
    <w:p w:rsidR="00AF4918" w:rsidRDefault="00AF4918" w:rsidP="00AF49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918" w:rsidRDefault="00AF4918" w:rsidP="00AF491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Принято решение: объявить повторные торги.</w:t>
      </w:r>
    </w:p>
    <w:p w:rsidR="00AF4918" w:rsidRPr="00D326AD" w:rsidRDefault="00AF4918" w:rsidP="00AF49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26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sectPr w:rsidR="00AF4918" w:rsidRPr="00D326AD" w:rsidSect="0067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F4918"/>
    <w:rsid w:val="0009152C"/>
    <w:rsid w:val="002141C4"/>
    <w:rsid w:val="005349CB"/>
    <w:rsid w:val="005A7D5C"/>
    <w:rsid w:val="00A90ABD"/>
    <w:rsid w:val="00AF4918"/>
    <w:rsid w:val="00CE3817"/>
    <w:rsid w:val="00F3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4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utp.sberbank-as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cp:lastPrinted>2021-07-07T03:31:00Z</cp:lastPrinted>
  <dcterms:created xsi:type="dcterms:W3CDTF">2021-07-07T03:08:00Z</dcterms:created>
  <dcterms:modified xsi:type="dcterms:W3CDTF">2021-07-07T05:54:00Z</dcterms:modified>
</cp:coreProperties>
</file>