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ДОГОВОР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купли-продажи №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                   «____» ноября 2023  года</w:t>
      </w:r>
    </w:p>
    <w:p w:rsidR="00030F22" w:rsidRDefault="00030F22" w:rsidP="00030F2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0F22" w:rsidRDefault="00030F22" w:rsidP="00030F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4"/>
          <w:szCs w:val="24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</w:t>
      </w:r>
      <w:r w:rsidRPr="00B63990">
        <w:rPr>
          <w:rFonts w:ascii="Times New Roman" w:hAnsi="Times New Roman" w:cs="Times New Roman"/>
          <w:sz w:val="24"/>
          <w:szCs w:val="24"/>
        </w:rPr>
        <w:t>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B63990">
        <w:rPr>
          <w:rFonts w:ascii="Times New Roman" w:hAnsi="Times New Roman" w:cs="Times New Roman"/>
          <w:sz w:val="24"/>
          <w:szCs w:val="24"/>
        </w:rPr>
        <w:t xml:space="preserve">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B63990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Pr="00B63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«Покупатель»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распоряжения администрации Асбестовского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 Асбестовского городского округа от 0</w:t>
      </w:r>
      <w:r w:rsidR="00A501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.10.2023 № </w:t>
      </w:r>
      <w:r w:rsidR="00A50101">
        <w:rPr>
          <w:rFonts w:ascii="Times New Roman" w:hAnsi="Times New Roman" w:cs="Times New Roman"/>
          <w:sz w:val="24"/>
          <w:szCs w:val="24"/>
        </w:rPr>
        <w:t xml:space="preserve">898 </w:t>
      </w:r>
      <w:r>
        <w:rPr>
          <w:rFonts w:ascii="Times New Roman" w:hAnsi="Times New Roman" w:cs="Times New Roman"/>
          <w:sz w:val="24"/>
          <w:szCs w:val="24"/>
        </w:rPr>
        <w:t>- РА «О приватизации нежилых помещений, расположенных по адресу: Свердловская область, город Асбест, улица Уральская, д.80»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соответствии с итоговым протоколом № ____ от </w:t>
      </w:r>
      <w:r w:rsidR="00AC254A">
        <w:rPr>
          <w:rFonts w:ascii="Times New Roman" w:hAnsi="Times New Roman" w:cs="Times New Roman"/>
          <w:color w:val="000000"/>
          <w:sz w:val="24"/>
          <w:szCs w:val="24"/>
        </w:rPr>
        <w:t>04.12</w:t>
      </w:r>
      <w:r>
        <w:rPr>
          <w:rFonts w:ascii="Times New Roman" w:hAnsi="Times New Roman" w:cs="Times New Roman"/>
          <w:color w:val="000000"/>
          <w:sz w:val="24"/>
          <w:szCs w:val="24"/>
        </w:rPr>
        <w:t>.2023 проведения аукциона по продаже нежилых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077B0E">
        <w:rPr>
          <w:rFonts w:ascii="Times New Roman" w:hAnsi="Times New Roman" w:cs="Times New Roman"/>
        </w:rPr>
        <w:t>помещения   с кадастровым номером  66:34:0</w:t>
      </w:r>
      <w:r>
        <w:rPr>
          <w:rFonts w:ascii="Times New Roman" w:hAnsi="Times New Roman" w:cs="Times New Roman"/>
        </w:rPr>
        <w:t>502029</w:t>
      </w:r>
      <w:r w:rsidRPr="00077B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6193</w:t>
      </w:r>
      <w:r w:rsidRPr="00077B0E">
        <w:rPr>
          <w:rFonts w:ascii="Times New Roman" w:hAnsi="Times New Roman" w:cs="Times New Roman"/>
        </w:rPr>
        <w:t xml:space="preserve">, общей площадью </w:t>
      </w:r>
      <w:r>
        <w:rPr>
          <w:rFonts w:ascii="Times New Roman" w:hAnsi="Times New Roman" w:cs="Times New Roman"/>
        </w:rPr>
        <w:t>226,7</w:t>
      </w:r>
      <w:r w:rsidRPr="00077B0E">
        <w:rPr>
          <w:rFonts w:ascii="Times New Roman" w:hAnsi="Times New Roman" w:cs="Times New Roman"/>
        </w:rPr>
        <w:t xml:space="preserve"> кв</w:t>
      </w:r>
      <w:proofErr w:type="gramStart"/>
      <w:r w:rsidRPr="00077B0E">
        <w:rPr>
          <w:rFonts w:ascii="Times New Roman" w:hAnsi="Times New Roman" w:cs="Times New Roman"/>
        </w:rPr>
        <w:t>.м</w:t>
      </w:r>
      <w:proofErr w:type="gramEnd"/>
      <w:r w:rsidRPr="00077B0E">
        <w:rPr>
          <w:rFonts w:ascii="Times New Roman" w:hAnsi="Times New Roman" w:cs="Times New Roman"/>
        </w:rPr>
        <w:t>, расположенные по адресу: Свердловская область, город</w:t>
      </w:r>
      <w:r>
        <w:rPr>
          <w:rFonts w:ascii="Times New Roman" w:hAnsi="Times New Roman" w:cs="Times New Roman"/>
        </w:rPr>
        <w:t xml:space="preserve"> Асбест, улица Уральская,  д.80</w:t>
      </w:r>
      <w:r>
        <w:rPr>
          <w:rFonts w:ascii="Times New Roman" w:hAnsi="Times New Roman" w:cs="Times New Roman"/>
          <w:sz w:val="24"/>
          <w:szCs w:val="24"/>
        </w:rPr>
        <w:t xml:space="preserve"> (далее – нежилые помещения),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передать в собственность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помещения,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 принять нежилые помещения и оплатить его стоимость.</w:t>
      </w:r>
    </w:p>
    <w:p w:rsidR="00030F22" w:rsidRPr="00030F22" w:rsidRDefault="00030F22" w:rsidP="00030F2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продает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 по цене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</w:rPr>
        <w:t>______________________________рублей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 20 %,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(цена определяется на аукционе), начальная цена </w:t>
      </w:r>
      <w:r>
        <w:rPr>
          <w:rFonts w:ascii="Times New Roman" w:hAnsi="Times New Roman" w:cs="Times New Roman"/>
          <w:b/>
        </w:rPr>
        <w:t>5 833 333 (</w:t>
      </w:r>
      <w:r w:rsidRPr="00FD660B">
        <w:rPr>
          <w:rFonts w:ascii="Times New Roman" w:hAnsi="Times New Roman" w:cs="Times New Roman"/>
        </w:rPr>
        <w:t xml:space="preserve">пять миллионов восемьсот тридцать </w:t>
      </w:r>
      <w:r>
        <w:rPr>
          <w:rFonts w:ascii="Times New Roman" w:hAnsi="Times New Roman" w:cs="Times New Roman"/>
        </w:rPr>
        <w:t>три</w:t>
      </w:r>
      <w:r w:rsidRPr="00FD660B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>и</w:t>
      </w:r>
      <w:r w:rsidRPr="00FD6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триста</w:t>
      </w:r>
      <w:r w:rsidRPr="00FD660B">
        <w:rPr>
          <w:rFonts w:ascii="Times New Roman" w:hAnsi="Times New Roman" w:cs="Times New Roman"/>
        </w:rPr>
        <w:t xml:space="preserve"> тридцать три) рубл</w:t>
      </w:r>
      <w:r>
        <w:rPr>
          <w:rFonts w:ascii="Times New Roman" w:hAnsi="Times New Roman" w:cs="Times New Roman"/>
        </w:rPr>
        <w:t>я</w:t>
      </w:r>
      <w:r w:rsidRPr="00FD660B">
        <w:rPr>
          <w:rFonts w:ascii="Times New Roman" w:hAnsi="Times New Roman" w:cs="Times New Roman"/>
        </w:rPr>
        <w:t xml:space="preserve">  33 коп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 20 %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установлена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Думы Асбестовского городского округа от 28.09.2023  № 15/12 «</w:t>
      </w:r>
      <w:r w:rsidRPr="00B63990">
        <w:rPr>
          <w:rFonts w:ascii="Times New Roman" w:hAnsi="Times New Roman" w:cs="Times New Roman"/>
          <w:sz w:val="24"/>
          <w:szCs w:val="24"/>
        </w:rPr>
        <w:t>Об утверждении условий приватизации муниципального имущества»</w:t>
      </w:r>
      <w:r w:rsidRPr="00B63990">
        <w:rPr>
          <w:rFonts w:ascii="Times New Roman" w:hAnsi="Times New Roman" w:cs="Times New Roman"/>
          <w:color w:val="000000"/>
          <w:sz w:val="24"/>
          <w:szCs w:val="24"/>
        </w:rPr>
        <w:t>, произведенной независимым оценщиком –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«Эксперт»</w:t>
      </w:r>
      <w:r w:rsidRPr="00684A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684A19">
        <w:rPr>
          <w:rFonts w:ascii="Times New Roman" w:hAnsi="Times New Roman" w:cs="Times New Roman"/>
        </w:rPr>
        <w:t xml:space="preserve"> </w:t>
      </w:r>
      <w:r w:rsidRPr="003578D0">
        <w:rPr>
          <w:rFonts w:ascii="Times New Roman" w:hAnsi="Times New Roman" w:cs="Times New Roman"/>
        </w:rPr>
        <w:t>ИНН 633008505</w:t>
      </w:r>
      <w:r>
        <w:rPr>
          <w:rFonts w:ascii="Times New Roman" w:hAnsi="Times New Roman" w:cs="Times New Roman"/>
        </w:rPr>
        <w:t>.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22" w:rsidRDefault="00030F22" w:rsidP="00030F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сумма сделки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63990">
        <w:rPr>
          <w:rFonts w:ascii="Times New Roman" w:hAnsi="Times New Roman" w:cs="Times New Roman"/>
          <w:b/>
          <w:sz w:val="24"/>
          <w:szCs w:val="24"/>
        </w:rPr>
        <w:t>рублей</w:t>
      </w:r>
      <w:proofErr w:type="spellEnd"/>
      <w:r w:rsidRPr="00B63990">
        <w:rPr>
          <w:rFonts w:ascii="Times New Roman" w:hAnsi="Times New Roman" w:cs="Times New Roman"/>
          <w:b/>
          <w:sz w:val="24"/>
          <w:szCs w:val="24"/>
        </w:rPr>
        <w:t xml:space="preserve"> 00 коп</w:t>
      </w:r>
      <w:proofErr w:type="gramStart"/>
      <w:r w:rsidRPr="00B6399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B63990">
        <w:rPr>
          <w:rFonts w:ascii="Times New Roman" w:hAnsi="Times New Roman" w:cs="Times New Roman"/>
          <w:b/>
          <w:sz w:val="24"/>
          <w:szCs w:val="24"/>
        </w:rPr>
        <w:t>без учета НДС 20 %</w:t>
      </w:r>
      <w:r>
        <w:rPr>
          <w:rFonts w:ascii="Times New Roman" w:hAnsi="Times New Roman" w:cs="Times New Roman"/>
          <w:sz w:val="24"/>
          <w:szCs w:val="24"/>
        </w:rPr>
        <w:t>, НДС  уплачивается покупателем имущества в соответствии с законодательством Российской Федерации.</w:t>
      </w:r>
    </w:p>
    <w:p w:rsidR="00030F22" w:rsidRPr="00626C6C" w:rsidRDefault="00030F22" w:rsidP="00030F2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 внести оплату за приобретенные  нежилые помещения в размере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сроки, установленные настоящим договором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583 333</w:t>
      </w:r>
      <w:r w:rsidRPr="002B15D3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пятьсот восемьдесят три тысячи </w:t>
      </w:r>
      <w:r w:rsidRPr="002B1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триста тридцать  три) </w:t>
      </w:r>
      <w:r w:rsidRPr="002B15D3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я </w:t>
      </w:r>
      <w:r w:rsidRPr="002B1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 коп</w:t>
      </w:r>
      <w:proofErr w:type="gramStart"/>
      <w:r w:rsidRPr="002B15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участия в аукционе, засчитывается в оплату приобретаемых  нежилых 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22" w:rsidRDefault="00030F22" w:rsidP="00030F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Оплата Покупателем приобретаемого 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путем перечисления денежных средств по следующим платежным реквизитам:</w:t>
      </w:r>
      <w:r>
        <w:rPr>
          <w:rFonts w:ascii="Times New Roman" w:hAnsi="Times New Roman" w:cs="Times New Roman"/>
          <w:b/>
          <w:sz w:val="24"/>
          <w:szCs w:val="24"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030F22" w:rsidRDefault="00030F22" w:rsidP="00030F2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код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90211402043040001410</w:t>
      </w:r>
      <w:r>
        <w:rPr>
          <w:rFonts w:ascii="Times New Roman" w:hAnsi="Times New Roman" w:cs="Times New Roman"/>
          <w:b/>
          <w:sz w:val="24"/>
          <w:szCs w:val="24"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40102810645370000054, казначейский счет 03100643000000016200 (указывается в реквизите 9 (17),  ОКТМО 65730000, </w:t>
      </w:r>
      <w:r w:rsidR="007B632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                     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B632C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B632C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7B632C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«___» декабря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 рублей 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Продажная цена, указанная в договоре, является истинной, другие документы, в которых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говорится об иной цене указанных нежилых помещений признается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недействительными.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Право собственности Асбестовского городского округа на нежилые помещения зарегистрировано в ЕГРН </w:t>
      </w:r>
      <w:r w:rsidR="00BB549C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  <w:r w:rsidRPr="00CB36A4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434"/>
          <w:shd w:val="clear" w:color="auto" w:fill="FFFFFF"/>
        </w:rPr>
        <w:t>от  28.04.2009 № 66-66-30/023/2009-276.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Передача нежилых помещений и его прием осуществляется сторонами по акту приема-передачи не позднее тридцати дней после полной оплаты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нежилых помещений.     Акт приема-передачи является неотъемлемой частью настоящего договора. 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собственности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приобретенные  им нежилые помещения возникает с момента их государственной регистрации перехода права собственности. </w:t>
      </w: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 известность об отсутствии каких-либо не названных               в настоящем договоре ограничений (обременении) в отношении нежилого помещения.                       До совершения настоящего договора отчуждаемое нежилое помещение никому не продано, не заложено, в споре и под запрещением (арестом) не состоит.</w:t>
      </w: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 руководствуются действующим гражданским законодательством.</w:t>
      </w: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030F22" w:rsidRDefault="00030F22" w:rsidP="00030F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30F22" w:rsidRDefault="00030F22" w:rsidP="00030F22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030F22" w:rsidRDefault="00030F22" w:rsidP="00030F22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Покупателю,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030F22" w:rsidRDefault="00030F22" w:rsidP="00030F22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030F22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Продавец: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округ в лице Начальник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F22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Адрес: 624260,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обл., г. Асбест</w:t>
            </w:r>
          </w:p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ральская, 73</w:t>
            </w:r>
          </w:p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Тел. (34365) 7-57-98,  факс 7-63-06</w:t>
            </w:r>
          </w:p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oumy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asbtst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ИНН/КПП: 6683003284/668301001;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 1136683000640;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03623901250,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40204810700000126203 </w:t>
            </w:r>
          </w:p>
          <w:p w:rsidR="00030F22" w:rsidRDefault="00030F22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  <w:r>
              <w:rPr>
                <w:sz w:val="24"/>
                <w:szCs w:val="24"/>
              </w:rPr>
              <w:t xml:space="preserve"> ГУ Банка России </w:t>
            </w:r>
          </w:p>
          <w:p w:rsidR="00030F22" w:rsidRDefault="00030F22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 </w:t>
            </w:r>
          </w:p>
          <w:p w:rsidR="00030F22" w:rsidRDefault="00030F22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046577001</w:t>
            </w:r>
          </w:p>
          <w:p w:rsidR="00030F22" w:rsidRDefault="00030F22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ачальника Отдела:</w:t>
            </w:r>
          </w:p>
          <w:p w:rsidR="00030F22" w:rsidRDefault="00030F22" w:rsidP="00DE353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 Ю.В.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030F22" w:rsidRDefault="00030F22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lang w:eastAsia="en-US"/>
              </w:rPr>
            </w:pP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  <w:p w:rsidR="00030F22" w:rsidRDefault="00030F22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приема-передачи</w:t>
      </w:r>
    </w:p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«_____» ____________2023 г.</w:t>
      </w:r>
    </w:p>
    <w:p w:rsidR="00030F22" w:rsidRDefault="00030F22" w:rsidP="00030F22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"Продавец",</w:t>
      </w:r>
      <w:r>
        <w:rPr>
          <w:rFonts w:ascii="Times New Roman" w:hAnsi="Times New Roman" w:cs="Times New Roman"/>
          <w:sz w:val="24"/>
          <w:szCs w:val="24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Асбестовского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и 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«Покупатель»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"Стороны",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030F22" w:rsidRDefault="00030F22" w:rsidP="00030F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№ ___ от </w:t>
      </w:r>
      <w:r w:rsidR="007B632C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2023 года и в соответствии с настоящим актом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передал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нежилые помещения </w:t>
      </w:r>
      <w:r>
        <w:rPr>
          <w:rFonts w:ascii="Times New Roman" w:hAnsi="Times New Roman" w:cs="Times New Roman"/>
        </w:rPr>
        <w:t xml:space="preserve"> </w:t>
      </w:r>
      <w:r w:rsidRPr="00077B0E">
        <w:rPr>
          <w:rFonts w:ascii="Times New Roman" w:hAnsi="Times New Roman" w:cs="Times New Roman"/>
        </w:rPr>
        <w:t xml:space="preserve">   с кадастровым номером  66:34:0</w:t>
      </w:r>
      <w:r>
        <w:rPr>
          <w:rFonts w:ascii="Times New Roman" w:hAnsi="Times New Roman" w:cs="Times New Roman"/>
        </w:rPr>
        <w:t>502029</w:t>
      </w:r>
      <w:r w:rsidRPr="00077B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6193</w:t>
      </w:r>
      <w:r w:rsidRPr="00077B0E">
        <w:rPr>
          <w:rFonts w:ascii="Times New Roman" w:hAnsi="Times New Roman" w:cs="Times New Roman"/>
        </w:rPr>
        <w:t xml:space="preserve">, общей площадью </w:t>
      </w:r>
      <w:r>
        <w:rPr>
          <w:rFonts w:ascii="Times New Roman" w:hAnsi="Times New Roman" w:cs="Times New Roman"/>
        </w:rPr>
        <w:t>226,7</w:t>
      </w:r>
      <w:r w:rsidRPr="00077B0E">
        <w:rPr>
          <w:rFonts w:ascii="Times New Roman" w:hAnsi="Times New Roman" w:cs="Times New Roman"/>
        </w:rPr>
        <w:t xml:space="preserve"> кв</w:t>
      </w:r>
      <w:proofErr w:type="gramStart"/>
      <w:r w:rsidRPr="00077B0E">
        <w:rPr>
          <w:rFonts w:ascii="Times New Roman" w:hAnsi="Times New Roman" w:cs="Times New Roman"/>
        </w:rPr>
        <w:t>.м</w:t>
      </w:r>
      <w:proofErr w:type="gramEnd"/>
      <w:r w:rsidRPr="00077B0E">
        <w:rPr>
          <w:rFonts w:ascii="Times New Roman" w:hAnsi="Times New Roman" w:cs="Times New Roman"/>
        </w:rPr>
        <w:t>, расположенные по адресу: Свердловская область, город</w:t>
      </w:r>
      <w:r>
        <w:rPr>
          <w:rFonts w:ascii="Times New Roman" w:hAnsi="Times New Roman" w:cs="Times New Roman"/>
        </w:rPr>
        <w:t xml:space="preserve"> Асбест, улица Уральская,  д.80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Покупатель принял </w:t>
      </w:r>
      <w:r>
        <w:rPr>
          <w:rFonts w:ascii="Times New Roman" w:hAnsi="Times New Roman" w:cs="Times New Roman"/>
          <w:sz w:val="24"/>
          <w:szCs w:val="24"/>
        </w:rPr>
        <w:t xml:space="preserve">имущество в том виде, в котором оно было на момент подписания договора. Претензий 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по передаваемому имуществу не имеется.</w:t>
      </w:r>
    </w:p>
    <w:p w:rsidR="00030F22" w:rsidRDefault="00030F22" w:rsidP="00030F22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акт составлен в трех экземплярах, из которых один остается у </w:t>
      </w:r>
      <w:r>
        <w:rPr>
          <w:rFonts w:ascii="Times New Roman" w:hAnsi="Times New Roman" w:cs="Times New Roman"/>
          <w:b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, один экземпляр передается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Отделу по управлению муниципальным имуществом администрации Асбестовского городского округа.</w:t>
      </w: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Подписи сторон: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030F22" w:rsidRDefault="00030F22" w:rsidP="00030F22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0F22" w:rsidRDefault="00030F22" w:rsidP="00030F22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30F22" w:rsidRDefault="00030F22" w:rsidP="00030F22"/>
    <w:p w:rsidR="00030F22" w:rsidRDefault="00030F22" w:rsidP="00030F22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740E1" w:rsidRDefault="000740E1"/>
    <w:sectPr w:rsidR="000740E1" w:rsidSect="00B63990">
      <w:pgSz w:w="11906" w:h="16838"/>
      <w:pgMar w:top="851" w:right="424" w:bottom="1134" w:left="1276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30F22"/>
    <w:rsid w:val="00030F22"/>
    <w:rsid w:val="000740E1"/>
    <w:rsid w:val="00333D8F"/>
    <w:rsid w:val="004B3CA3"/>
    <w:rsid w:val="007B632C"/>
    <w:rsid w:val="00A50101"/>
    <w:rsid w:val="00A70062"/>
    <w:rsid w:val="00A7506A"/>
    <w:rsid w:val="00AC254A"/>
    <w:rsid w:val="00BB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22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030F22"/>
    <w:rPr>
      <w:rFonts w:ascii="Arial" w:hAnsi="Arial" w:cs="Arial"/>
    </w:rPr>
  </w:style>
  <w:style w:type="paragraph" w:customStyle="1" w:styleId="ConsPlusNormal0">
    <w:name w:val="ConsPlusNormal"/>
    <w:link w:val="ConsPlusNormal"/>
    <w:rsid w:val="00030F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Нормальный"/>
    <w:rsid w:val="00030F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030F2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0F22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y_asbt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6</cp:revision>
  <dcterms:created xsi:type="dcterms:W3CDTF">2023-10-05T08:25:00Z</dcterms:created>
  <dcterms:modified xsi:type="dcterms:W3CDTF">2023-11-03T05:09:00Z</dcterms:modified>
</cp:coreProperties>
</file>