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7D" w:rsidRPr="0029717D" w:rsidRDefault="0029717D" w:rsidP="0029717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17D">
        <w:rPr>
          <w:rFonts w:ascii="Times New Roman" w:hAnsi="Times New Roman" w:cs="Times New Roman"/>
          <w:b/>
          <w:sz w:val="24"/>
          <w:szCs w:val="24"/>
        </w:rPr>
        <w:t>Изменения в расписании автобусов на выходные и праздничные дни с 01.01.2023 по 08.01.2023</w:t>
      </w:r>
    </w:p>
    <w:p w:rsidR="0029717D" w:rsidRPr="0029717D" w:rsidRDefault="0029717D" w:rsidP="002971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1686"/>
        <w:gridCol w:w="2569"/>
        <w:gridCol w:w="466"/>
        <w:gridCol w:w="1145"/>
        <w:gridCol w:w="1714"/>
        <w:gridCol w:w="1991"/>
      </w:tblGrid>
      <w:tr w:rsidR="0029717D" w:rsidRPr="0029717D" w:rsidTr="00E164B6">
        <w:tc>
          <w:tcPr>
            <w:tcW w:w="4585" w:type="dxa"/>
            <w:gridSpan w:val="2"/>
          </w:tcPr>
          <w:p w:rsidR="0029717D" w:rsidRPr="0029717D" w:rsidRDefault="0029717D" w:rsidP="00E16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17D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 1</w:t>
            </w:r>
          </w:p>
        </w:tc>
        <w:tc>
          <w:tcPr>
            <w:tcW w:w="1852" w:type="dxa"/>
            <w:gridSpan w:val="2"/>
          </w:tcPr>
          <w:p w:rsidR="0029717D" w:rsidRPr="0029717D" w:rsidRDefault="0029717D" w:rsidP="00E16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4" w:type="dxa"/>
            <w:gridSpan w:val="2"/>
          </w:tcPr>
          <w:p w:rsidR="0029717D" w:rsidRPr="0029717D" w:rsidRDefault="0029717D" w:rsidP="00E16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17D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 10</w:t>
            </w:r>
          </w:p>
        </w:tc>
      </w:tr>
      <w:tr w:rsidR="0029717D" w:rsidRPr="0029717D" w:rsidTr="00E164B6">
        <w:tc>
          <w:tcPr>
            <w:tcW w:w="1912" w:type="dxa"/>
          </w:tcPr>
          <w:p w:rsidR="0029717D" w:rsidRPr="0029717D" w:rsidRDefault="0029717D" w:rsidP="00E16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17D">
              <w:rPr>
                <w:rFonts w:ascii="Times New Roman" w:hAnsi="Times New Roman" w:cs="Times New Roman"/>
                <w:b/>
                <w:sz w:val="24"/>
                <w:szCs w:val="24"/>
              </w:rPr>
              <w:t>АВ</w:t>
            </w:r>
          </w:p>
        </w:tc>
        <w:tc>
          <w:tcPr>
            <w:tcW w:w="2673" w:type="dxa"/>
          </w:tcPr>
          <w:p w:rsidR="0029717D" w:rsidRPr="0029717D" w:rsidRDefault="0029717D" w:rsidP="00E16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717D">
              <w:rPr>
                <w:rFonts w:ascii="Times New Roman" w:hAnsi="Times New Roman" w:cs="Times New Roman"/>
                <w:b/>
                <w:sz w:val="24"/>
                <w:szCs w:val="24"/>
              </w:rPr>
              <w:t>Новокирпичный</w:t>
            </w:r>
            <w:proofErr w:type="spellEnd"/>
          </w:p>
        </w:tc>
        <w:tc>
          <w:tcPr>
            <w:tcW w:w="1852" w:type="dxa"/>
            <w:gridSpan w:val="2"/>
          </w:tcPr>
          <w:p w:rsidR="0029717D" w:rsidRPr="0029717D" w:rsidRDefault="0029717D" w:rsidP="00E16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29717D" w:rsidRPr="0029717D" w:rsidRDefault="0029717D" w:rsidP="00E16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17D">
              <w:rPr>
                <w:rFonts w:ascii="Times New Roman" w:hAnsi="Times New Roman" w:cs="Times New Roman"/>
                <w:b/>
                <w:sz w:val="24"/>
                <w:szCs w:val="24"/>
              </w:rPr>
              <w:t>АВ</w:t>
            </w:r>
          </w:p>
        </w:tc>
        <w:tc>
          <w:tcPr>
            <w:tcW w:w="2077" w:type="dxa"/>
          </w:tcPr>
          <w:p w:rsidR="0029717D" w:rsidRPr="0029717D" w:rsidRDefault="0029717D" w:rsidP="00E16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717D">
              <w:rPr>
                <w:rFonts w:ascii="Times New Roman" w:hAnsi="Times New Roman" w:cs="Times New Roman"/>
                <w:b/>
                <w:sz w:val="24"/>
                <w:szCs w:val="24"/>
              </w:rPr>
              <w:t>Папанинцев</w:t>
            </w:r>
            <w:proofErr w:type="spellEnd"/>
          </w:p>
        </w:tc>
      </w:tr>
      <w:tr w:rsidR="0029717D" w:rsidRPr="0029717D" w:rsidTr="00E164B6">
        <w:tc>
          <w:tcPr>
            <w:tcW w:w="1912" w:type="dxa"/>
          </w:tcPr>
          <w:p w:rsidR="0029717D" w:rsidRPr="0029717D" w:rsidRDefault="0029717D" w:rsidP="00E16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13-35 </w:t>
            </w:r>
            <w:proofErr w:type="spellStart"/>
            <w:r w:rsidRPr="0029717D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spellEnd"/>
            <w:r w:rsidRPr="002971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73" w:type="dxa"/>
          </w:tcPr>
          <w:p w:rsidR="0029717D" w:rsidRPr="0029717D" w:rsidRDefault="0029717D" w:rsidP="00E16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17D"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1852" w:type="dxa"/>
            <w:gridSpan w:val="2"/>
          </w:tcPr>
          <w:p w:rsidR="0029717D" w:rsidRPr="0029717D" w:rsidRDefault="0029717D" w:rsidP="00E16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29717D" w:rsidRPr="0029717D" w:rsidRDefault="0029717D" w:rsidP="00E16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17D">
              <w:rPr>
                <w:rFonts w:ascii="Times New Roman" w:hAnsi="Times New Roman" w:cs="Times New Roman"/>
                <w:b/>
                <w:sz w:val="24"/>
                <w:szCs w:val="24"/>
              </w:rPr>
              <w:t>13-30</w:t>
            </w:r>
          </w:p>
        </w:tc>
        <w:tc>
          <w:tcPr>
            <w:tcW w:w="2077" w:type="dxa"/>
          </w:tcPr>
          <w:p w:rsidR="0029717D" w:rsidRPr="0029717D" w:rsidRDefault="0029717D" w:rsidP="00E16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17D">
              <w:rPr>
                <w:rFonts w:ascii="Times New Roman" w:hAnsi="Times New Roman" w:cs="Times New Roman"/>
                <w:b/>
                <w:sz w:val="24"/>
                <w:szCs w:val="24"/>
              </w:rPr>
              <w:t>14-10</w:t>
            </w:r>
          </w:p>
        </w:tc>
      </w:tr>
      <w:tr w:rsidR="0029717D" w:rsidRPr="0029717D" w:rsidTr="00E164B6">
        <w:tc>
          <w:tcPr>
            <w:tcW w:w="1912" w:type="dxa"/>
          </w:tcPr>
          <w:p w:rsidR="0029717D" w:rsidRPr="0029717D" w:rsidRDefault="0029717D" w:rsidP="00E16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17-50 </w:t>
            </w:r>
            <w:proofErr w:type="spellStart"/>
            <w:r w:rsidRPr="0029717D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spellEnd"/>
            <w:r w:rsidRPr="002971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73" w:type="dxa"/>
          </w:tcPr>
          <w:p w:rsidR="0029717D" w:rsidRPr="0029717D" w:rsidRDefault="0029717D" w:rsidP="00E16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17D">
              <w:rPr>
                <w:rFonts w:ascii="Times New Roman" w:hAnsi="Times New Roman" w:cs="Times New Roman"/>
                <w:b/>
                <w:sz w:val="24"/>
                <w:szCs w:val="24"/>
              </w:rPr>
              <w:t>18-30</w:t>
            </w:r>
          </w:p>
        </w:tc>
        <w:tc>
          <w:tcPr>
            <w:tcW w:w="1852" w:type="dxa"/>
            <w:gridSpan w:val="2"/>
          </w:tcPr>
          <w:p w:rsidR="0029717D" w:rsidRPr="0029717D" w:rsidRDefault="0029717D" w:rsidP="00E16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29717D" w:rsidRPr="0029717D" w:rsidRDefault="0029717D" w:rsidP="00E16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17D">
              <w:rPr>
                <w:rFonts w:ascii="Times New Roman" w:hAnsi="Times New Roman" w:cs="Times New Roman"/>
                <w:b/>
                <w:sz w:val="24"/>
                <w:szCs w:val="24"/>
              </w:rPr>
              <w:t>18-05</w:t>
            </w:r>
          </w:p>
        </w:tc>
        <w:tc>
          <w:tcPr>
            <w:tcW w:w="2077" w:type="dxa"/>
          </w:tcPr>
          <w:p w:rsidR="0029717D" w:rsidRPr="0029717D" w:rsidRDefault="0029717D" w:rsidP="00E16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17D">
              <w:rPr>
                <w:rFonts w:ascii="Times New Roman" w:hAnsi="Times New Roman" w:cs="Times New Roman"/>
                <w:b/>
                <w:sz w:val="24"/>
                <w:szCs w:val="24"/>
              </w:rPr>
              <w:t>18-45</w:t>
            </w:r>
          </w:p>
        </w:tc>
      </w:tr>
      <w:tr w:rsidR="0029717D" w:rsidRPr="0029717D" w:rsidTr="00E164B6">
        <w:tc>
          <w:tcPr>
            <w:tcW w:w="4585" w:type="dxa"/>
            <w:gridSpan w:val="2"/>
          </w:tcPr>
          <w:p w:rsidR="0029717D" w:rsidRPr="0029717D" w:rsidRDefault="0029717D" w:rsidP="00E16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17D">
              <w:rPr>
                <w:rFonts w:ascii="Times New Roman" w:hAnsi="Times New Roman" w:cs="Times New Roman"/>
                <w:b/>
                <w:sz w:val="24"/>
                <w:szCs w:val="24"/>
              </w:rPr>
              <w:t>2 рейса</w:t>
            </w:r>
          </w:p>
        </w:tc>
        <w:tc>
          <w:tcPr>
            <w:tcW w:w="1852" w:type="dxa"/>
            <w:gridSpan w:val="2"/>
          </w:tcPr>
          <w:p w:rsidR="0029717D" w:rsidRPr="0029717D" w:rsidRDefault="0029717D" w:rsidP="00E16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4" w:type="dxa"/>
            <w:gridSpan w:val="2"/>
          </w:tcPr>
          <w:p w:rsidR="0029717D" w:rsidRPr="0029717D" w:rsidRDefault="0029717D" w:rsidP="00E16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17D">
              <w:rPr>
                <w:rFonts w:ascii="Times New Roman" w:hAnsi="Times New Roman" w:cs="Times New Roman"/>
                <w:b/>
                <w:sz w:val="24"/>
                <w:szCs w:val="24"/>
              </w:rPr>
              <w:t>2 рейса</w:t>
            </w:r>
          </w:p>
        </w:tc>
      </w:tr>
      <w:tr w:rsidR="0029717D" w:rsidRPr="0029717D" w:rsidTr="00E164B6">
        <w:tc>
          <w:tcPr>
            <w:tcW w:w="1912" w:type="dxa"/>
          </w:tcPr>
          <w:p w:rsidR="0029717D" w:rsidRPr="0029717D" w:rsidRDefault="0029717D" w:rsidP="00E16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3" w:type="dxa"/>
          </w:tcPr>
          <w:p w:rsidR="0029717D" w:rsidRPr="0029717D" w:rsidRDefault="0029717D" w:rsidP="00E16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29717D" w:rsidRPr="0029717D" w:rsidRDefault="0029717D" w:rsidP="00E16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29717D" w:rsidRPr="0029717D" w:rsidRDefault="0029717D" w:rsidP="00E16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29717D" w:rsidRPr="0029717D" w:rsidRDefault="0029717D" w:rsidP="00E16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17D" w:rsidRPr="0029717D" w:rsidTr="00E164B6">
        <w:tc>
          <w:tcPr>
            <w:tcW w:w="1912" w:type="dxa"/>
          </w:tcPr>
          <w:p w:rsidR="0029717D" w:rsidRPr="0029717D" w:rsidRDefault="0029717D" w:rsidP="00E16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3" w:type="dxa"/>
          </w:tcPr>
          <w:p w:rsidR="0029717D" w:rsidRPr="0029717D" w:rsidRDefault="0029717D" w:rsidP="00E16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29717D" w:rsidRPr="0029717D" w:rsidRDefault="0029717D" w:rsidP="00E16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29717D" w:rsidRPr="0029717D" w:rsidRDefault="0029717D" w:rsidP="00E16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29717D" w:rsidRPr="0029717D" w:rsidRDefault="0029717D" w:rsidP="00E16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17D" w:rsidRPr="0029717D" w:rsidTr="00E164B6">
        <w:tc>
          <w:tcPr>
            <w:tcW w:w="10421" w:type="dxa"/>
            <w:gridSpan w:val="6"/>
          </w:tcPr>
          <w:p w:rsidR="0029717D" w:rsidRPr="0029717D" w:rsidRDefault="0029717D" w:rsidP="00E16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17D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 2А</w:t>
            </w:r>
          </w:p>
        </w:tc>
      </w:tr>
      <w:tr w:rsidR="0029717D" w:rsidRPr="0029717D" w:rsidTr="00E164B6">
        <w:tc>
          <w:tcPr>
            <w:tcW w:w="1912" w:type="dxa"/>
          </w:tcPr>
          <w:p w:rsidR="0029717D" w:rsidRPr="0029717D" w:rsidRDefault="0029717D" w:rsidP="00E16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gridSpan w:val="2"/>
          </w:tcPr>
          <w:p w:rsidR="0029717D" w:rsidRPr="0029717D" w:rsidRDefault="0029717D" w:rsidP="00E16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17D">
              <w:rPr>
                <w:rFonts w:ascii="Times New Roman" w:hAnsi="Times New Roman" w:cs="Times New Roman"/>
                <w:b/>
                <w:sz w:val="24"/>
                <w:szCs w:val="24"/>
              </w:rPr>
              <w:t>АВ</w:t>
            </w:r>
          </w:p>
        </w:tc>
        <w:tc>
          <w:tcPr>
            <w:tcW w:w="3216" w:type="dxa"/>
            <w:gridSpan w:val="2"/>
          </w:tcPr>
          <w:p w:rsidR="0029717D" w:rsidRPr="0029717D" w:rsidRDefault="0029717D" w:rsidP="00E16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17D">
              <w:rPr>
                <w:rFonts w:ascii="Times New Roman" w:hAnsi="Times New Roman" w:cs="Times New Roman"/>
                <w:b/>
                <w:sz w:val="24"/>
                <w:szCs w:val="24"/>
              </w:rPr>
              <w:t>101 квартал</w:t>
            </w:r>
          </w:p>
        </w:tc>
        <w:tc>
          <w:tcPr>
            <w:tcW w:w="2077" w:type="dxa"/>
          </w:tcPr>
          <w:p w:rsidR="0029717D" w:rsidRPr="0029717D" w:rsidRDefault="0029717D" w:rsidP="00E16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17D" w:rsidRPr="0029717D" w:rsidTr="00E164B6">
        <w:tc>
          <w:tcPr>
            <w:tcW w:w="1912" w:type="dxa"/>
          </w:tcPr>
          <w:p w:rsidR="0029717D" w:rsidRPr="0029717D" w:rsidRDefault="0029717D" w:rsidP="00E16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gridSpan w:val="2"/>
          </w:tcPr>
          <w:p w:rsidR="0029717D" w:rsidRPr="0029717D" w:rsidRDefault="0029717D" w:rsidP="00E16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17D">
              <w:rPr>
                <w:rFonts w:ascii="Times New Roman" w:hAnsi="Times New Roman" w:cs="Times New Roman"/>
                <w:b/>
                <w:sz w:val="24"/>
                <w:szCs w:val="24"/>
              </w:rPr>
              <w:t>06-15</w:t>
            </w:r>
          </w:p>
          <w:p w:rsidR="0029717D" w:rsidRPr="0029717D" w:rsidRDefault="0029717D" w:rsidP="00E16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17D">
              <w:rPr>
                <w:rFonts w:ascii="Times New Roman" w:hAnsi="Times New Roman" w:cs="Times New Roman"/>
                <w:b/>
                <w:sz w:val="24"/>
                <w:szCs w:val="24"/>
              </w:rPr>
              <w:t>07-45</w:t>
            </w:r>
          </w:p>
          <w:p w:rsidR="0029717D" w:rsidRPr="0029717D" w:rsidRDefault="0029717D" w:rsidP="00E16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17D">
              <w:rPr>
                <w:rFonts w:ascii="Times New Roman" w:hAnsi="Times New Roman" w:cs="Times New Roman"/>
                <w:b/>
                <w:sz w:val="24"/>
                <w:szCs w:val="24"/>
              </w:rPr>
              <w:t>13-00</w:t>
            </w:r>
          </w:p>
        </w:tc>
        <w:tc>
          <w:tcPr>
            <w:tcW w:w="3216" w:type="dxa"/>
            <w:gridSpan w:val="2"/>
          </w:tcPr>
          <w:p w:rsidR="0029717D" w:rsidRPr="0029717D" w:rsidRDefault="0029717D" w:rsidP="00E16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17D">
              <w:rPr>
                <w:rFonts w:ascii="Times New Roman" w:hAnsi="Times New Roman" w:cs="Times New Roman"/>
                <w:b/>
                <w:sz w:val="24"/>
                <w:szCs w:val="24"/>
              </w:rPr>
              <w:t>07-00</w:t>
            </w:r>
          </w:p>
          <w:p w:rsidR="0029717D" w:rsidRPr="0029717D" w:rsidRDefault="0029717D" w:rsidP="00E16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17D">
              <w:rPr>
                <w:rFonts w:ascii="Times New Roman" w:hAnsi="Times New Roman" w:cs="Times New Roman"/>
                <w:b/>
                <w:sz w:val="24"/>
                <w:szCs w:val="24"/>
              </w:rPr>
              <w:t>08-30</w:t>
            </w:r>
          </w:p>
          <w:p w:rsidR="0029717D" w:rsidRPr="0029717D" w:rsidRDefault="0029717D" w:rsidP="00E16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17D">
              <w:rPr>
                <w:rFonts w:ascii="Times New Roman" w:hAnsi="Times New Roman" w:cs="Times New Roman"/>
                <w:b/>
                <w:sz w:val="24"/>
                <w:szCs w:val="24"/>
              </w:rPr>
              <w:t>13-45</w:t>
            </w:r>
          </w:p>
        </w:tc>
        <w:tc>
          <w:tcPr>
            <w:tcW w:w="2077" w:type="dxa"/>
          </w:tcPr>
          <w:p w:rsidR="0029717D" w:rsidRPr="0029717D" w:rsidRDefault="0029717D" w:rsidP="00E16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17D" w:rsidRPr="0029717D" w:rsidTr="00E164B6">
        <w:tc>
          <w:tcPr>
            <w:tcW w:w="1912" w:type="dxa"/>
          </w:tcPr>
          <w:p w:rsidR="0029717D" w:rsidRPr="0029717D" w:rsidRDefault="0029717D" w:rsidP="00E16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gridSpan w:val="2"/>
          </w:tcPr>
          <w:p w:rsidR="0029717D" w:rsidRPr="0029717D" w:rsidRDefault="0029717D" w:rsidP="00E16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17D">
              <w:rPr>
                <w:rFonts w:ascii="Times New Roman" w:hAnsi="Times New Roman" w:cs="Times New Roman"/>
                <w:b/>
                <w:sz w:val="24"/>
                <w:szCs w:val="24"/>
              </w:rPr>
              <w:t>14-30</w:t>
            </w:r>
          </w:p>
        </w:tc>
        <w:tc>
          <w:tcPr>
            <w:tcW w:w="3216" w:type="dxa"/>
            <w:gridSpan w:val="2"/>
          </w:tcPr>
          <w:p w:rsidR="0029717D" w:rsidRPr="0029717D" w:rsidRDefault="0029717D" w:rsidP="00E16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17D">
              <w:rPr>
                <w:rFonts w:ascii="Times New Roman" w:hAnsi="Times New Roman" w:cs="Times New Roman"/>
                <w:b/>
                <w:sz w:val="24"/>
                <w:szCs w:val="24"/>
              </w:rPr>
              <w:t>15-15</w:t>
            </w:r>
          </w:p>
        </w:tc>
        <w:tc>
          <w:tcPr>
            <w:tcW w:w="2077" w:type="dxa"/>
          </w:tcPr>
          <w:p w:rsidR="0029717D" w:rsidRPr="0029717D" w:rsidRDefault="0029717D" w:rsidP="00E16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17D" w:rsidRPr="0029717D" w:rsidTr="00E164B6">
        <w:tc>
          <w:tcPr>
            <w:tcW w:w="1912" w:type="dxa"/>
          </w:tcPr>
          <w:p w:rsidR="0029717D" w:rsidRPr="0029717D" w:rsidRDefault="0029717D" w:rsidP="00E16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gridSpan w:val="2"/>
          </w:tcPr>
          <w:p w:rsidR="0029717D" w:rsidRPr="0029717D" w:rsidRDefault="0029717D" w:rsidP="00E16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17D">
              <w:rPr>
                <w:rFonts w:ascii="Times New Roman" w:hAnsi="Times New Roman" w:cs="Times New Roman"/>
                <w:b/>
                <w:sz w:val="24"/>
                <w:szCs w:val="24"/>
              </w:rPr>
              <w:t>16-30</w:t>
            </w:r>
          </w:p>
        </w:tc>
        <w:tc>
          <w:tcPr>
            <w:tcW w:w="3216" w:type="dxa"/>
            <w:gridSpan w:val="2"/>
          </w:tcPr>
          <w:p w:rsidR="0029717D" w:rsidRPr="0029717D" w:rsidRDefault="0029717D" w:rsidP="00E16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17D">
              <w:rPr>
                <w:rFonts w:ascii="Times New Roman" w:hAnsi="Times New Roman" w:cs="Times New Roman"/>
                <w:b/>
                <w:sz w:val="24"/>
                <w:szCs w:val="24"/>
              </w:rPr>
              <w:t>17-15</w:t>
            </w:r>
          </w:p>
        </w:tc>
        <w:tc>
          <w:tcPr>
            <w:tcW w:w="2077" w:type="dxa"/>
          </w:tcPr>
          <w:p w:rsidR="0029717D" w:rsidRPr="0029717D" w:rsidRDefault="0029717D" w:rsidP="00E16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17D" w:rsidRPr="0029717D" w:rsidTr="00E164B6">
        <w:tc>
          <w:tcPr>
            <w:tcW w:w="1912" w:type="dxa"/>
          </w:tcPr>
          <w:p w:rsidR="0029717D" w:rsidRPr="0029717D" w:rsidRDefault="0029717D" w:rsidP="00E16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gridSpan w:val="2"/>
          </w:tcPr>
          <w:p w:rsidR="0029717D" w:rsidRPr="0029717D" w:rsidRDefault="0029717D" w:rsidP="00E16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17D">
              <w:rPr>
                <w:rFonts w:ascii="Times New Roman" w:hAnsi="Times New Roman" w:cs="Times New Roman"/>
                <w:b/>
                <w:sz w:val="24"/>
                <w:szCs w:val="24"/>
              </w:rPr>
              <w:t>18-00</w:t>
            </w:r>
          </w:p>
        </w:tc>
        <w:tc>
          <w:tcPr>
            <w:tcW w:w="3216" w:type="dxa"/>
            <w:gridSpan w:val="2"/>
          </w:tcPr>
          <w:p w:rsidR="0029717D" w:rsidRPr="0029717D" w:rsidRDefault="0029717D" w:rsidP="00E16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17D">
              <w:rPr>
                <w:rFonts w:ascii="Times New Roman" w:hAnsi="Times New Roman" w:cs="Times New Roman"/>
                <w:b/>
                <w:sz w:val="24"/>
                <w:szCs w:val="24"/>
              </w:rPr>
              <w:t>18-45</w:t>
            </w:r>
          </w:p>
        </w:tc>
        <w:tc>
          <w:tcPr>
            <w:tcW w:w="2077" w:type="dxa"/>
          </w:tcPr>
          <w:p w:rsidR="0029717D" w:rsidRPr="0029717D" w:rsidRDefault="0029717D" w:rsidP="00E16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17D" w:rsidRPr="0029717D" w:rsidTr="00E164B6">
        <w:tc>
          <w:tcPr>
            <w:tcW w:w="1912" w:type="dxa"/>
          </w:tcPr>
          <w:p w:rsidR="0029717D" w:rsidRPr="0029717D" w:rsidRDefault="0029717D" w:rsidP="00E16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gridSpan w:val="2"/>
          </w:tcPr>
          <w:p w:rsidR="0029717D" w:rsidRPr="0029717D" w:rsidRDefault="0029717D" w:rsidP="00E16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17D">
              <w:rPr>
                <w:rFonts w:ascii="Times New Roman" w:hAnsi="Times New Roman" w:cs="Times New Roman"/>
                <w:b/>
                <w:sz w:val="24"/>
                <w:szCs w:val="24"/>
              </w:rPr>
              <w:t>20-40</w:t>
            </w:r>
          </w:p>
        </w:tc>
        <w:tc>
          <w:tcPr>
            <w:tcW w:w="3216" w:type="dxa"/>
            <w:gridSpan w:val="2"/>
          </w:tcPr>
          <w:p w:rsidR="0029717D" w:rsidRPr="0029717D" w:rsidRDefault="0029717D" w:rsidP="00E16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17D">
              <w:rPr>
                <w:rFonts w:ascii="Times New Roman" w:hAnsi="Times New Roman" w:cs="Times New Roman"/>
                <w:b/>
                <w:sz w:val="24"/>
                <w:szCs w:val="24"/>
              </w:rPr>
              <w:t>21-25</w:t>
            </w:r>
          </w:p>
        </w:tc>
        <w:tc>
          <w:tcPr>
            <w:tcW w:w="2077" w:type="dxa"/>
          </w:tcPr>
          <w:p w:rsidR="0029717D" w:rsidRPr="0029717D" w:rsidRDefault="0029717D" w:rsidP="00E16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17D" w:rsidRPr="0029717D" w:rsidTr="00E164B6">
        <w:tc>
          <w:tcPr>
            <w:tcW w:w="1912" w:type="dxa"/>
          </w:tcPr>
          <w:p w:rsidR="0029717D" w:rsidRPr="0029717D" w:rsidRDefault="0029717D" w:rsidP="00E16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2" w:type="dxa"/>
            <w:gridSpan w:val="4"/>
          </w:tcPr>
          <w:p w:rsidR="0029717D" w:rsidRPr="0029717D" w:rsidRDefault="0029717D" w:rsidP="00E16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17D">
              <w:rPr>
                <w:rFonts w:ascii="Times New Roman" w:hAnsi="Times New Roman" w:cs="Times New Roman"/>
                <w:b/>
                <w:sz w:val="24"/>
                <w:szCs w:val="24"/>
              </w:rPr>
              <w:t>7 рейсов</w:t>
            </w:r>
          </w:p>
        </w:tc>
        <w:tc>
          <w:tcPr>
            <w:tcW w:w="2077" w:type="dxa"/>
          </w:tcPr>
          <w:p w:rsidR="0029717D" w:rsidRPr="0029717D" w:rsidRDefault="0029717D" w:rsidP="00E16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717D" w:rsidRDefault="0029717D" w:rsidP="0029717D">
      <w:pPr>
        <w:jc w:val="center"/>
        <w:rPr>
          <w:b/>
          <w:sz w:val="36"/>
          <w:szCs w:val="36"/>
        </w:rPr>
      </w:pPr>
    </w:p>
    <w:p w:rsidR="00013082" w:rsidRDefault="00013082" w:rsidP="000130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С 1 по 9 января 2023 года движение автобусов  по маршруту №5, </w:t>
      </w:r>
    </w:p>
    <w:p w:rsidR="00013082" w:rsidRDefault="00013082" w:rsidP="000130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 осуществляется  в связи с отменой в данный период  электропоездов   в Асбестовском направлении.</w:t>
      </w:r>
    </w:p>
    <w:p w:rsidR="00496E46" w:rsidRDefault="00496E46"/>
    <w:sectPr w:rsidR="00496E46" w:rsidSect="00084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9717D"/>
    <w:rsid w:val="00013082"/>
    <w:rsid w:val="000845EC"/>
    <w:rsid w:val="0029717D"/>
    <w:rsid w:val="00496E46"/>
    <w:rsid w:val="004E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2022-12-30T03:35:00Z</dcterms:created>
  <dcterms:modified xsi:type="dcterms:W3CDTF">2022-12-30T04:29:00Z</dcterms:modified>
</cp:coreProperties>
</file>