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2B0CC6" w:rsidRDefault="00DD0D76" w:rsidP="00DD0D76">
      <w:pPr>
        <w:ind w:left="284" w:right="-181" w:firstLine="283"/>
        <w:rPr>
          <w:sz w:val="16"/>
          <w:szCs w:val="16"/>
          <w:lang w:val="en-US"/>
        </w:rPr>
      </w:pPr>
    </w:p>
    <w:p w:rsidR="002B0CC6" w:rsidRPr="0014503E" w:rsidRDefault="002B0CC6" w:rsidP="00DD0D76">
      <w:pPr>
        <w:ind w:left="284" w:right="-181" w:firstLine="283"/>
        <w:rPr>
          <w:lang w:val="en-US"/>
        </w:rPr>
      </w:pPr>
    </w:p>
    <w:p w:rsidR="002B0CC6" w:rsidRDefault="002B0CC6" w:rsidP="00DD0D76">
      <w:pPr>
        <w:ind w:left="284" w:right="-181" w:firstLine="283"/>
        <w:rPr>
          <w:sz w:val="28"/>
          <w:szCs w:val="28"/>
          <w:lang w:val="en-US"/>
        </w:rPr>
      </w:pPr>
    </w:p>
    <w:p w:rsidR="002B0CC6" w:rsidRDefault="002B0CC6" w:rsidP="00DD0D76">
      <w:pPr>
        <w:ind w:left="284" w:right="-181" w:firstLine="283"/>
        <w:rPr>
          <w:sz w:val="28"/>
          <w:szCs w:val="28"/>
          <w:lang w:val="en-US"/>
        </w:rPr>
      </w:pPr>
    </w:p>
    <w:p w:rsidR="002B0CC6" w:rsidRPr="002B0CC6" w:rsidRDefault="002B0CC6" w:rsidP="002B0CC6">
      <w:pPr>
        <w:ind w:right="-2"/>
        <w:rPr>
          <w:sz w:val="28"/>
          <w:szCs w:val="28"/>
        </w:rPr>
      </w:pPr>
      <w:r w:rsidRPr="002B0CC6">
        <w:rPr>
          <w:sz w:val="28"/>
          <w:szCs w:val="28"/>
        </w:rPr>
        <w:t>06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263-ПА</w:t>
      </w:r>
    </w:p>
    <w:p w:rsidR="002B0CC6" w:rsidRPr="002B0CC6" w:rsidRDefault="002B0CC6" w:rsidP="00DD0D76">
      <w:pPr>
        <w:ind w:left="284" w:right="-181" w:firstLine="283"/>
        <w:rPr>
          <w:sz w:val="28"/>
          <w:szCs w:val="28"/>
        </w:rPr>
      </w:pPr>
    </w:p>
    <w:p w:rsidR="002B0CC6" w:rsidRPr="002B0CC6" w:rsidRDefault="002B0CC6" w:rsidP="00DD0D76">
      <w:pPr>
        <w:ind w:left="284" w:right="-181" w:firstLine="283"/>
        <w:rPr>
          <w:sz w:val="28"/>
          <w:szCs w:val="28"/>
        </w:rPr>
      </w:pPr>
    </w:p>
    <w:p w:rsidR="002B0CC6" w:rsidRPr="002B0CC6" w:rsidRDefault="002B0CC6" w:rsidP="00DD0D76">
      <w:pPr>
        <w:ind w:left="284" w:right="-181" w:firstLine="283"/>
        <w:rPr>
          <w:sz w:val="28"/>
          <w:szCs w:val="28"/>
        </w:rPr>
      </w:pPr>
    </w:p>
    <w:p w:rsidR="002B0CC6" w:rsidRPr="002B0CC6" w:rsidRDefault="002B0CC6" w:rsidP="00DD0D76">
      <w:pPr>
        <w:ind w:left="284" w:right="-181" w:firstLine="283"/>
        <w:rPr>
          <w:sz w:val="28"/>
          <w:szCs w:val="28"/>
        </w:rPr>
      </w:pP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031EE5">
        <w:rPr>
          <w:b/>
          <w:sz w:val="28"/>
          <w:szCs w:val="28"/>
        </w:rPr>
        <w:t xml:space="preserve">изменений и </w:t>
      </w:r>
      <w:r w:rsidR="00890D74">
        <w:rPr>
          <w:b/>
          <w:sz w:val="28"/>
          <w:szCs w:val="28"/>
        </w:rPr>
        <w:t>дополне</w:t>
      </w:r>
      <w:r w:rsidR="001701F8">
        <w:rPr>
          <w:b/>
          <w:sz w:val="28"/>
          <w:szCs w:val="28"/>
        </w:rPr>
        <w:t>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</w:t>
      </w:r>
      <w:r w:rsidR="00BB02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B0205">
        <w:rPr>
          <w:b/>
          <w:sz w:val="28"/>
          <w:szCs w:val="28"/>
        </w:rPr>
        <w:t>706</w:t>
      </w:r>
      <w:r>
        <w:rPr>
          <w:b/>
          <w:sz w:val="28"/>
          <w:szCs w:val="28"/>
        </w:rPr>
        <w:t>-ПА</w:t>
      </w:r>
    </w:p>
    <w:p w:rsidR="00DD0D76" w:rsidRPr="002B0CC6" w:rsidRDefault="00DD0D76" w:rsidP="00DD0D76">
      <w:pPr>
        <w:rPr>
          <w:sz w:val="28"/>
          <w:szCs w:val="28"/>
        </w:rPr>
      </w:pPr>
    </w:p>
    <w:p w:rsidR="00DD0D76" w:rsidRDefault="00DD0D76" w:rsidP="002B0CC6">
      <w:pPr>
        <w:ind w:firstLine="851"/>
        <w:jc w:val="both"/>
        <w:rPr>
          <w:sz w:val="28"/>
          <w:szCs w:val="28"/>
        </w:rPr>
      </w:pPr>
      <w:r w:rsidRPr="00535BD5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</w:t>
      </w:r>
      <w:r>
        <w:rPr>
          <w:sz w:val="28"/>
          <w:szCs w:val="28"/>
        </w:rPr>
        <w:t>Российской Федерации от</w:t>
      </w:r>
      <w:r w:rsidR="00BB0205">
        <w:rPr>
          <w:sz w:val="28"/>
          <w:szCs w:val="28"/>
        </w:rPr>
        <w:t xml:space="preserve"> 08</w:t>
      </w:r>
      <w:r>
        <w:rPr>
          <w:sz w:val="28"/>
          <w:szCs w:val="28"/>
        </w:rPr>
        <w:t>.0</w:t>
      </w:r>
      <w:r w:rsidR="00BB02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B020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B0205">
        <w:rPr>
          <w:sz w:val="28"/>
          <w:szCs w:val="28"/>
        </w:rPr>
        <w:t>132</w:t>
      </w:r>
      <w:r>
        <w:rPr>
          <w:sz w:val="28"/>
          <w:szCs w:val="28"/>
        </w:rPr>
        <w:t>н</w:t>
      </w:r>
      <w:r w:rsidR="005E4415">
        <w:rPr>
          <w:sz w:val="28"/>
          <w:szCs w:val="28"/>
        </w:rPr>
        <w:t xml:space="preserve"> </w:t>
      </w:r>
      <w:r w:rsidR="002B0CC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BB020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», решением Думы Асбестовского городского округа от 26.10.2017 № 2/5</w:t>
      </w:r>
      <w:r w:rsidR="001701F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бюджетном процессе</w:t>
      </w:r>
      <w:r w:rsidR="00BB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Pr="002B0CC6" w:rsidRDefault="002B0CC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76" w:rsidRPr="002B0CC6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</w:t>
      </w:r>
      <w:r w:rsidR="00BB0205" w:rsidRPr="002B0CC6">
        <w:rPr>
          <w:sz w:val="28"/>
          <w:szCs w:val="28"/>
        </w:rPr>
        <w:t>8</w:t>
      </w:r>
      <w:r w:rsidR="00DD0D76" w:rsidRPr="002B0CC6">
        <w:rPr>
          <w:sz w:val="28"/>
          <w:szCs w:val="28"/>
        </w:rPr>
        <w:t xml:space="preserve"> № </w:t>
      </w:r>
      <w:r w:rsidR="00BB0205" w:rsidRPr="002B0CC6">
        <w:rPr>
          <w:sz w:val="28"/>
          <w:szCs w:val="28"/>
        </w:rPr>
        <w:t>706</w:t>
      </w:r>
      <w:r w:rsidR="00DD0D76" w:rsidRPr="002B0CC6">
        <w:rPr>
          <w:sz w:val="28"/>
          <w:szCs w:val="28"/>
        </w:rPr>
        <w:t>-ПА</w:t>
      </w:r>
      <w:r w:rsidR="00793E47" w:rsidRPr="002B0CC6">
        <w:rPr>
          <w:sz w:val="28"/>
          <w:szCs w:val="28"/>
        </w:rPr>
        <w:t xml:space="preserve"> (с изменениями от </w:t>
      </w:r>
      <w:r w:rsidR="004A5F38" w:rsidRPr="002B0CC6">
        <w:rPr>
          <w:sz w:val="28"/>
          <w:szCs w:val="28"/>
        </w:rPr>
        <w:t xml:space="preserve">26.02.2019 № 109-ПА, от 01.03.2019 № 128-ПА, от </w:t>
      </w:r>
      <w:r w:rsidR="006D1CC2" w:rsidRPr="002B0CC6">
        <w:rPr>
          <w:sz w:val="28"/>
          <w:szCs w:val="28"/>
        </w:rPr>
        <w:t>27.03.2019 № 178-ПА</w:t>
      </w:r>
      <w:r w:rsidR="00031EE5" w:rsidRPr="002B0CC6">
        <w:rPr>
          <w:sz w:val="28"/>
          <w:szCs w:val="28"/>
        </w:rPr>
        <w:t>, от 04.04.2019 № 201-ПА</w:t>
      </w:r>
      <w:r w:rsidR="00793E47" w:rsidRPr="002B0CC6">
        <w:rPr>
          <w:sz w:val="28"/>
          <w:szCs w:val="28"/>
        </w:rPr>
        <w:t>)</w:t>
      </w:r>
      <w:r w:rsidR="00DD0D76" w:rsidRPr="002B0CC6">
        <w:rPr>
          <w:sz w:val="28"/>
          <w:szCs w:val="28"/>
        </w:rPr>
        <w:t>, следующ</w:t>
      </w:r>
      <w:r w:rsidR="00D91E48" w:rsidRPr="002B0CC6">
        <w:rPr>
          <w:sz w:val="28"/>
          <w:szCs w:val="28"/>
        </w:rPr>
        <w:t>и</w:t>
      </w:r>
      <w:r w:rsidR="00DD0D76" w:rsidRPr="002B0CC6">
        <w:rPr>
          <w:sz w:val="28"/>
          <w:szCs w:val="28"/>
        </w:rPr>
        <w:t xml:space="preserve">е </w:t>
      </w:r>
      <w:r w:rsidR="00031EE5" w:rsidRPr="002B0CC6">
        <w:rPr>
          <w:sz w:val="28"/>
          <w:szCs w:val="28"/>
        </w:rPr>
        <w:t xml:space="preserve">изменения и </w:t>
      </w:r>
      <w:r w:rsidR="00890D74" w:rsidRPr="002B0CC6">
        <w:rPr>
          <w:sz w:val="28"/>
          <w:szCs w:val="28"/>
        </w:rPr>
        <w:t>допол</w:t>
      </w:r>
      <w:r w:rsidR="00696EC8" w:rsidRPr="002B0CC6">
        <w:rPr>
          <w:sz w:val="28"/>
          <w:szCs w:val="28"/>
        </w:rPr>
        <w:t>нения</w:t>
      </w:r>
      <w:r w:rsidR="00DD0D76" w:rsidRPr="002B0CC6">
        <w:rPr>
          <w:sz w:val="28"/>
          <w:szCs w:val="28"/>
        </w:rPr>
        <w:t>:</w:t>
      </w:r>
    </w:p>
    <w:p w:rsidR="002A3273" w:rsidRPr="002B0CC6" w:rsidRDefault="002B0CC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1EE5" w:rsidRPr="002B0CC6">
        <w:rPr>
          <w:sz w:val="28"/>
          <w:szCs w:val="28"/>
        </w:rPr>
        <w:t xml:space="preserve">в </w:t>
      </w:r>
      <w:r w:rsidR="00733C81" w:rsidRPr="002B0CC6">
        <w:rPr>
          <w:sz w:val="28"/>
          <w:szCs w:val="28"/>
        </w:rPr>
        <w:t>п</w:t>
      </w:r>
      <w:r w:rsidR="00DD0D76" w:rsidRPr="002B0CC6">
        <w:rPr>
          <w:sz w:val="28"/>
          <w:szCs w:val="28"/>
        </w:rPr>
        <w:t>риложени</w:t>
      </w:r>
      <w:r w:rsidR="00031EE5" w:rsidRPr="002B0CC6">
        <w:rPr>
          <w:sz w:val="28"/>
          <w:szCs w:val="28"/>
        </w:rPr>
        <w:t>и</w:t>
      </w:r>
      <w:r w:rsidR="00DD0D76" w:rsidRPr="002B0CC6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714574" w:rsidRPr="002B0CC6">
        <w:rPr>
          <w:sz w:val="28"/>
          <w:szCs w:val="28"/>
        </w:rPr>
        <w:t>строки</w:t>
      </w:r>
      <w:r w:rsidR="00BB0205" w:rsidRPr="002B0CC6">
        <w:rPr>
          <w:sz w:val="28"/>
          <w:szCs w:val="28"/>
        </w:rPr>
        <w:t xml:space="preserve"> </w:t>
      </w:r>
      <w:r w:rsidR="00031EE5" w:rsidRPr="002B0CC6">
        <w:rPr>
          <w:sz w:val="28"/>
          <w:szCs w:val="28"/>
        </w:rPr>
        <w:t>35</w:t>
      </w:r>
      <w:r w:rsidR="00714574" w:rsidRPr="002B0CC6">
        <w:rPr>
          <w:sz w:val="28"/>
          <w:szCs w:val="28"/>
        </w:rPr>
        <w:t>.</w:t>
      </w:r>
      <w:r w:rsidR="00031EE5" w:rsidRPr="002B0CC6">
        <w:rPr>
          <w:sz w:val="28"/>
          <w:szCs w:val="28"/>
        </w:rPr>
        <w:t>2</w:t>
      </w:r>
      <w:r w:rsidR="00E665A8" w:rsidRPr="002B0CC6">
        <w:rPr>
          <w:sz w:val="28"/>
          <w:szCs w:val="28"/>
        </w:rPr>
        <w:t xml:space="preserve">, </w:t>
      </w:r>
      <w:r w:rsidR="00031EE5" w:rsidRPr="002B0CC6">
        <w:rPr>
          <w:sz w:val="28"/>
          <w:szCs w:val="28"/>
        </w:rPr>
        <w:t>35</w:t>
      </w:r>
      <w:r w:rsidR="00E665A8" w:rsidRPr="002B0CC6">
        <w:rPr>
          <w:sz w:val="28"/>
          <w:szCs w:val="28"/>
        </w:rPr>
        <w:t>.</w:t>
      </w:r>
      <w:r w:rsidR="00031EE5" w:rsidRPr="002B0CC6">
        <w:rPr>
          <w:sz w:val="28"/>
          <w:szCs w:val="28"/>
        </w:rPr>
        <w:t>3 изложить в новой редакции</w:t>
      </w:r>
      <w:r w:rsidR="00DD0D76" w:rsidRPr="002B0CC6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46"/>
        <w:gridCol w:w="1989"/>
        <w:gridCol w:w="7194"/>
      </w:tblGrid>
      <w:tr w:rsidR="00FC59FB" w:rsidRPr="002A3273" w:rsidTr="00733C81">
        <w:tc>
          <w:tcPr>
            <w:tcW w:w="846" w:type="dxa"/>
          </w:tcPr>
          <w:p w:rsidR="00FC59FB" w:rsidRPr="002A3273" w:rsidRDefault="00FC59FB" w:rsidP="00E665A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</w:t>
            </w:r>
          </w:p>
        </w:tc>
        <w:tc>
          <w:tcPr>
            <w:tcW w:w="1989" w:type="dxa"/>
          </w:tcPr>
          <w:p w:rsidR="00FC59FB" w:rsidRDefault="00FC59FB" w:rsidP="00FC59F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5 Е1 45690</w:t>
            </w:r>
          </w:p>
        </w:tc>
        <w:tc>
          <w:tcPr>
            <w:tcW w:w="7194" w:type="dxa"/>
          </w:tcPr>
          <w:p w:rsidR="00FC59FB" w:rsidRDefault="00FC59FB" w:rsidP="00FC59FB">
            <w:pPr>
              <w:jc w:val="both"/>
              <w:rPr>
                <w:sz w:val="28"/>
                <w:szCs w:val="28"/>
              </w:rPr>
            </w:pPr>
            <w:r w:rsidRPr="00446D0D">
              <w:rPr>
                <w:sz w:val="24"/>
                <w:szCs w:val="24"/>
              </w:rPr>
              <w:t xml:space="preserve">Обновление материально-технической базы для формирования </w:t>
            </w:r>
            <w:r>
              <w:rPr>
                <w:sz w:val="24"/>
                <w:szCs w:val="24"/>
              </w:rPr>
              <w:br/>
            </w:r>
            <w:r w:rsidRPr="00446D0D">
              <w:rPr>
                <w:sz w:val="24"/>
                <w:szCs w:val="24"/>
              </w:rPr>
              <w:t>у обучающихся современных технологических и гуманитарных навыков</w:t>
            </w:r>
            <w:r>
              <w:rPr>
                <w:sz w:val="24"/>
                <w:szCs w:val="24"/>
              </w:rPr>
              <w:t xml:space="preserve"> за счет межбюджетных трансфертов из областного бюджета</w:t>
            </w:r>
          </w:p>
        </w:tc>
      </w:tr>
      <w:tr w:rsidR="00FC59FB" w:rsidRPr="002A3273" w:rsidTr="00733C81">
        <w:tc>
          <w:tcPr>
            <w:tcW w:w="846" w:type="dxa"/>
          </w:tcPr>
          <w:p w:rsidR="00FC59FB" w:rsidRDefault="00FC59FB" w:rsidP="00E665A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</w:t>
            </w:r>
          </w:p>
        </w:tc>
        <w:tc>
          <w:tcPr>
            <w:tcW w:w="1989" w:type="dxa"/>
          </w:tcPr>
          <w:p w:rsidR="00FC59FB" w:rsidRPr="00446D0D" w:rsidRDefault="00FC59FB" w:rsidP="00FC59FB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01 5 Е1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5690</w:t>
            </w:r>
          </w:p>
        </w:tc>
        <w:tc>
          <w:tcPr>
            <w:tcW w:w="7194" w:type="dxa"/>
          </w:tcPr>
          <w:p w:rsidR="00FC59FB" w:rsidRDefault="00FC59FB" w:rsidP="00FC59FB">
            <w:pPr>
              <w:jc w:val="both"/>
              <w:rPr>
                <w:sz w:val="28"/>
                <w:szCs w:val="28"/>
              </w:rPr>
            </w:pPr>
            <w:r w:rsidRPr="00446D0D">
              <w:rPr>
                <w:sz w:val="24"/>
                <w:szCs w:val="24"/>
              </w:rPr>
              <w:t xml:space="preserve">Обновление материально-технической базы для формирования </w:t>
            </w:r>
            <w:r>
              <w:rPr>
                <w:sz w:val="24"/>
                <w:szCs w:val="24"/>
              </w:rPr>
              <w:br/>
            </w:r>
            <w:r w:rsidRPr="00446D0D">
              <w:rPr>
                <w:sz w:val="24"/>
                <w:szCs w:val="24"/>
              </w:rPr>
              <w:t>у обучающихся современных технологических и гуманитарных навыков</w:t>
            </w:r>
          </w:p>
        </w:tc>
      </w:tr>
    </w:tbl>
    <w:p w:rsidR="00FC59FB" w:rsidRPr="002B0CC6" w:rsidRDefault="002B0CC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59FB" w:rsidRPr="002B0CC6">
        <w:rPr>
          <w:sz w:val="28"/>
          <w:szCs w:val="28"/>
        </w:rPr>
        <w:t>приложение № 1 «Перечень и коды целевых статей расходов бюджета Асбестовского городского округа» дополнить строками</w:t>
      </w:r>
      <w:r w:rsidR="005E2899" w:rsidRPr="002B0CC6">
        <w:rPr>
          <w:sz w:val="28"/>
          <w:szCs w:val="28"/>
        </w:rPr>
        <w:t xml:space="preserve"> 22.1, 22.2, 63.1, 76.1, 117.1, 123.1:</w:t>
      </w:r>
    </w:p>
    <w:tbl>
      <w:tblPr>
        <w:tblStyle w:val="a4"/>
        <w:tblW w:w="10065" w:type="dxa"/>
        <w:tblInd w:w="108" w:type="dxa"/>
        <w:tblLook w:val="04A0"/>
      </w:tblPr>
      <w:tblGrid>
        <w:gridCol w:w="846"/>
        <w:gridCol w:w="1989"/>
        <w:gridCol w:w="7230"/>
      </w:tblGrid>
      <w:tr w:rsidR="005E2899" w:rsidRPr="002A3273" w:rsidTr="002B0CC6">
        <w:tc>
          <w:tcPr>
            <w:tcW w:w="846" w:type="dxa"/>
          </w:tcPr>
          <w:p w:rsidR="005E2899" w:rsidRPr="002A3273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5E2899">
              <w:rPr>
                <w:sz w:val="28"/>
                <w:szCs w:val="28"/>
              </w:rPr>
              <w:t>22.1</w:t>
            </w:r>
          </w:p>
        </w:tc>
        <w:tc>
          <w:tcPr>
            <w:tcW w:w="1989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26 48И00</w:t>
            </w:r>
          </w:p>
        </w:tc>
        <w:tc>
          <w:tcPr>
            <w:tcW w:w="7230" w:type="dxa"/>
          </w:tcPr>
          <w:p w:rsidR="005E2899" w:rsidRPr="00733C81" w:rsidRDefault="00733C81" w:rsidP="00733C81">
            <w:pPr>
              <w:jc w:val="both"/>
              <w:rPr>
                <w:sz w:val="24"/>
                <w:szCs w:val="24"/>
              </w:rPr>
            </w:pPr>
            <w:r w:rsidRPr="00733C81">
              <w:rPr>
                <w:sz w:val="24"/>
                <w:szCs w:val="24"/>
              </w:rPr>
              <w:t>Ор</w:t>
            </w:r>
            <w:r w:rsidR="004D2F0A">
              <w:rPr>
                <w:sz w:val="24"/>
                <w:szCs w:val="24"/>
              </w:rPr>
              <w:t xml:space="preserve">ганизация и проведение мероприятий, направленных </w:t>
            </w:r>
            <w:r w:rsidR="00C73F63">
              <w:rPr>
                <w:sz w:val="24"/>
                <w:szCs w:val="24"/>
              </w:rPr>
              <w:br/>
            </w:r>
            <w:r w:rsidR="004D2F0A">
              <w:rPr>
                <w:sz w:val="24"/>
                <w:szCs w:val="24"/>
              </w:rPr>
              <w:t xml:space="preserve">на формирование активной гражданской позиции, национально-государственной идентичности, воспитание уважения </w:t>
            </w:r>
            <w:r w:rsidR="00C73F63">
              <w:rPr>
                <w:sz w:val="24"/>
                <w:szCs w:val="24"/>
              </w:rPr>
              <w:br/>
            </w:r>
            <w:r w:rsidR="004D2F0A">
              <w:rPr>
                <w:sz w:val="24"/>
                <w:szCs w:val="24"/>
              </w:rPr>
              <w:t xml:space="preserve">к представителям различных этносов, профилактику экстремизма, терроризма </w:t>
            </w:r>
          </w:p>
        </w:tc>
      </w:tr>
      <w:tr w:rsidR="005E2899" w:rsidRPr="002A3273" w:rsidTr="002B0CC6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5E2899">
              <w:rPr>
                <w:sz w:val="28"/>
                <w:szCs w:val="28"/>
              </w:rPr>
              <w:t>22.2</w:t>
            </w:r>
          </w:p>
        </w:tc>
        <w:tc>
          <w:tcPr>
            <w:tcW w:w="1989" w:type="dxa"/>
          </w:tcPr>
          <w:p w:rsidR="005E2899" w:rsidRPr="00C73F63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01 4 26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8И</w:t>
            </w:r>
            <w:r w:rsidRPr="00C73F63">
              <w:rPr>
                <w:sz w:val="27"/>
                <w:szCs w:val="27"/>
              </w:rPr>
              <w:t>00</w:t>
            </w:r>
          </w:p>
        </w:tc>
        <w:tc>
          <w:tcPr>
            <w:tcW w:w="7230" w:type="dxa"/>
          </w:tcPr>
          <w:p w:rsidR="005E2899" w:rsidRPr="00733C81" w:rsidRDefault="004D2F0A" w:rsidP="004D2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33C8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ганизацию и проведение мероприятий, направленных на формирование активной гражданской позиции, национально-государственной идентичности, воспитание уважения </w:t>
            </w:r>
            <w:r w:rsidR="00C73F6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к представителям различных этносов, профилактику экстремизма, терроризма</w:t>
            </w:r>
          </w:p>
        </w:tc>
      </w:tr>
      <w:tr w:rsidR="005E2899" w:rsidRPr="002A3273" w:rsidTr="002B0CC6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63.1</w:t>
            </w:r>
          </w:p>
        </w:tc>
        <w:tc>
          <w:tcPr>
            <w:tcW w:w="1989" w:type="dxa"/>
          </w:tcPr>
          <w:p w:rsidR="005E2899" w:rsidRPr="00446D0D" w:rsidRDefault="00C73F63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02 2 27 42200</w:t>
            </w:r>
          </w:p>
        </w:tc>
        <w:tc>
          <w:tcPr>
            <w:tcW w:w="7230" w:type="dxa"/>
          </w:tcPr>
          <w:p w:rsidR="005E2899" w:rsidRPr="00733C81" w:rsidRDefault="00C73F63" w:rsidP="00733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систем и (или) объектов коммунальной инфраструктуры</w:t>
            </w:r>
          </w:p>
        </w:tc>
      </w:tr>
      <w:tr w:rsidR="005E2899" w:rsidRPr="002A3273" w:rsidTr="002B0CC6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76.1</w:t>
            </w:r>
          </w:p>
        </w:tc>
        <w:tc>
          <w:tcPr>
            <w:tcW w:w="1989" w:type="dxa"/>
          </w:tcPr>
          <w:p w:rsidR="005E2899" w:rsidRPr="00446D0D" w:rsidRDefault="00C73F63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02 3 26 87390</w:t>
            </w:r>
          </w:p>
        </w:tc>
        <w:tc>
          <w:tcPr>
            <w:tcW w:w="7230" w:type="dxa"/>
          </w:tcPr>
          <w:p w:rsidR="005E2899" w:rsidRPr="00733C81" w:rsidRDefault="00C73F63" w:rsidP="00733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расходов, связанных с предоставлением услуг по сбору, транспортировке и очистке ливневых вод</w:t>
            </w:r>
          </w:p>
        </w:tc>
      </w:tr>
      <w:tr w:rsidR="005E2899" w:rsidRPr="002A3273" w:rsidTr="002B0CC6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117.1</w:t>
            </w:r>
          </w:p>
        </w:tc>
        <w:tc>
          <w:tcPr>
            <w:tcW w:w="1989" w:type="dxa"/>
          </w:tcPr>
          <w:p w:rsidR="005E2899" w:rsidRPr="00446D0D" w:rsidRDefault="00C73F63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 1 11 5А190</w:t>
            </w:r>
          </w:p>
        </w:tc>
        <w:tc>
          <w:tcPr>
            <w:tcW w:w="7230" w:type="dxa"/>
          </w:tcPr>
          <w:p w:rsidR="005E2899" w:rsidRPr="00733C81" w:rsidRDefault="00C73F63" w:rsidP="00C73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экспертиза (с выдачей технического заключения)</w:t>
            </w:r>
            <w:r>
              <w:rPr>
                <w:sz w:val="24"/>
                <w:szCs w:val="24"/>
              </w:rPr>
              <w:br/>
              <w:t xml:space="preserve"> о пригодности/непригодности жилых помещений </w:t>
            </w:r>
          </w:p>
        </w:tc>
      </w:tr>
      <w:tr w:rsidR="005E2899" w:rsidRPr="002A3273" w:rsidTr="002B0CC6">
        <w:tc>
          <w:tcPr>
            <w:tcW w:w="846" w:type="dxa"/>
          </w:tcPr>
          <w:p w:rsidR="005E2899" w:rsidRDefault="00733C81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123.1</w:t>
            </w:r>
          </w:p>
        </w:tc>
        <w:tc>
          <w:tcPr>
            <w:tcW w:w="1989" w:type="dxa"/>
          </w:tcPr>
          <w:p w:rsidR="005E2899" w:rsidRPr="00C73F63" w:rsidRDefault="002B0CC6" w:rsidP="00733C8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05 1 01 </w:t>
            </w:r>
            <w:r w:rsidR="00C73F63">
              <w:rPr>
                <w:sz w:val="27"/>
                <w:szCs w:val="27"/>
                <w:lang w:val="en-US"/>
              </w:rPr>
              <w:t>S6300</w:t>
            </w:r>
          </w:p>
        </w:tc>
        <w:tc>
          <w:tcPr>
            <w:tcW w:w="7230" w:type="dxa"/>
          </w:tcPr>
          <w:p w:rsidR="005E2899" w:rsidRPr="00733C81" w:rsidRDefault="00C73F63" w:rsidP="00C73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</w:tr>
    </w:tbl>
    <w:p w:rsidR="00C73F63" w:rsidRDefault="00C73F63" w:rsidP="00291A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0D76" w:rsidRPr="00B86D26" w:rsidRDefault="00B86D2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76" w:rsidRPr="00B86D26">
        <w:rPr>
          <w:sz w:val="28"/>
          <w:szCs w:val="28"/>
        </w:rPr>
        <w:t>Настоящее постановление вс</w:t>
      </w:r>
      <w:r w:rsidR="00ED53FF">
        <w:rPr>
          <w:sz w:val="28"/>
          <w:szCs w:val="28"/>
        </w:rPr>
        <w:t>тупает в силу со дня</w:t>
      </w:r>
      <w:r w:rsidR="00D53101">
        <w:rPr>
          <w:sz w:val="28"/>
          <w:szCs w:val="28"/>
        </w:rPr>
        <w:t xml:space="preserve"> подписания</w:t>
      </w:r>
      <w:r w:rsidR="00DD0D76" w:rsidRPr="00B86D26">
        <w:rPr>
          <w:sz w:val="28"/>
          <w:szCs w:val="28"/>
        </w:rPr>
        <w:t>.</w:t>
      </w:r>
    </w:p>
    <w:p w:rsidR="00DD0D76" w:rsidRPr="002B0CC6" w:rsidRDefault="002B0CC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0D76" w:rsidRPr="002B0CC6">
        <w:rPr>
          <w:sz w:val="28"/>
          <w:szCs w:val="28"/>
        </w:rPr>
        <w:t>Настоящее постановление подлежит размещению на официальном сайте Асбестовского городского округа в сети Интернет (</w:t>
      </w:r>
      <w:r w:rsidR="00DD0D76" w:rsidRPr="002B0CC6">
        <w:rPr>
          <w:sz w:val="28"/>
          <w:szCs w:val="28"/>
          <w:lang w:val="en-US"/>
        </w:rPr>
        <w:t>http</w:t>
      </w:r>
      <w:r w:rsidR="00DD0D76" w:rsidRPr="002B0CC6">
        <w:rPr>
          <w:sz w:val="28"/>
          <w:szCs w:val="28"/>
        </w:rPr>
        <w:t>:/</w:t>
      </w:r>
      <w:r w:rsidR="00DD0D76" w:rsidRPr="002B0CC6">
        <w:rPr>
          <w:sz w:val="28"/>
          <w:szCs w:val="28"/>
          <w:lang w:val="en-US"/>
        </w:rPr>
        <w:t>www</w:t>
      </w:r>
      <w:r w:rsidR="00DD0D76" w:rsidRPr="002B0CC6">
        <w:rPr>
          <w:sz w:val="28"/>
          <w:szCs w:val="28"/>
        </w:rPr>
        <w:t>.</w:t>
      </w:r>
      <w:r w:rsidR="00DD0D76" w:rsidRPr="002B0CC6">
        <w:rPr>
          <w:sz w:val="28"/>
          <w:szCs w:val="28"/>
          <w:lang w:val="en-US"/>
        </w:rPr>
        <w:t>asbestadm</w:t>
      </w:r>
      <w:r w:rsidR="00DD0D76" w:rsidRPr="002B0CC6">
        <w:rPr>
          <w:sz w:val="28"/>
          <w:szCs w:val="28"/>
        </w:rPr>
        <w:t>.</w:t>
      </w:r>
      <w:r w:rsidR="00DD0D76" w:rsidRPr="002B0CC6">
        <w:rPr>
          <w:sz w:val="28"/>
          <w:szCs w:val="28"/>
          <w:lang w:val="en-US"/>
        </w:rPr>
        <w:t>ru</w:t>
      </w:r>
      <w:r w:rsidR="00DD0D76" w:rsidRPr="002B0CC6">
        <w:rPr>
          <w:sz w:val="28"/>
          <w:szCs w:val="28"/>
        </w:rPr>
        <w:t>/).</w:t>
      </w:r>
    </w:p>
    <w:p w:rsidR="00DD0D76" w:rsidRPr="002B0CC6" w:rsidRDefault="002B0CC6" w:rsidP="002B0CC6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0D76" w:rsidRPr="002B0CC6">
        <w:rPr>
          <w:sz w:val="28"/>
          <w:szCs w:val="28"/>
        </w:rPr>
        <w:t>Контроль за исполнением настоящего постановления возложить</w:t>
      </w:r>
      <w:r w:rsidR="005E4415" w:rsidRPr="002B0CC6">
        <w:rPr>
          <w:sz w:val="28"/>
          <w:szCs w:val="28"/>
        </w:rPr>
        <w:t xml:space="preserve"> </w:t>
      </w:r>
      <w:r w:rsidR="00701BBD" w:rsidRPr="002B0CC6">
        <w:rPr>
          <w:sz w:val="28"/>
          <w:szCs w:val="28"/>
        </w:rPr>
        <w:br/>
      </w:r>
      <w:r w:rsidR="00DD0D76" w:rsidRPr="002B0CC6">
        <w:rPr>
          <w:sz w:val="28"/>
          <w:szCs w:val="28"/>
        </w:rPr>
        <w:t>на Первого заместителя главы администрации А</w:t>
      </w:r>
      <w:r>
        <w:rPr>
          <w:sz w:val="28"/>
          <w:szCs w:val="28"/>
        </w:rPr>
        <w:t xml:space="preserve">сбестовского городского округа </w:t>
      </w:r>
      <w:r w:rsidR="00DD0D76" w:rsidRPr="002B0CC6">
        <w:rPr>
          <w:sz w:val="28"/>
          <w:szCs w:val="28"/>
        </w:rPr>
        <w:t>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4A5F38" w:rsidRDefault="004A5F38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7B680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0D76" w:rsidRPr="00AC4F91" w:rsidRDefault="00DD0D76" w:rsidP="002B0C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6806">
        <w:rPr>
          <w:sz w:val="28"/>
          <w:szCs w:val="28"/>
        </w:rPr>
        <w:tab/>
      </w:r>
      <w:r w:rsidR="00D12ED9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sectPr w:rsidR="00DD0D76" w:rsidRPr="00AC4F91" w:rsidSect="002B0CC6">
      <w:headerReference w:type="default" r:id="rId8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43" w:rsidRDefault="00CA2143" w:rsidP="002B0CC6">
      <w:r>
        <w:separator/>
      </w:r>
    </w:p>
  </w:endnote>
  <w:endnote w:type="continuationSeparator" w:id="1">
    <w:p w:rsidR="00CA2143" w:rsidRDefault="00CA2143" w:rsidP="002B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43" w:rsidRDefault="00CA2143" w:rsidP="002B0CC6">
      <w:r>
        <w:separator/>
      </w:r>
    </w:p>
  </w:footnote>
  <w:footnote w:type="continuationSeparator" w:id="1">
    <w:p w:rsidR="00CA2143" w:rsidRDefault="00CA2143" w:rsidP="002B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0CC6" w:rsidRPr="002B0CC6" w:rsidRDefault="002B0CC6">
        <w:pPr>
          <w:pStyle w:val="a9"/>
          <w:jc w:val="center"/>
          <w:rPr>
            <w:sz w:val="28"/>
            <w:szCs w:val="28"/>
          </w:rPr>
        </w:pPr>
        <w:r w:rsidRPr="002B0CC6">
          <w:rPr>
            <w:sz w:val="28"/>
            <w:szCs w:val="28"/>
          </w:rPr>
          <w:fldChar w:fldCharType="begin"/>
        </w:r>
        <w:r w:rsidRPr="002B0CC6">
          <w:rPr>
            <w:sz w:val="28"/>
            <w:szCs w:val="28"/>
          </w:rPr>
          <w:instrText xml:space="preserve"> PAGE   \* MERGEFORMAT </w:instrText>
        </w:r>
        <w:r w:rsidRPr="002B0CC6">
          <w:rPr>
            <w:sz w:val="28"/>
            <w:szCs w:val="28"/>
          </w:rPr>
          <w:fldChar w:fldCharType="separate"/>
        </w:r>
        <w:r w:rsidR="0014503E">
          <w:rPr>
            <w:noProof/>
            <w:sz w:val="28"/>
            <w:szCs w:val="28"/>
          </w:rPr>
          <w:t>2</w:t>
        </w:r>
        <w:r w:rsidRPr="002B0C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30B70"/>
    <w:rsid w:val="00031EE5"/>
    <w:rsid w:val="000C187B"/>
    <w:rsid w:val="000E1238"/>
    <w:rsid w:val="000F185B"/>
    <w:rsid w:val="001133E2"/>
    <w:rsid w:val="0014503E"/>
    <w:rsid w:val="00166D58"/>
    <w:rsid w:val="001701F8"/>
    <w:rsid w:val="001831CF"/>
    <w:rsid w:val="001A0B3E"/>
    <w:rsid w:val="001F5683"/>
    <w:rsid w:val="00205DD6"/>
    <w:rsid w:val="00257A1F"/>
    <w:rsid w:val="00291A72"/>
    <w:rsid w:val="002976EC"/>
    <w:rsid w:val="002A3273"/>
    <w:rsid w:val="002A5AB1"/>
    <w:rsid w:val="002B0CC6"/>
    <w:rsid w:val="002E60EE"/>
    <w:rsid w:val="003069D0"/>
    <w:rsid w:val="0032588A"/>
    <w:rsid w:val="0039439C"/>
    <w:rsid w:val="00400015"/>
    <w:rsid w:val="004377C8"/>
    <w:rsid w:val="00497055"/>
    <w:rsid w:val="004A5F38"/>
    <w:rsid w:val="004A75D1"/>
    <w:rsid w:val="004D2F0A"/>
    <w:rsid w:val="005322E8"/>
    <w:rsid w:val="00552519"/>
    <w:rsid w:val="00580203"/>
    <w:rsid w:val="005A2830"/>
    <w:rsid w:val="005A3DF9"/>
    <w:rsid w:val="005B5FA8"/>
    <w:rsid w:val="005B7DF6"/>
    <w:rsid w:val="005D6E38"/>
    <w:rsid w:val="005E2899"/>
    <w:rsid w:val="005E4415"/>
    <w:rsid w:val="005F72B5"/>
    <w:rsid w:val="0061633E"/>
    <w:rsid w:val="00662F7D"/>
    <w:rsid w:val="00681EED"/>
    <w:rsid w:val="00696EC8"/>
    <w:rsid w:val="006C4160"/>
    <w:rsid w:val="006D1CC2"/>
    <w:rsid w:val="006E087D"/>
    <w:rsid w:val="00701BBD"/>
    <w:rsid w:val="00714574"/>
    <w:rsid w:val="00733C81"/>
    <w:rsid w:val="007579E4"/>
    <w:rsid w:val="00793E47"/>
    <w:rsid w:val="007B6806"/>
    <w:rsid w:val="007B6AFB"/>
    <w:rsid w:val="007C11A8"/>
    <w:rsid w:val="007F262A"/>
    <w:rsid w:val="00890D74"/>
    <w:rsid w:val="008A283B"/>
    <w:rsid w:val="008A7509"/>
    <w:rsid w:val="00912286"/>
    <w:rsid w:val="009B261A"/>
    <w:rsid w:val="009D6E59"/>
    <w:rsid w:val="00A42162"/>
    <w:rsid w:val="00A50634"/>
    <w:rsid w:val="00B053B2"/>
    <w:rsid w:val="00B22538"/>
    <w:rsid w:val="00B35917"/>
    <w:rsid w:val="00B57AA6"/>
    <w:rsid w:val="00B712AA"/>
    <w:rsid w:val="00B86D26"/>
    <w:rsid w:val="00B9608C"/>
    <w:rsid w:val="00BA4A8E"/>
    <w:rsid w:val="00BB0205"/>
    <w:rsid w:val="00BB6E41"/>
    <w:rsid w:val="00BE2168"/>
    <w:rsid w:val="00C44690"/>
    <w:rsid w:val="00C73410"/>
    <w:rsid w:val="00C73F63"/>
    <w:rsid w:val="00CA2143"/>
    <w:rsid w:val="00CD466E"/>
    <w:rsid w:val="00D12ED9"/>
    <w:rsid w:val="00D404A4"/>
    <w:rsid w:val="00D53101"/>
    <w:rsid w:val="00D91E48"/>
    <w:rsid w:val="00DA1465"/>
    <w:rsid w:val="00DA2538"/>
    <w:rsid w:val="00DC3D73"/>
    <w:rsid w:val="00DD0D76"/>
    <w:rsid w:val="00E07F65"/>
    <w:rsid w:val="00E2333E"/>
    <w:rsid w:val="00E27F34"/>
    <w:rsid w:val="00E665A8"/>
    <w:rsid w:val="00EA349F"/>
    <w:rsid w:val="00EB6784"/>
    <w:rsid w:val="00ED1D1E"/>
    <w:rsid w:val="00ED53FF"/>
    <w:rsid w:val="00F01D3B"/>
    <w:rsid w:val="00F32DD8"/>
    <w:rsid w:val="00F61FDB"/>
    <w:rsid w:val="00F854BE"/>
    <w:rsid w:val="00F91C56"/>
    <w:rsid w:val="00FC59FB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0C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0C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77BC-07BB-4BC9-BC2A-876B3DD8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5</cp:revision>
  <cp:lastPrinted>2019-05-07T06:09:00Z</cp:lastPrinted>
  <dcterms:created xsi:type="dcterms:W3CDTF">2019-05-07T05:06:00Z</dcterms:created>
  <dcterms:modified xsi:type="dcterms:W3CDTF">2019-05-07T06:10:00Z</dcterms:modified>
</cp:coreProperties>
</file>