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Пояснительная записка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2022 года на территории 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</w:t>
      </w:r>
      <w:r>
        <w:rPr>
          <w:b/>
          <w:sz w:val="28"/>
          <w:szCs w:val="28"/>
        </w:rPr>
        <w:t>Образование</w:t>
      </w:r>
      <w:r w:rsidRPr="008400D4">
        <w:rPr>
          <w:b/>
          <w:sz w:val="28"/>
          <w:szCs w:val="28"/>
        </w:rPr>
        <w:t>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Цифровая образовательная среда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Цифровая образовательная среда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523AA9">
        <w:rPr>
          <w:sz w:val="28"/>
          <w:szCs w:val="28"/>
        </w:rPr>
        <w:t xml:space="preserve">В рамках реализации проекта </w:t>
      </w:r>
      <w:r>
        <w:rPr>
          <w:sz w:val="28"/>
          <w:szCs w:val="28"/>
        </w:rPr>
        <w:t>в 2022 году денежные средства отсутствуют.</w:t>
      </w: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</w:p>
    <w:p w:rsidR="00DE3B9D" w:rsidRPr="00523AA9" w:rsidRDefault="00DE3B9D" w:rsidP="00DE3B9D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523AA9">
        <w:rPr>
          <w:sz w:val="28"/>
          <w:szCs w:val="28"/>
        </w:rPr>
        <w:t>В рамках реализации проекта предусмотрены следующие показатели: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1. «Для не менее 100  детей, обучающихся в 5% общеобразовательных организаций, расположенных на территории Свердловской области, проведен эксперимент по внедрению в образовательную программу современных цифровых технологий»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с образовательной платформой для обучающихся и педагогов «Учи.ру»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>00 обучающихся.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 Организовано обучение на платформе             3500 обучающихся начальных классов и 200 учителей.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«Не менее чем 40% образовательных организаций, расположенных на территории Асбестовского городского округа, обновили информационное наполнение и функциональные возможности открытых и общедоступных информационных ресурсов»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«Обновление информации на сайтах общеобразовательных организаций основных и вспомогательных общедоступных информационных ресурсов для обучающихся»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менее, чем в </w:t>
      </w:r>
      <w:r w:rsidR="006E13EB" w:rsidRPr="00F84833">
        <w:rPr>
          <w:color w:val="000000" w:themeColor="text1"/>
          <w:sz w:val="28"/>
          <w:szCs w:val="28"/>
        </w:rPr>
        <w:t>5</w:t>
      </w:r>
      <w:r w:rsidRPr="00F84833">
        <w:rPr>
          <w:color w:val="000000" w:themeColor="text1"/>
          <w:sz w:val="28"/>
          <w:szCs w:val="28"/>
        </w:rPr>
        <w:t>0 % общеобразовательных организаций от общего количества общеобразовательных организаций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 В 100% (во всех 14-ти) общеобразовательных организаций обновлена информация на сайтах общеобразовательных организаций основных и вспомогательных общедоступных информационных ресурсов для обучающихся.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3.</w:t>
      </w:r>
      <w:r w:rsidR="00C40007" w:rsidRPr="00F84833">
        <w:rPr>
          <w:color w:val="000000" w:themeColor="text1"/>
          <w:sz w:val="28"/>
          <w:szCs w:val="28"/>
        </w:rPr>
        <w:t xml:space="preserve"> </w:t>
      </w:r>
      <w:r w:rsidRPr="00F84833">
        <w:rPr>
          <w:color w:val="000000" w:themeColor="text1"/>
          <w:sz w:val="28"/>
          <w:szCs w:val="28"/>
        </w:rPr>
        <w:t xml:space="preserve">«Не менее 100 % образовательных организаций, расположенных на территории Свердловской области обеспечены Интернет-соединением со скоростью соединения не менее 100Мб/c – для образовательных организаций, расположенных в городах, 50Мб/c – для образовательных </w:t>
      </w:r>
      <w:r w:rsidRPr="00F84833">
        <w:rPr>
          <w:color w:val="000000" w:themeColor="text1"/>
          <w:sz w:val="28"/>
          <w:szCs w:val="28"/>
        </w:rPr>
        <w:lastRenderedPageBreak/>
        <w:t>организаций, расположенных в сельской местности и поселках городского типа, а также гарантированным интернет-траффиком»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Мероприятие «В рамках гос. контракта </w:t>
      </w:r>
      <w:r w:rsidR="006E13EB" w:rsidRPr="00F84833">
        <w:rPr>
          <w:color w:val="000000" w:themeColor="text1"/>
          <w:sz w:val="28"/>
          <w:szCs w:val="28"/>
        </w:rPr>
        <w:t>обеспечение</w:t>
      </w:r>
      <w:r w:rsidRPr="00F84833">
        <w:rPr>
          <w:color w:val="000000" w:themeColor="text1"/>
          <w:sz w:val="28"/>
          <w:szCs w:val="28"/>
        </w:rPr>
        <w:t xml:space="preserve"> общеобразовательных организаций к Интернет-соединению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менее, чем в 100 % общеобразовательных организаций организовано высокоскоростное подключение.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4. «Для не менее 500  детей, обучающихся в 10% общеобразовательных организаций, расположенных на территории Асбестовского городского округа, в основные общеобразовательные программы внедрены современные цифровые технологии»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с образовательной платформой для обучающихся и педагогов «Учи.ру»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1</w:t>
      </w:r>
      <w:r w:rsidR="006E13EB" w:rsidRPr="00F84833">
        <w:rPr>
          <w:color w:val="000000" w:themeColor="text1"/>
          <w:sz w:val="28"/>
          <w:szCs w:val="28"/>
        </w:rPr>
        <w:t>5</w:t>
      </w:r>
      <w:r w:rsidRPr="00F84833">
        <w:rPr>
          <w:color w:val="000000" w:themeColor="text1"/>
          <w:sz w:val="28"/>
          <w:szCs w:val="28"/>
        </w:rPr>
        <w:t xml:space="preserve">0 обучающихся и </w:t>
      </w:r>
      <w:r w:rsidR="006E13EB" w:rsidRPr="00F84833">
        <w:rPr>
          <w:color w:val="000000" w:themeColor="text1"/>
          <w:sz w:val="28"/>
          <w:szCs w:val="28"/>
        </w:rPr>
        <w:t>100</w:t>
      </w:r>
      <w:r w:rsidRPr="00F84833">
        <w:rPr>
          <w:color w:val="000000" w:themeColor="text1"/>
          <w:sz w:val="28"/>
          <w:szCs w:val="28"/>
        </w:rPr>
        <w:t>-ти педагогических работников.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 работа с образовательной платформой «Учи.ру» организовано участие 3500 обучающихся и 400 педагогических работников.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</w:t>
      </w:r>
      <w:r w:rsidR="003C3FA4">
        <w:rPr>
          <w:color w:val="000000" w:themeColor="text1"/>
          <w:sz w:val="28"/>
          <w:szCs w:val="28"/>
        </w:rPr>
        <w:t>ы</w:t>
      </w:r>
      <w:r w:rsidRPr="00F84833">
        <w:rPr>
          <w:color w:val="000000" w:themeColor="text1"/>
          <w:sz w:val="28"/>
          <w:szCs w:val="28"/>
        </w:rPr>
        <w:t>.</w:t>
      </w:r>
    </w:p>
    <w:p w:rsidR="0047510C" w:rsidRPr="00F84833" w:rsidRDefault="0047510C" w:rsidP="00784973">
      <w:pPr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sectPr w:rsidR="0047510C" w:rsidRPr="00F84833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14" w:rsidRDefault="00CB2714">
      <w:r>
        <w:separator/>
      </w:r>
    </w:p>
  </w:endnote>
  <w:endnote w:type="continuationSeparator" w:id="0">
    <w:p w:rsidR="00CB2714" w:rsidRDefault="00CB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14" w:rsidRDefault="00CB2714">
      <w:r>
        <w:separator/>
      </w:r>
    </w:p>
  </w:footnote>
  <w:footnote w:type="continuationSeparator" w:id="0">
    <w:p w:rsidR="00CB2714" w:rsidRDefault="00CB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24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4783"/>
    <w:rsid w:val="0024700F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B00"/>
    <w:rsid w:val="007700D9"/>
    <w:rsid w:val="00771369"/>
    <w:rsid w:val="0077169E"/>
    <w:rsid w:val="00772416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BD7"/>
    <w:rsid w:val="00B14EEB"/>
    <w:rsid w:val="00B179AD"/>
    <w:rsid w:val="00B22837"/>
    <w:rsid w:val="00B23697"/>
    <w:rsid w:val="00B25134"/>
    <w:rsid w:val="00B2714D"/>
    <w:rsid w:val="00B32B96"/>
    <w:rsid w:val="00B3356D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2714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392E"/>
    <w:rsid w:val="00D653EF"/>
    <w:rsid w:val="00D65708"/>
    <w:rsid w:val="00D6680B"/>
    <w:rsid w:val="00D66FE3"/>
    <w:rsid w:val="00D67104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245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4CE"/>
    <w:rsid w:val="00F44EAC"/>
    <w:rsid w:val="00F45318"/>
    <w:rsid w:val="00F46800"/>
    <w:rsid w:val="00F504B0"/>
    <w:rsid w:val="00F504C2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963C-7F3A-4C60-98E4-99DE7D96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89</cp:revision>
  <cp:lastPrinted>2022-04-15T08:39:00Z</cp:lastPrinted>
  <dcterms:created xsi:type="dcterms:W3CDTF">2021-07-08T05:46:00Z</dcterms:created>
  <dcterms:modified xsi:type="dcterms:W3CDTF">2022-06-07T10:10:00Z</dcterms:modified>
</cp:coreProperties>
</file>