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8"/>
        </w:rPr>
      </w:pPr>
    </w:p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F4552" w:rsidRPr="004F4552" w:rsidRDefault="004F4552" w:rsidP="004F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</w:t>
      </w:r>
      <w:r w:rsidRPr="004F4552">
        <w:rPr>
          <w:rFonts w:ascii="Times New Roman" w:hAnsi="Times New Roman" w:cs="Times New Roman"/>
          <w:sz w:val="28"/>
          <w:szCs w:val="28"/>
        </w:rPr>
        <w:t>.05.2022</w:t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</w:r>
      <w:r w:rsidRPr="004F4552">
        <w:rPr>
          <w:rFonts w:ascii="Times New Roman" w:hAnsi="Times New Roman" w:cs="Times New Roman"/>
          <w:sz w:val="28"/>
          <w:szCs w:val="28"/>
        </w:rPr>
        <w:tab/>
        <w:t xml:space="preserve">    2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4F4552">
        <w:rPr>
          <w:rFonts w:ascii="Times New Roman" w:hAnsi="Times New Roman" w:cs="Times New Roman"/>
          <w:sz w:val="28"/>
          <w:szCs w:val="28"/>
        </w:rPr>
        <w:t>-ПА</w:t>
      </w:r>
    </w:p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552" w:rsidRPr="004F4552" w:rsidRDefault="004F4552" w:rsidP="004F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465" w:rsidRDefault="00C86465" w:rsidP="00344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01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оздоровлению муниципальных финансов Асбестовского городского округа на 2022-2024 годы</w:t>
      </w:r>
    </w:p>
    <w:p w:rsidR="00FB4901" w:rsidRPr="00344870" w:rsidRDefault="00FB4901" w:rsidP="00344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409FA" w:rsidRDefault="002409FA" w:rsidP="003448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9F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пункта 3 распоряжения Правительства Свердловской области от 10.03.2022 № 94-РП «Об утверждении плана мероприятий по оздоровлению государственных финансов Свердловской области на 2022-2024 годы», руководствуясь статьями 27, 30 Устава Асбестовского городского округа, в целях обеспечения </w:t>
      </w:r>
      <w:r>
        <w:rPr>
          <w:rFonts w:ascii="Times New Roman" w:hAnsi="Times New Roman" w:cs="Times New Roman"/>
          <w:sz w:val="28"/>
          <w:szCs w:val="28"/>
        </w:rPr>
        <w:t>сбалансированности</w:t>
      </w:r>
      <w:r w:rsidRPr="002409FA">
        <w:rPr>
          <w:rFonts w:ascii="Times New Roman" w:hAnsi="Times New Roman" w:cs="Times New Roman"/>
          <w:sz w:val="28"/>
          <w:szCs w:val="28"/>
        </w:rPr>
        <w:t xml:space="preserve"> бюджета Асбестовского городского округа, администрация Асбестовского городского округа </w:t>
      </w:r>
    </w:p>
    <w:p w:rsidR="002409FA" w:rsidRPr="002409FA" w:rsidRDefault="002409FA" w:rsidP="00344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9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9FA" w:rsidRPr="00344870" w:rsidRDefault="00C13C35" w:rsidP="003448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оздоровлению муниципальных финансов Асбестовского городского округа на 2022-2024 годы </w:t>
      </w:r>
      <w:r w:rsidR="00344870">
        <w:rPr>
          <w:rFonts w:ascii="Times New Roman" w:hAnsi="Times New Roman" w:cs="Times New Roman"/>
          <w:sz w:val="28"/>
          <w:szCs w:val="28"/>
        </w:rPr>
        <w:br/>
      </w:r>
      <w:r w:rsidRPr="00344870">
        <w:rPr>
          <w:rFonts w:ascii="Times New Roman" w:hAnsi="Times New Roman" w:cs="Times New Roman"/>
          <w:sz w:val="28"/>
          <w:szCs w:val="28"/>
        </w:rPr>
        <w:t>(далее - План мероприятий) (прилагается).</w:t>
      </w:r>
    </w:p>
    <w:p w:rsidR="00C13C35" w:rsidRPr="00344870" w:rsidRDefault="00E15237" w:rsidP="0034487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Плана мероприятий </w:t>
      </w:r>
      <w:r w:rsidR="00C13C35" w:rsidRPr="00344870">
        <w:rPr>
          <w:rFonts w:ascii="Times New Roman" w:hAnsi="Times New Roman" w:cs="Times New Roman"/>
          <w:sz w:val="28"/>
          <w:szCs w:val="28"/>
        </w:rPr>
        <w:t xml:space="preserve">обеспечить: </w:t>
      </w:r>
    </w:p>
    <w:p w:rsidR="00C13C35" w:rsidRPr="00344870" w:rsidRDefault="00C13C35" w:rsidP="00344870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1) реализацию Плана мероприятий в установленные сроки; </w:t>
      </w:r>
    </w:p>
    <w:p w:rsidR="00C13C35" w:rsidRPr="00344870" w:rsidRDefault="00C13C35" w:rsidP="00344870">
      <w:pPr>
        <w:pStyle w:val="a4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2) представление раз в полугодие, до 15 июля текущего года </w:t>
      </w:r>
      <w:r w:rsidR="00344870">
        <w:rPr>
          <w:rFonts w:ascii="Times New Roman" w:hAnsi="Times New Roman" w:cs="Times New Roman"/>
          <w:sz w:val="28"/>
          <w:szCs w:val="28"/>
        </w:rPr>
        <w:br/>
      </w:r>
      <w:r w:rsidRPr="00344870">
        <w:rPr>
          <w:rFonts w:ascii="Times New Roman" w:hAnsi="Times New Roman" w:cs="Times New Roman"/>
          <w:sz w:val="28"/>
          <w:szCs w:val="28"/>
        </w:rPr>
        <w:t xml:space="preserve">и до 01 февраля года, следующего за </w:t>
      </w:r>
      <w:proofErr w:type="gramStart"/>
      <w:r w:rsidRPr="0034487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44870">
        <w:rPr>
          <w:rFonts w:ascii="Times New Roman" w:hAnsi="Times New Roman" w:cs="Times New Roman"/>
          <w:sz w:val="28"/>
          <w:szCs w:val="28"/>
        </w:rPr>
        <w:t xml:space="preserve">, в Финансовое управление администрации Асбестовского городского округа отчета о выполнении Плана мероприятий по форме согласно приложению № </w:t>
      </w:r>
      <w:r w:rsidR="002637A1" w:rsidRPr="00344870">
        <w:rPr>
          <w:rFonts w:ascii="Times New Roman" w:hAnsi="Times New Roman" w:cs="Times New Roman"/>
          <w:sz w:val="28"/>
          <w:szCs w:val="28"/>
        </w:rPr>
        <w:t>1</w:t>
      </w:r>
      <w:r w:rsidRPr="00344870">
        <w:rPr>
          <w:rFonts w:ascii="Times New Roman" w:hAnsi="Times New Roman" w:cs="Times New Roman"/>
          <w:sz w:val="28"/>
          <w:szCs w:val="28"/>
        </w:rPr>
        <w:t xml:space="preserve"> к Плану мероприятий. </w:t>
      </w:r>
    </w:p>
    <w:p w:rsidR="007727C0" w:rsidRPr="00344870" w:rsidRDefault="00C13C35" w:rsidP="0034487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3. Финансовому управлению </w:t>
      </w:r>
      <w:r w:rsidR="00DE0DB7" w:rsidRPr="00344870">
        <w:rPr>
          <w:rFonts w:ascii="Times New Roman" w:hAnsi="Times New Roman" w:cs="Times New Roman"/>
          <w:sz w:val="28"/>
          <w:szCs w:val="28"/>
        </w:rPr>
        <w:t>а</w:t>
      </w:r>
      <w:r w:rsidRPr="003448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DB7" w:rsidRPr="00344870">
        <w:rPr>
          <w:rFonts w:ascii="Times New Roman" w:hAnsi="Times New Roman" w:cs="Times New Roman"/>
          <w:sz w:val="28"/>
          <w:szCs w:val="28"/>
        </w:rPr>
        <w:t>Асбестовского</w:t>
      </w:r>
      <w:r w:rsidRPr="003448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62E0F" w:rsidRPr="00344870">
        <w:rPr>
          <w:rFonts w:ascii="Times New Roman" w:hAnsi="Times New Roman" w:cs="Times New Roman"/>
          <w:sz w:val="28"/>
          <w:szCs w:val="28"/>
        </w:rPr>
        <w:t xml:space="preserve">(Валова С.Г.) </w:t>
      </w:r>
      <w:r w:rsidRPr="00344870">
        <w:rPr>
          <w:rFonts w:ascii="Times New Roman" w:hAnsi="Times New Roman" w:cs="Times New Roman"/>
          <w:sz w:val="28"/>
          <w:szCs w:val="28"/>
        </w:rPr>
        <w:t xml:space="preserve">ежегодно до 15 февраля года, следующего </w:t>
      </w:r>
      <w:proofErr w:type="spellStart"/>
      <w:r w:rsidRPr="00344870">
        <w:rPr>
          <w:rFonts w:ascii="Times New Roman" w:hAnsi="Times New Roman" w:cs="Times New Roman"/>
          <w:sz w:val="28"/>
          <w:szCs w:val="28"/>
        </w:rPr>
        <w:t>заотчетным</w:t>
      </w:r>
      <w:proofErr w:type="spellEnd"/>
      <w:r w:rsidRPr="00344870">
        <w:rPr>
          <w:rFonts w:ascii="Times New Roman" w:hAnsi="Times New Roman" w:cs="Times New Roman"/>
          <w:sz w:val="28"/>
          <w:szCs w:val="28"/>
        </w:rPr>
        <w:t xml:space="preserve">, представлять в Министерство финансов Свердловской области информацию </w:t>
      </w:r>
      <w:r w:rsidR="00344870">
        <w:rPr>
          <w:rFonts w:ascii="Times New Roman" w:hAnsi="Times New Roman" w:cs="Times New Roman"/>
          <w:sz w:val="28"/>
          <w:szCs w:val="28"/>
        </w:rPr>
        <w:br/>
      </w:r>
      <w:r w:rsidRPr="00344870">
        <w:rPr>
          <w:rFonts w:ascii="Times New Roman" w:hAnsi="Times New Roman" w:cs="Times New Roman"/>
          <w:sz w:val="28"/>
          <w:szCs w:val="28"/>
        </w:rPr>
        <w:t>о выполнении Плана мероприятий.</w:t>
      </w:r>
    </w:p>
    <w:p w:rsidR="007727C0" w:rsidRPr="00344870" w:rsidRDefault="007727C0" w:rsidP="0034487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48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487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сетевом издании в сети «Интернет» по адресу (</w:t>
      </w:r>
      <w:hyperlink r:id="rId6" w:history="1">
        <w:r w:rsidRPr="00344870">
          <w:rPr>
            <w:rFonts w:ascii="Times New Roman" w:hAnsi="Times New Roman" w:cs="Times New Roman"/>
            <w:sz w:val="28"/>
            <w:szCs w:val="28"/>
          </w:rPr>
          <w:t>www.arasb.ru</w:t>
        </w:r>
      </w:hyperlink>
      <w:r w:rsidRPr="00344870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7" w:history="1">
        <w:r w:rsidRPr="00344870">
          <w:rPr>
            <w:rFonts w:ascii="Times New Roman" w:hAnsi="Times New Roman" w:cs="Times New Roman"/>
            <w:sz w:val="28"/>
            <w:szCs w:val="28"/>
          </w:rPr>
          <w:t>www.asbestadm.ru</w:t>
        </w:r>
      </w:hyperlink>
      <w:r w:rsidRPr="00344870">
        <w:rPr>
          <w:rFonts w:ascii="Times New Roman" w:hAnsi="Times New Roman" w:cs="Times New Roman"/>
          <w:sz w:val="28"/>
          <w:szCs w:val="28"/>
        </w:rPr>
        <w:t>).</w:t>
      </w:r>
    </w:p>
    <w:p w:rsidR="00762E0F" w:rsidRPr="00344870" w:rsidRDefault="00762E0F" w:rsidP="0034487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870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</w:t>
      </w:r>
      <w:r w:rsidR="00344870">
        <w:rPr>
          <w:rFonts w:ascii="Times New Roman" w:hAnsi="Times New Roman" w:cs="Times New Roman"/>
          <w:sz w:val="28"/>
          <w:szCs w:val="28"/>
        </w:rPr>
        <w:br/>
      </w:r>
      <w:r w:rsidRPr="00344870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3448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870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C86465" w:rsidRDefault="00C86465" w:rsidP="00344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4870" w:rsidRPr="00344870" w:rsidRDefault="00344870" w:rsidP="003448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762E0F" w:rsidRPr="00762E0F" w:rsidRDefault="00762E0F" w:rsidP="0034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2E0F">
        <w:rPr>
          <w:rFonts w:ascii="Times New Roman" w:hAnsi="Times New Roman" w:cs="Times New Roman"/>
          <w:sz w:val="28"/>
        </w:rPr>
        <w:t xml:space="preserve">Глава </w:t>
      </w:r>
    </w:p>
    <w:p w:rsidR="00762E0F" w:rsidRDefault="00762E0F" w:rsidP="0034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2E0F">
        <w:rPr>
          <w:rFonts w:ascii="Times New Roman" w:hAnsi="Times New Roman" w:cs="Times New Roman"/>
          <w:sz w:val="28"/>
        </w:rPr>
        <w:t>Асбестовского городского округа                                                           Н.Р. Тихонова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DC5AF3" w:rsidTr="00344870">
        <w:trPr>
          <w:trHeight w:val="1843"/>
        </w:trPr>
        <w:tc>
          <w:tcPr>
            <w:tcW w:w="4819" w:type="dxa"/>
          </w:tcPr>
          <w:p w:rsidR="00DC5AF3" w:rsidRDefault="00DC5AF3" w:rsidP="0034487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</w:p>
          <w:p w:rsidR="00DC5AF3" w:rsidRPr="0093252E" w:rsidRDefault="00DC5AF3" w:rsidP="0034487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93252E">
              <w:rPr>
                <w:rFonts w:ascii="Times New Roman" w:hAnsi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93252E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93252E">
              <w:rPr>
                <w:rFonts w:ascii="Times New Roman" w:hAnsi="Times New Roman"/>
                <w:sz w:val="20"/>
                <w:szCs w:val="20"/>
              </w:rPr>
              <w:br/>
              <w:t xml:space="preserve">Асбестовского городского округа </w:t>
            </w:r>
          </w:p>
          <w:p w:rsidR="00DC5AF3" w:rsidRDefault="00344870" w:rsidP="0034487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</w:t>
            </w:r>
            <w:r w:rsidR="00DC5AF3" w:rsidRPr="00A6236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C5AF3" w:rsidRPr="00A6236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DC5AF3" w:rsidRPr="00A6236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286</w:t>
            </w:r>
            <w:r w:rsidR="00DC5AF3" w:rsidRPr="00A62360">
              <w:rPr>
                <w:rFonts w:ascii="Times New Roman" w:hAnsi="Times New Roman"/>
                <w:sz w:val="20"/>
                <w:szCs w:val="20"/>
              </w:rPr>
              <w:t>-ПА</w:t>
            </w:r>
          </w:p>
          <w:p w:rsidR="00DC5AF3" w:rsidRDefault="00DC5AF3" w:rsidP="00344870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Плана мероприятий </w:t>
            </w:r>
            <w:r w:rsidR="003448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по оздоровлению муниципальных</w:t>
            </w:r>
            <w:r w:rsidR="0034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финансов Асбестовского городского</w:t>
            </w:r>
            <w:r w:rsidR="00344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="003448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2360">
              <w:rPr>
                <w:rFonts w:ascii="Times New Roman" w:hAnsi="Times New Roman" w:cs="Times New Roman"/>
                <w:sz w:val="20"/>
                <w:szCs w:val="20"/>
              </w:rPr>
              <w:t>на 2022-2024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A62360" w:rsidRDefault="00A62360" w:rsidP="00A6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2360" w:rsidRPr="00A62360" w:rsidRDefault="00A62360" w:rsidP="00A623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2360" w:rsidRPr="00A62360" w:rsidRDefault="00A62360" w:rsidP="00A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6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62360" w:rsidRDefault="00A62360" w:rsidP="00A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60">
        <w:rPr>
          <w:rFonts w:ascii="Times New Roman" w:hAnsi="Times New Roman" w:cs="Times New Roman"/>
          <w:b/>
          <w:sz w:val="28"/>
          <w:szCs w:val="28"/>
        </w:rPr>
        <w:t xml:space="preserve">по оздоровлению муниципальных финансов </w:t>
      </w:r>
    </w:p>
    <w:p w:rsidR="00A62360" w:rsidRDefault="00A62360" w:rsidP="00A62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60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</w:t>
      </w:r>
      <w:r w:rsidRPr="00A62360">
        <w:rPr>
          <w:rFonts w:ascii="Times New Roman" w:hAnsi="Times New Roman" w:cs="Times New Roman"/>
          <w:b/>
          <w:sz w:val="28"/>
          <w:szCs w:val="28"/>
        </w:rPr>
        <w:br/>
        <w:t>на 2022-2024 годы</w:t>
      </w:r>
    </w:p>
    <w:p w:rsidR="00A62360" w:rsidRPr="00344870" w:rsidRDefault="00A62360" w:rsidP="00A623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62360" w:rsidRDefault="00F33571" w:rsidP="00F33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571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F33571" w:rsidRPr="00344870" w:rsidRDefault="00F33571" w:rsidP="00F33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90B96" w:rsidRPr="00344870" w:rsidRDefault="007E0AD5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487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D04B9" w:rsidRPr="00344870">
        <w:rPr>
          <w:rFonts w:ascii="Times New Roman" w:hAnsi="Times New Roman" w:cs="Times New Roman"/>
          <w:sz w:val="26"/>
          <w:szCs w:val="26"/>
        </w:rPr>
        <w:t>П</w:t>
      </w:r>
      <w:r w:rsidRPr="00344870">
        <w:rPr>
          <w:rFonts w:ascii="Times New Roman" w:hAnsi="Times New Roman" w:cs="Times New Roman"/>
          <w:sz w:val="26"/>
          <w:szCs w:val="26"/>
        </w:rPr>
        <w:t>лан мероприятий разработан в целях оздоровления муниципальных финансов Асбесто</w:t>
      </w:r>
      <w:r w:rsidR="00202F62" w:rsidRPr="00344870">
        <w:rPr>
          <w:rFonts w:ascii="Times New Roman" w:hAnsi="Times New Roman" w:cs="Times New Roman"/>
          <w:sz w:val="26"/>
          <w:szCs w:val="26"/>
        </w:rPr>
        <w:t xml:space="preserve">вского городского округа, </w:t>
      </w:r>
      <w:r w:rsidRPr="00344870">
        <w:rPr>
          <w:rFonts w:ascii="Times New Roman" w:hAnsi="Times New Roman" w:cs="Times New Roman"/>
          <w:sz w:val="26"/>
          <w:szCs w:val="26"/>
        </w:rPr>
        <w:t xml:space="preserve">направлен на эффективное управление муниципальными финансами Асбестовского городского округа, обеспечение устойчивости бюджета Асбестовского городского округа и определяет основные направления деятельности органов местного самоуправления Асбестовского городского округа в сфере повышения налоговых и неналоговых доходов местного бюджета, оптимизации расходов местного бюджета, </w:t>
      </w:r>
      <w:r w:rsidR="00FF22BA" w:rsidRPr="00344870">
        <w:rPr>
          <w:rFonts w:ascii="Times New Roman" w:hAnsi="Times New Roman" w:cs="Times New Roman"/>
          <w:sz w:val="26"/>
          <w:szCs w:val="26"/>
        </w:rPr>
        <w:t>совершенствования управления муниципальным долгом Асбестовского городского округа.</w:t>
      </w:r>
      <w:proofErr w:type="gramEnd"/>
    </w:p>
    <w:p w:rsidR="00FF22BA" w:rsidRPr="00344870" w:rsidRDefault="00FF22BA" w:rsidP="00F3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shd w:val="clear" w:color="auto" w:fill="EAF1DD" w:themeFill="accent3" w:themeFillTint="33"/>
        </w:rPr>
      </w:pPr>
    </w:p>
    <w:p w:rsidR="00390B96" w:rsidRDefault="00AD4715" w:rsidP="00390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15">
        <w:rPr>
          <w:rFonts w:ascii="Times New Roman" w:hAnsi="Times New Roman" w:cs="Times New Roman"/>
          <w:b/>
          <w:sz w:val="28"/>
          <w:szCs w:val="28"/>
        </w:rPr>
        <w:t xml:space="preserve">Раздел 2. Текущее состояние муниципальных финансов </w:t>
      </w:r>
      <w:r>
        <w:rPr>
          <w:rFonts w:ascii="Times New Roman" w:hAnsi="Times New Roman" w:cs="Times New Roman"/>
          <w:b/>
          <w:sz w:val="28"/>
          <w:szCs w:val="28"/>
        </w:rPr>
        <w:br/>
        <w:t>Асбесто</w:t>
      </w:r>
      <w:r w:rsidRPr="00AD4715">
        <w:rPr>
          <w:rFonts w:ascii="Times New Roman" w:hAnsi="Times New Roman" w:cs="Times New Roman"/>
          <w:b/>
          <w:sz w:val="28"/>
          <w:szCs w:val="28"/>
        </w:rPr>
        <w:t>вского городского округа</w:t>
      </w:r>
    </w:p>
    <w:p w:rsidR="00AD4715" w:rsidRPr="00344870" w:rsidRDefault="00AD4715" w:rsidP="00CB51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D4715" w:rsidRPr="00344870" w:rsidRDefault="008D5D95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С 2014 года в Асбестовском городском округе реализуются план мероприятий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 xml:space="preserve">по росту доходов, оптимизации расходов и совершенствованию долговой политики Асбестовского городского округа и план мероприятий («дорожная карта»)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по повышению доходного потенциала Асбестовского городского округа.</w:t>
      </w:r>
    </w:p>
    <w:p w:rsidR="00FD508D" w:rsidRPr="00344870" w:rsidRDefault="009C03B9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В Асбестовском городском округе на протяжении 2018-2020 годов сохранялась достаточно стабильная экономическая ситуация, которая  обеспечивала положительную динамику поступлений налоговых и неналоговых доходов местного бюджета.</w:t>
      </w:r>
    </w:p>
    <w:p w:rsidR="00613FE7" w:rsidRPr="00344870" w:rsidRDefault="00613FE7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Динамика поступлений ежегодно меняется, в связи с изменением процента отчислений по дополнительному нормативу от налога на доходы физических лиц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и роста заработной платы работников.</w:t>
      </w:r>
    </w:p>
    <w:p w:rsidR="00FD508D" w:rsidRPr="00344870" w:rsidRDefault="00786A7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4870">
        <w:rPr>
          <w:rFonts w:ascii="Times New Roman" w:hAnsi="Times New Roman" w:cs="Times New Roman"/>
          <w:sz w:val="26"/>
          <w:szCs w:val="26"/>
        </w:rPr>
        <w:t xml:space="preserve">Объем налоговых и неналоговых доходов бюджета Асбестовского городского округа в 2018 году составил 648 025,7 тыс. рублей с ростом к уровню 2017 года на 1,9%, в 2019 году – 779 383,6 тыс. рублей, что на </w:t>
      </w:r>
      <w:r w:rsidR="00767C69" w:rsidRPr="00344870">
        <w:rPr>
          <w:rFonts w:ascii="Times New Roman" w:hAnsi="Times New Roman" w:cs="Times New Roman"/>
          <w:sz w:val="26"/>
          <w:szCs w:val="26"/>
        </w:rPr>
        <w:t xml:space="preserve">20,3% выше уровня 2018 года,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="00767C69" w:rsidRPr="00344870">
        <w:rPr>
          <w:rFonts w:ascii="Times New Roman" w:hAnsi="Times New Roman" w:cs="Times New Roman"/>
          <w:sz w:val="26"/>
          <w:szCs w:val="26"/>
        </w:rPr>
        <w:t>в 2020 году – 824 483,4 тыс. рублей, что на 5,8% выше уровня 2019 года</w:t>
      </w:r>
      <w:r w:rsidR="00222041" w:rsidRPr="00344870">
        <w:rPr>
          <w:rFonts w:ascii="Times New Roman" w:hAnsi="Times New Roman" w:cs="Times New Roman"/>
          <w:sz w:val="26"/>
          <w:szCs w:val="26"/>
        </w:rPr>
        <w:t>,</w:t>
      </w:r>
      <w:r w:rsidR="00767C69" w:rsidRPr="00344870">
        <w:rPr>
          <w:rFonts w:ascii="Times New Roman" w:hAnsi="Times New Roman" w:cs="Times New Roman"/>
          <w:sz w:val="26"/>
          <w:szCs w:val="26"/>
        </w:rPr>
        <w:t xml:space="preserve">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="00767C69" w:rsidRPr="00344870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FD508D" w:rsidRPr="00344870">
        <w:rPr>
          <w:rFonts w:ascii="Times New Roman" w:hAnsi="Times New Roman" w:cs="Times New Roman"/>
          <w:sz w:val="26"/>
          <w:szCs w:val="26"/>
        </w:rPr>
        <w:t>–805 097,7 тыс. рублей</w:t>
      </w:r>
      <w:proofErr w:type="gramEnd"/>
      <w:r w:rsidR="00FD508D" w:rsidRPr="00344870">
        <w:rPr>
          <w:rFonts w:ascii="Times New Roman" w:hAnsi="Times New Roman" w:cs="Times New Roman"/>
          <w:sz w:val="26"/>
          <w:szCs w:val="26"/>
        </w:rPr>
        <w:t>, что на 2,4% ниже уровня 2020 года.</w:t>
      </w:r>
    </w:p>
    <w:p w:rsidR="00E45A6D" w:rsidRPr="00344870" w:rsidRDefault="00344870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бюджет</w:t>
      </w:r>
      <w:r w:rsidR="005F252F" w:rsidRPr="00344870">
        <w:rPr>
          <w:rFonts w:ascii="Times New Roman" w:hAnsi="Times New Roman" w:cs="Times New Roman"/>
          <w:sz w:val="26"/>
          <w:szCs w:val="26"/>
        </w:rPr>
        <w:t>ообразующими</w:t>
      </w:r>
      <w:proofErr w:type="spellEnd"/>
      <w:r w:rsidR="005F252F" w:rsidRPr="00344870">
        <w:rPr>
          <w:rFonts w:ascii="Times New Roman" w:hAnsi="Times New Roman" w:cs="Times New Roman"/>
          <w:sz w:val="26"/>
          <w:szCs w:val="26"/>
        </w:rPr>
        <w:t xml:space="preserve"> налогами являются</w:t>
      </w:r>
      <w:r w:rsidR="00E45A6D" w:rsidRPr="00344870">
        <w:rPr>
          <w:rFonts w:ascii="Times New Roman" w:hAnsi="Times New Roman" w:cs="Times New Roman"/>
          <w:sz w:val="26"/>
          <w:szCs w:val="26"/>
        </w:rPr>
        <w:t>:</w:t>
      </w:r>
    </w:p>
    <w:p w:rsidR="00E45A6D" w:rsidRPr="00344870" w:rsidRDefault="00E45A6D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-</w:t>
      </w:r>
      <w:r w:rsidR="005F252F" w:rsidRPr="00344870">
        <w:rPr>
          <w:rFonts w:ascii="Times New Roman" w:hAnsi="Times New Roman" w:cs="Times New Roman"/>
          <w:sz w:val="26"/>
          <w:szCs w:val="26"/>
        </w:rPr>
        <w:t xml:space="preserve"> налог на доходы физических лиц (в 20</w:t>
      </w:r>
      <w:r w:rsidR="00AB3A5D" w:rsidRPr="00344870">
        <w:rPr>
          <w:rFonts w:ascii="Times New Roman" w:hAnsi="Times New Roman" w:cs="Times New Roman"/>
          <w:sz w:val="26"/>
          <w:szCs w:val="26"/>
        </w:rPr>
        <w:t>20</w:t>
      </w:r>
      <w:r w:rsidR="005F252F" w:rsidRPr="00344870">
        <w:rPr>
          <w:rFonts w:ascii="Times New Roman" w:hAnsi="Times New Roman" w:cs="Times New Roman"/>
          <w:sz w:val="26"/>
          <w:szCs w:val="26"/>
        </w:rPr>
        <w:t xml:space="preserve"> году поступления составили </w:t>
      </w:r>
      <w:r w:rsidR="00612447" w:rsidRPr="00344870">
        <w:rPr>
          <w:rFonts w:ascii="Times New Roman" w:hAnsi="Times New Roman" w:cs="Times New Roman"/>
          <w:sz w:val="26"/>
          <w:szCs w:val="26"/>
        </w:rPr>
        <w:t>67</w:t>
      </w:r>
      <w:r w:rsidR="005F252F" w:rsidRPr="00344870">
        <w:rPr>
          <w:rFonts w:ascii="Times New Roman" w:hAnsi="Times New Roman" w:cs="Times New Roman"/>
          <w:sz w:val="26"/>
          <w:szCs w:val="26"/>
        </w:rPr>
        <w:t>,</w:t>
      </w:r>
      <w:r w:rsidR="00612447" w:rsidRPr="00344870">
        <w:rPr>
          <w:rFonts w:ascii="Times New Roman" w:hAnsi="Times New Roman" w:cs="Times New Roman"/>
          <w:sz w:val="26"/>
          <w:szCs w:val="26"/>
        </w:rPr>
        <w:t>4</w:t>
      </w:r>
      <w:r w:rsidR="005F252F" w:rsidRPr="00344870">
        <w:rPr>
          <w:rFonts w:ascii="Times New Roman" w:hAnsi="Times New Roman" w:cs="Times New Roman"/>
          <w:sz w:val="26"/>
          <w:szCs w:val="26"/>
        </w:rPr>
        <w:t>% налоговых и неналоговых доходов, в 20</w:t>
      </w:r>
      <w:r w:rsidR="00AB3A5D" w:rsidRPr="00344870">
        <w:rPr>
          <w:rFonts w:ascii="Times New Roman" w:hAnsi="Times New Roman" w:cs="Times New Roman"/>
          <w:sz w:val="26"/>
          <w:szCs w:val="26"/>
        </w:rPr>
        <w:t>21</w:t>
      </w:r>
      <w:r w:rsidR="005F252F" w:rsidRPr="0034487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12447" w:rsidRPr="00344870">
        <w:rPr>
          <w:rFonts w:ascii="Times New Roman" w:hAnsi="Times New Roman" w:cs="Times New Roman"/>
          <w:sz w:val="26"/>
          <w:szCs w:val="26"/>
        </w:rPr>
        <w:t>–50,7</w:t>
      </w:r>
      <w:r w:rsidRPr="00344870">
        <w:rPr>
          <w:rFonts w:ascii="Times New Roman" w:hAnsi="Times New Roman" w:cs="Times New Roman"/>
          <w:sz w:val="26"/>
          <w:szCs w:val="26"/>
        </w:rPr>
        <w:t>%);</w:t>
      </w:r>
    </w:p>
    <w:p w:rsidR="00E45A6D" w:rsidRPr="00344870" w:rsidRDefault="00E45A6D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-</w:t>
      </w:r>
      <w:r w:rsidR="00612447" w:rsidRPr="00344870">
        <w:rPr>
          <w:rFonts w:ascii="Times New Roman" w:hAnsi="Times New Roman" w:cs="Times New Roman"/>
          <w:sz w:val="26"/>
          <w:szCs w:val="26"/>
        </w:rPr>
        <w:t xml:space="preserve"> налог, взимаемый в связи с применением упрощенной системы налогообложения (поступления составили 3,8% в 2020 году и 12,4% в 2021 году)</w:t>
      </w:r>
      <w:r w:rsidRPr="00344870">
        <w:rPr>
          <w:rFonts w:ascii="Times New Roman" w:hAnsi="Times New Roman" w:cs="Times New Roman"/>
          <w:sz w:val="26"/>
          <w:szCs w:val="26"/>
        </w:rPr>
        <w:t>;</w:t>
      </w:r>
    </w:p>
    <w:p w:rsidR="00E45A6D" w:rsidRPr="00344870" w:rsidRDefault="00E45A6D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-</w:t>
      </w:r>
      <w:r w:rsidR="00612447" w:rsidRPr="00344870">
        <w:rPr>
          <w:rFonts w:ascii="Times New Roman" w:hAnsi="Times New Roman" w:cs="Times New Roman"/>
          <w:sz w:val="26"/>
          <w:szCs w:val="26"/>
        </w:rPr>
        <w:t xml:space="preserve"> акцизы (в 2020 году - 3,1% и в 2021 году - 4,5%)</w:t>
      </w:r>
      <w:r w:rsidRPr="00344870">
        <w:rPr>
          <w:rFonts w:ascii="Times New Roman" w:hAnsi="Times New Roman" w:cs="Times New Roman"/>
          <w:sz w:val="26"/>
          <w:szCs w:val="26"/>
        </w:rPr>
        <w:t>;</w:t>
      </w:r>
    </w:p>
    <w:p w:rsidR="00D036B9" w:rsidRPr="00344870" w:rsidRDefault="00E45A6D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-</w:t>
      </w:r>
      <w:r w:rsidR="005F252F" w:rsidRPr="00344870">
        <w:rPr>
          <w:rFonts w:ascii="Times New Roman" w:hAnsi="Times New Roman" w:cs="Times New Roman"/>
          <w:sz w:val="26"/>
          <w:szCs w:val="26"/>
        </w:rPr>
        <w:t>земельный налог (</w:t>
      </w:r>
      <w:r w:rsidR="00612447" w:rsidRPr="00344870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C66906" w:rsidRPr="00344870">
        <w:rPr>
          <w:rFonts w:ascii="Times New Roman" w:hAnsi="Times New Roman" w:cs="Times New Roman"/>
          <w:sz w:val="26"/>
          <w:szCs w:val="26"/>
        </w:rPr>
        <w:t>–2,4%,в 2021 году - 5,3%</w:t>
      </w:r>
      <w:r w:rsidR="005F252F" w:rsidRPr="00344870">
        <w:rPr>
          <w:rFonts w:ascii="Times New Roman" w:hAnsi="Times New Roman" w:cs="Times New Roman"/>
          <w:sz w:val="26"/>
          <w:szCs w:val="26"/>
        </w:rPr>
        <w:t>)</w:t>
      </w:r>
      <w:r w:rsidR="00C66906" w:rsidRPr="00344870">
        <w:rPr>
          <w:rFonts w:ascii="Times New Roman" w:hAnsi="Times New Roman" w:cs="Times New Roman"/>
          <w:sz w:val="26"/>
          <w:szCs w:val="26"/>
        </w:rPr>
        <w:t>.</w:t>
      </w:r>
    </w:p>
    <w:p w:rsidR="00D036B9" w:rsidRPr="00344870" w:rsidRDefault="00D704C1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4870">
        <w:rPr>
          <w:rFonts w:ascii="Times New Roman" w:hAnsi="Times New Roman" w:cs="Times New Roman"/>
          <w:sz w:val="26"/>
          <w:szCs w:val="26"/>
        </w:rPr>
        <w:lastRenderedPageBreak/>
        <w:t xml:space="preserve">Поступления по налогу на доходы физических лиц возросли в период с 2018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по 202</w:t>
      </w:r>
      <w:r w:rsidR="00F32D9A" w:rsidRPr="00344870">
        <w:rPr>
          <w:rFonts w:ascii="Times New Roman" w:hAnsi="Times New Roman" w:cs="Times New Roman"/>
          <w:sz w:val="26"/>
          <w:szCs w:val="26"/>
        </w:rPr>
        <w:t>1</w:t>
      </w:r>
      <w:r w:rsidRPr="00344870">
        <w:rPr>
          <w:rFonts w:ascii="Times New Roman" w:hAnsi="Times New Roman" w:cs="Times New Roman"/>
          <w:sz w:val="26"/>
          <w:szCs w:val="26"/>
        </w:rPr>
        <w:t xml:space="preserve"> год </w:t>
      </w:r>
      <w:r w:rsidR="00F32D9A" w:rsidRPr="00344870">
        <w:rPr>
          <w:rFonts w:ascii="Times New Roman" w:hAnsi="Times New Roman" w:cs="Times New Roman"/>
          <w:sz w:val="26"/>
          <w:szCs w:val="26"/>
        </w:rPr>
        <w:t xml:space="preserve">на 3,5% (с </w:t>
      </w:r>
      <w:r w:rsidR="00152672" w:rsidRPr="00344870">
        <w:rPr>
          <w:rFonts w:ascii="Times New Roman" w:hAnsi="Times New Roman" w:cs="Times New Roman"/>
          <w:sz w:val="26"/>
          <w:szCs w:val="26"/>
        </w:rPr>
        <w:t>394 675,6 тыс. рублей в 2018 году до 408 506,6 тыс. рублей</w:t>
      </w:r>
      <w:r w:rsidR="002637A1" w:rsidRPr="00344870">
        <w:rPr>
          <w:rFonts w:ascii="Times New Roman" w:hAnsi="Times New Roman" w:cs="Times New Roman"/>
          <w:sz w:val="26"/>
          <w:szCs w:val="26"/>
        </w:rPr>
        <w:t>,</w:t>
      </w:r>
      <w:r w:rsidR="00152672" w:rsidRPr="00344870">
        <w:rPr>
          <w:rFonts w:ascii="Times New Roman" w:hAnsi="Times New Roman" w:cs="Times New Roman"/>
          <w:sz w:val="26"/>
          <w:szCs w:val="26"/>
        </w:rPr>
        <w:t xml:space="preserve">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="00152672" w:rsidRPr="00344870">
        <w:rPr>
          <w:rFonts w:ascii="Times New Roman" w:hAnsi="Times New Roman" w:cs="Times New Roman"/>
          <w:sz w:val="26"/>
          <w:szCs w:val="26"/>
        </w:rPr>
        <w:t>в 2021 году)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="00613FE7" w:rsidRPr="00344870">
        <w:rPr>
          <w:rFonts w:ascii="Times New Roman" w:hAnsi="Times New Roman" w:cs="Times New Roman"/>
          <w:sz w:val="26"/>
          <w:szCs w:val="26"/>
        </w:rPr>
        <w:t xml:space="preserve">в результате ежегодного роста фонда заработной платы, а также </w:t>
      </w:r>
      <w:r w:rsidR="002637A1" w:rsidRPr="00344870">
        <w:rPr>
          <w:rFonts w:ascii="Times New Roman" w:hAnsi="Times New Roman" w:cs="Times New Roman"/>
          <w:sz w:val="26"/>
          <w:szCs w:val="26"/>
        </w:rPr>
        <w:br/>
        <w:t xml:space="preserve">в связи </w:t>
      </w:r>
      <w:r w:rsidR="00D57EB6" w:rsidRPr="00344870">
        <w:rPr>
          <w:rFonts w:ascii="Times New Roman" w:hAnsi="Times New Roman" w:cs="Times New Roman"/>
          <w:sz w:val="26"/>
          <w:szCs w:val="26"/>
        </w:rPr>
        <w:t>с изменением норматива отчислений в местный бюджет от налога на доходы физических лиц, установленного для Асбестовского</w:t>
      </w:r>
      <w:proofErr w:type="gramEnd"/>
      <w:r w:rsidR="00D57EB6" w:rsidRPr="0034487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13FE7" w:rsidRPr="00344870">
        <w:rPr>
          <w:rFonts w:ascii="Times New Roman" w:hAnsi="Times New Roman" w:cs="Times New Roman"/>
          <w:sz w:val="26"/>
          <w:szCs w:val="26"/>
        </w:rPr>
        <w:t>.</w:t>
      </w:r>
    </w:p>
    <w:p w:rsidR="00100F4F" w:rsidRPr="00344870" w:rsidRDefault="00100F4F" w:rsidP="00CB51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Поступления по налогу, взимаемому в связи с применением упрощенной системы налогообложения</w:t>
      </w:r>
      <w:r w:rsidR="00A80E0D" w:rsidRPr="00344870">
        <w:rPr>
          <w:rFonts w:ascii="Times New Roman" w:hAnsi="Times New Roman" w:cs="Times New Roman"/>
          <w:sz w:val="26"/>
          <w:szCs w:val="26"/>
        </w:rPr>
        <w:t>,</w:t>
      </w:r>
      <w:r w:rsidRPr="00344870">
        <w:rPr>
          <w:rFonts w:ascii="Times New Roman" w:hAnsi="Times New Roman" w:cs="Times New Roman"/>
          <w:sz w:val="26"/>
          <w:szCs w:val="26"/>
        </w:rPr>
        <w:t xml:space="preserve"> возросли на 86 438,4 тыс. рублей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 xml:space="preserve">(в 2018 году поступления составили 13 053,2 тыс. рублей, в 2021 году – 99 490,6 тыс. рублей). </w:t>
      </w:r>
      <w:r w:rsidRPr="00344870">
        <w:rPr>
          <w:rFonts w:ascii="Times New Roman" w:hAnsi="Times New Roman"/>
          <w:color w:val="000000"/>
          <w:sz w:val="26"/>
          <w:szCs w:val="26"/>
        </w:rPr>
        <w:t xml:space="preserve">Рост поступлений связан </w:t>
      </w:r>
      <w:r w:rsidR="00344870">
        <w:rPr>
          <w:rFonts w:ascii="Times New Roman" w:hAnsi="Times New Roman"/>
          <w:color w:val="000000"/>
          <w:sz w:val="26"/>
          <w:szCs w:val="26"/>
        </w:rPr>
        <w:br/>
      </w:r>
      <w:r w:rsidRPr="00344870">
        <w:rPr>
          <w:rFonts w:ascii="Times New Roman" w:hAnsi="Times New Roman"/>
          <w:color w:val="000000"/>
          <w:sz w:val="26"/>
          <w:szCs w:val="26"/>
        </w:rPr>
        <w:t>с увеличением дифференцированного норматива отчислений в бюджет Асбестовского городского округа от налога, взимаемого в связи с применением упрощенной системы налогообложения.</w:t>
      </w:r>
    </w:p>
    <w:p w:rsidR="00E57179" w:rsidRPr="00344870" w:rsidRDefault="00277CB8" w:rsidP="00CB51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344870">
        <w:rPr>
          <w:rFonts w:ascii="Times New Roman" w:hAnsi="Times New Roman"/>
          <w:color w:val="000000"/>
          <w:sz w:val="26"/>
          <w:szCs w:val="26"/>
        </w:rPr>
        <w:t xml:space="preserve">Поступления по акцизам возросли на </w:t>
      </w:r>
      <w:r w:rsidR="00EF09AD" w:rsidRPr="00344870">
        <w:rPr>
          <w:rFonts w:ascii="Times New Roman" w:hAnsi="Times New Roman"/>
          <w:color w:val="000000"/>
          <w:sz w:val="26"/>
          <w:szCs w:val="26"/>
        </w:rPr>
        <w:t xml:space="preserve">26 001,7 тыс. рублей </w:t>
      </w:r>
      <w:r w:rsidR="00344870">
        <w:rPr>
          <w:rFonts w:ascii="Times New Roman" w:hAnsi="Times New Roman"/>
          <w:color w:val="000000"/>
          <w:sz w:val="26"/>
          <w:szCs w:val="26"/>
        </w:rPr>
        <w:br/>
        <w:t xml:space="preserve">(в 2018 году – 9 </w:t>
      </w:r>
      <w:r w:rsidR="00EF09AD" w:rsidRPr="00344870">
        <w:rPr>
          <w:rFonts w:ascii="Times New Roman" w:hAnsi="Times New Roman"/>
          <w:color w:val="000000"/>
          <w:sz w:val="26"/>
          <w:szCs w:val="26"/>
        </w:rPr>
        <w:t xml:space="preserve">828,9 тыс. рублей, в 2021 году </w:t>
      </w:r>
      <w:r w:rsidR="00344870">
        <w:rPr>
          <w:rFonts w:ascii="Times New Roman" w:hAnsi="Times New Roman"/>
          <w:color w:val="000000"/>
          <w:sz w:val="26"/>
          <w:szCs w:val="26"/>
        </w:rPr>
        <w:t>–</w:t>
      </w:r>
      <w:r w:rsidR="00CD1357" w:rsidRPr="00344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09AD" w:rsidRPr="00344870">
        <w:rPr>
          <w:rFonts w:ascii="Times New Roman" w:hAnsi="Times New Roman"/>
          <w:color w:val="000000"/>
          <w:sz w:val="26"/>
          <w:szCs w:val="26"/>
        </w:rPr>
        <w:t>35</w:t>
      </w:r>
      <w:r w:rsidR="00344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F09AD" w:rsidRPr="00344870">
        <w:rPr>
          <w:rFonts w:ascii="Times New Roman" w:hAnsi="Times New Roman"/>
          <w:color w:val="000000"/>
          <w:sz w:val="26"/>
          <w:szCs w:val="26"/>
        </w:rPr>
        <w:t xml:space="preserve">830,6 тыс. рублей) в результате роста ставок акцизов. </w:t>
      </w:r>
    </w:p>
    <w:p w:rsidR="00002336" w:rsidRPr="00344870" w:rsidRDefault="00E57179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44870">
        <w:rPr>
          <w:rFonts w:ascii="Times New Roman" w:hAnsi="Times New Roman" w:cs="Times New Roman"/>
          <w:color w:val="000000"/>
          <w:sz w:val="26"/>
          <w:szCs w:val="26"/>
        </w:rPr>
        <w:t xml:space="preserve">Поступления по земельному налогу </w:t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>снизились на 2</w:t>
      </w:r>
      <w:r w:rsidR="0034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 xml:space="preserve">660,1 тыс. рублей </w:t>
      </w:r>
      <w:r w:rsidR="0034487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>(в 2018 году – 44</w:t>
      </w:r>
      <w:r w:rsidR="0034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>994,4 тыс. рублей, в 2021 году – 42</w:t>
      </w:r>
      <w:r w:rsidR="003448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 xml:space="preserve">334,3 тыс. рублей) в связи </w:t>
      </w:r>
      <w:r w:rsidR="0034487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 xml:space="preserve">с уменьшением налоговой базы, связанной с изменением законодательства </w:t>
      </w:r>
      <w:r w:rsidR="0034487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CD1357" w:rsidRPr="00344870">
        <w:rPr>
          <w:rFonts w:ascii="Times New Roman" w:hAnsi="Times New Roman" w:cs="Times New Roman"/>
          <w:sz w:val="26"/>
          <w:szCs w:val="26"/>
        </w:rPr>
        <w:t xml:space="preserve">в результате переоценки кадастровой стоимости земельных участков,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="00CD1357" w:rsidRPr="00344870">
        <w:rPr>
          <w:rFonts w:ascii="Times New Roman" w:hAnsi="Times New Roman" w:cs="Times New Roman"/>
          <w:sz w:val="26"/>
          <w:szCs w:val="26"/>
        </w:rPr>
        <w:t>а также осуществлением возвратов по земельному налогу ряду предприятий</w:t>
      </w:r>
      <w:r w:rsidR="00CD1357" w:rsidRPr="0034487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22041" w:rsidRPr="00344870" w:rsidRDefault="00222041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Доходы бюджета Асбестовского городского округа в 2021 году составили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2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>204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>890,6 тыс. рублей, из них налоговые и неналоговые доходы – 805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>097,7 тыс. рублей, безвозмездные поступления – 1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>399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>792,9 тыс. рублей. Темп роста доходов местного бюджета к уровню 2020 года составил 11,9%.</w:t>
      </w:r>
    </w:p>
    <w:p w:rsidR="00175CDA" w:rsidRPr="00344870" w:rsidRDefault="00822CB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В целях выполнения обязательств по повышению качества жизни жителей Асбестовского городского округа, развития инфраструктуры Асбестовского городского округа необходимо дальнейшее развитие доходной базы бюджета Асбестовского городского округа.</w:t>
      </w:r>
    </w:p>
    <w:p w:rsidR="005B4243" w:rsidRPr="00344870" w:rsidRDefault="00AF5631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В 2020 году 78,4 % от общей суммы расходов бюджета Асбестовского городского округа имели социальную направленность. Расходы на образование составили </w:t>
      </w:r>
      <w:r w:rsidR="001A789B" w:rsidRPr="00344870">
        <w:rPr>
          <w:rFonts w:ascii="Times New Roman" w:hAnsi="Times New Roman" w:cs="Times New Roman"/>
          <w:sz w:val="26"/>
          <w:szCs w:val="26"/>
        </w:rPr>
        <w:t>57,8</w:t>
      </w:r>
      <w:r w:rsidRPr="00344870">
        <w:rPr>
          <w:rFonts w:ascii="Times New Roman" w:hAnsi="Times New Roman" w:cs="Times New Roman"/>
          <w:sz w:val="26"/>
          <w:szCs w:val="26"/>
        </w:rPr>
        <w:t xml:space="preserve"> %, культуру </w:t>
      </w:r>
      <w:r w:rsidR="005B4243" w:rsidRPr="00344870">
        <w:rPr>
          <w:rFonts w:ascii="Times New Roman" w:hAnsi="Times New Roman" w:cs="Times New Roman"/>
          <w:sz w:val="26"/>
          <w:szCs w:val="26"/>
        </w:rPr>
        <w:t>- 5,6</w:t>
      </w:r>
      <w:r w:rsidRPr="00344870">
        <w:rPr>
          <w:rFonts w:ascii="Times New Roman" w:hAnsi="Times New Roman" w:cs="Times New Roman"/>
          <w:sz w:val="26"/>
          <w:szCs w:val="26"/>
        </w:rPr>
        <w:t xml:space="preserve"> %, социальную политику</w:t>
      </w:r>
      <w:r w:rsidR="005B4243" w:rsidRPr="00344870">
        <w:rPr>
          <w:rFonts w:ascii="Times New Roman" w:hAnsi="Times New Roman" w:cs="Times New Roman"/>
          <w:sz w:val="26"/>
          <w:szCs w:val="26"/>
        </w:rPr>
        <w:t xml:space="preserve"> и здравоохранение</w:t>
      </w:r>
      <w:r w:rsidRPr="00344870">
        <w:rPr>
          <w:rFonts w:ascii="Times New Roman" w:hAnsi="Times New Roman" w:cs="Times New Roman"/>
          <w:sz w:val="26"/>
          <w:szCs w:val="26"/>
        </w:rPr>
        <w:t xml:space="preserve"> – </w:t>
      </w:r>
      <w:r w:rsidR="005B4243" w:rsidRPr="00344870">
        <w:rPr>
          <w:rFonts w:ascii="Times New Roman" w:hAnsi="Times New Roman" w:cs="Times New Roman"/>
          <w:sz w:val="26"/>
          <w:szCs w:val="26"/>
        </w:rPr>
        <w:t>9,7</w:t>
      </w:r>
      <w:r w:rsidRPr="00344870">
        <w:rPr>
          <w:rFonts w:ascii="Times New Roman" w:hAnsi="Times New Roman" w:cs="Times New Roman"/>
          <w:sz w:val="26"/>
          <w:szCs w:val="26"/>
        </w:rPr>
        <w:t xml:space="preserve">%, физическую культуру и спорт – </w:t>
      </w:r>
      <w:r w:rsidR="005B4243" w:rsidRPr="00344870">
        <w:rPr>
          <w:rFonts w:ascii="Times New Roman" w:hAnsi="Times New Roman" w:cs="Times New Roman"/>
          <w:sz w:val="26"/>
          <w:szCs w:val="26"/>
        </w:rPr>
        <w:t>5,3</w:t>
      </w:r>
      <w:r w:rsidRPr="00344870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942D6E" w:rsidRPr="00344870" w:rsidRDefault="00AF5631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5B4243" w:rsidRPr="00344870">
        <w:rPr>
          <w:rFonts w:ascii="Times New Roman" w:hAnsi="Times New Roman" w:cs="Times New Roman"/>
          <w:sz w:val="26"/>
          <w:szCs w:val="26"/>
        </w:rPr>
        <w:t>78,9</w:t>
      </w:r>
      <w:r w:rsidRPr="00344870">
        <w:rPr>
          <w:rFonts w:ascii="Times New Roman" w:hAnsi="Times New Roman" w:cs="Times New Roman"/>
          <w:sz w:val="26"/>
          <w:szCs w:val="26"/>
        </w:rPr>
        <w:t xml:space="preserve"> % от общей суммы расходов бюджета </w:t>
      </w:r>
      <w:r w:rsidR="005B4243" w:rsidRPr="00344870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344870">
        <w:rPr>
          <w:rFonts w:ascii="Times New Roman" w:hAnsi="Times New Roman" w:cs="Times New Roman"/>
          <w:sz w:val="26"/>
          <w:szCs w:val="26"/>
        </w:rPr>
        <w:t xml:space="preserve"> имели социальную направленность. Расходы на образование составили </w:t>
      </w:r>
      <w:r w:rsidR="00942D6E" w:rsidRPr="00344870">
        <w:rPr>
          <w:rFonts w:ascii="Times New Roman" w:hAnsi="Times New Roman" w:cs="Times New Roman"/>
          <w:sz w:val="26"/>
          <w:szCs w:val="26"/>
        </w:rPr>
        <w:t>60,1</w:t>
      </w:r>
      <w:r w:rsidRPr="00344870">
        <w:rPr>
          <w:rFonts w:ascii="Times New Roman" w:hAnsi="Times New Roman" w:cs="Times New Roman"/>
          <w:sz w:val="26"/>
          <w:szCs w:val="26"/>
        </w:rPr>
        <w:t xml:space="preserve"> %, культуру </w:t>
      </w:r>
      <w:r w:rsidR="00942D6E" w:rsidRPr="00344870">
        <w:rPr>
          <w:rFonts w:ascii="Times New Roman" w:hAnsi="Times New Roman" w:cs="Times New Roman"/>
          <w:sz w:val="26"/>
          <w:szCs w:val="26"/>
        </w:rPr>
        <w:t>– 5,4</w:t>
      </w:r>
      <w:r w:rsidRPr="00344870">
        <w:rPr>
          <w:rFonts w:ascii="Times New Roman" w:hAnsi="Times New Roman" w:cs="Times New Roman"/>
          <w:sz w:val="26"/>
          <w:szCs w:val="26"/>
        </w:rPr>
        <w:t xml:space="preserve"> %, социальную политику – </w:t>
      </w:r>
      <w:r w:rsidR="00942D6E" w:rsidRPr="00344870">
        <w:rPr>
          <w:rFonts w:ascii="Times New Roman" w:hAnsi="Times New Roman" w:cs="Times New Roman"/>
          <w:sz w:val="26"/>
          <w:szCs w:val="26"/>
        </w:rPr>
        <w:t>8,0</w:t>
      </w:r>
      <w:r w:rsidRPr="00344870">
        <w:rPr>
          <w:rFonts w:ascii="Times New Roman" w:hAnsi="Times New Roman" w:cs="Times New Roman"/>
          <w:sz w:val="26"/>
          <w:szCs w:val="26"/>
        </w:rPr>
        <w:t xml:space="preserve">%, физическую культуру и спорт – </w:t>
      </w:r>
      <w:r w:rsidR="00942D6E" w:rsidRPr="00344870">
        <w:rPr>
          <w:rFonts w:ascii="Times New Roman" w:hAnsi="Times New Roman" w:cs="Times New Roman"/>
          <w:sz w:val="26"/>
          <w:szCs w:val="26"/>
        </w:rPr>
        <w:t>5,3</w:t>
      </w:r>
      <w:r w:rsidRPr="00344870">
        <w:rPr>
          <w:rFonts w:ascii="Times New Roman" w:hAnsi="Times New Roman" w:cs="Times New Roman"/>
          <w:sz w:val="26"/>
          <w:szCs w:val="26"/>
        </w:rPr>
        <w:t>%.</w:t>
      </w:r>
    </w:p>
    <w:p w:rsidR="00100F4F" w:rsidRPr="00344870" w:rsidRDefault="00AF5631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Информация об основных показателях исполнения бюджета </w:t>
      </w:r>
      <w:r w:rsidR="00942D6E" w:rsidRPr="00344870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</w:t>
      </w:r>
      <w:r w:rsidRPr="00344870">
        <w:rPr>
          <w:rFonts w:ascii="Times New Roman" w:hAnsi="Times New Roman" w:cs="Times New Roman"/>
          <w:sz w:val="26"/>
          <w:szCs w:val="26"/>
        </w:rPr>
        <w:t>за 201</w:t>
      </w:r>
      <w:r w:rsidR="00942D6E" w:rsidRPr="00344870">
        <w:rPr>
          <w:rFonts w:ascii="Times New Roman" w:hAnsi="Times New Roman" w:cs="Times New Roman"/>
          <w:sz w:val="26"/>
          <w:szCs w:val="26"/>
        </w:rPr>
        <w:t>8</w:t>
      </w:r>
      <w:r w:rsidRPr="00344870">
        <w:rPr>
          <w:rFonts w:ascii="Times New Roman" w:hAnsi="Times New Roman" w:cs="Times New Roman"/>
          <w:sz w:val="26"/>
          <w:szCs w:val="26"/>
        </w:rPr>
        <w:t>–20</w:t>
      </w:r>
      <w:r w:rsidR="00942D6E" w:rsidRPr="00344870">
        <w:rPr>
          <w:rFonts w:ascii="Times New Roman" w:hAnsi="Times New Roman" w:cs="Times New Roman"/>
          <w:sz w:val="26"/>
          <w:szCs w:val="26"/>
        </w:rPr>
        <w:t>21</w:t>
      </w:r>
      <w:r w:rsidRPr="00344870">
        <w:rPr>
          <w:rFonts w:ascii="Times New Roman" w:hAnsi="Times New Roman" w:cs="Times New Roman"/>
          <w:sz w:val="26"/>
          <w:szCs w:val="26"/>
        </w:rPr>
        <w:t xml:space="preserve"> годы приведена в таблице 1.</w:t>
      </w:r>
    </w:p>
    <w:p w:rsidR="00C1242F" w:rsidRPr="00344870" w:rsidRDefault="00C1242F" w:rsidP="00AD4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2474C" w:rsidRPr="00344870" w:rsidRDefault="00C1242F" w:rsidP="00824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44870">
        <w:rPr>
          <w:rFonts w:ascii="Times New Roman" w:hAnsi="Times New Roman" w:cs="Times New Roman"/>
          <w:sz w:val="27"/>
          <w:szCs w:val="27"/>
        </w:rPr>
        <w:t>Основные показатели исполнения бюджета Асбестовского городского округа за 2018-2021 годы</w:t>
      </w:r>
    </w:p>
    <w:p w:rsidR="00942D6E" w:rsidRPr="00344870" w:rsidRDefault="0082474C" w:rsidP="003448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Таблица 1</w:t>
      </w:r>
    </w:p>
    <w:p w:rsidR="0082474C" w:rsidRPr="00344870" w:rsidRDefault="0082474C" w:rsidP="00AA57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855"/>
        <w:gridCol w:w="3139"/>
        <w:gridCol w:w="1535"/>
        <w:gridCol w:w="1536"/>
        <w:gridCol w:w="1536"/>
        <w:gridCol w:w="1536"/>
      </w:tblGrid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3222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0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2018 год</w:t>
            </w:r>
            <w:r w:rsidRPr="00344870">
              <w:rPr>
                <w:rFonts w:ascii="Times New Roman" w:hAnsi="Times New Roman" w:cs="Times New Roman"/>
              </w:rPr>
              <w:br/>
              <w:t>(факт)</w:t>
            </w:r>
          </w:p>
        </w:tc>
        <w:tc>
          <w:tcPr>
            <w:tcW w:w="1551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2019 год</w:t>
            </w:r>
            <w:r w:rsidRPr="00344870">
              <w:rPr>
                <w:rFonts w:ascii="Times New Roman" w:hAnsi="Times New Roman" w:cs="Times New Roman"/>
              </w:rPr>
              <w:br/>
              <w:t>(факт)</w:t>
            </w:r>
          </w:p>
        </w:tc>
        <w:tc>
          <w:tcPr>
            <w:tcW w:w="1551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2020 год</w:t>
            </w:r>
            <w:r w:rsidRPr="00344870">
              <w:rPr>
                <w:rFonts w:ascii="Times New Roman" w:hAnsi="Times New Roman" w:cs="Times New Roman"/>
              </w:rPr>
              <w:br/>
              <w:t>(факт)</w:t>
            </w:r>
          </w:p>
        </w:tc>
        <w:tc>
          <w:tcPr>
            <w:tcW w:w="1551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2021 год</w:t>
            </w:r>
            <w:r w:rsidRPr="00344870">
              <w:rPr>
                <w:rFonts w:ascii="Times New Roman" w:hAnsi="Times New Roman" w:cs="Times New Roman"/>
              </w:rPr>
              <w:br/>
              <w:t>(факт)</w:t>
            </w:r>
          </w:p>
        </w:tc>
      </w:tr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2" w:type="dxa"/>
          </w:tcPr>
          <w:p w:rsidR="00AA57A6" w:rsidRPr="00344870" w:rsidRDefault="00AA57A6" w:rsidP="0082474C">
            <w:pPr>
              <w:jc w:val="both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550" w:type="dxa"/>
          </w:tcPr>
          <w:p w:rsidR="00AA57A6" w:rsidRPr="00344870" w:rsidRDefault="001E6149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2 012 159,1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2 188 792,7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1 969 731,2</w:t>
            </w:r>
          </w:p>
        </w:tc>
        <w:tc>
          <w:tcPr>
            <w:tcW w:w="1551" w:type="dxa"/>
          </w:tcPr>
          <w:p w:rsidR="00AA57A6" w:rsidRPr="00344870" w:rsidRDefault="00D6598A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2 204 890,6</w:t>
            </w:r>
          </w:p>
        </w:tc>
      </w:tr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2" w:type="dxa"/>
          </w:tcPr>
          <w:p w:rsidR="00AA57A6" w:rsidRPr="00344870" w:rsidRDefault="00AA57A6" w:rsidP="0082474C">
            <w:pPr>
              <w:jc w:val="both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0" w:type="dxa"/>
          </w:tcPr>
          <w:p w:rsidR="00AA57A6" w:rsidRPr="00344870" w:rsidRDefault="00AA57A6" w:rsidP="0007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57A6" w:rsidRPr="00344870" w:rsidRDefault="00AA57A6" w:rsidP="0007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57A6" w:rsidRPr="00344870" w:rsidRDefault="00AA57A6" w:rsidP="0007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AA57A6" w:rsidRPr="00344870" w:rsidRDefault="00AA57A6" w:rsidP="000770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2" w:type="dxa"/>
          </w:tcPr>
          <w:p w:rsidR="00AA57A6" w:rsidRPr="00344870" w:rsidRDefault="00AA57A6" w:rsidP="0082474C">
            <w:pPr>
              <w:jc w:val="both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50" w:type="dxa"/>
          </w:tcPr>
          <w:p w:rsidR="00AA57A6" w:rsidRPr="00344870" w:rsidRDefault="001E6149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648 025,7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779 383,6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824 483,4</w:t>
            </w:r>
          </w:p>
        </w:tc>
        <w:tc>
          <w:tcPr>
            <w:tcW w:w="1551" w:type="dxa"/>
          </w:tcPr>
          <w:p w:rsidR="00AA57A6" w:rsidRPr="00344870" w:rsidRDefault="00D6598A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805 097,7</w:t>
            </w:r>
          </w:p>
        </w:tc>
      </w:tr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2" w:type="dxa"/>
          </w:tcPr>
          <w:p w:rsidR="00AA57A6" w:rsidRPr="00344870" w:rsidRDefault="00AA57A6" w:rsidP="0082474C">
            <w:pPr>
              <w:jc w:val="both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50" w:type="dxa"/>
          </w:tcPr>
          <w:p w:rsidR="00AA57A6" w:rsidRPr="00344870" w:rsidRDefault="001E6149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1 364 133,4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1 409 409,1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1 145 247,8</w:t>
            </w:r>
          </w:p>
        </w:tc>
        <w:tc>
          <w:tcPr>
            <w:tcW w:w="1551" w:type="dxa"/>
          </w:tcPr>
          <w:p w:rsidR="00AA57A6" w:rsidRPr="00344870" w:rsidRDefault="00D6598A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1 399 792,9</w:t>
            </w:r>
          </w:p>
        </w:tc>
      </w:tr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2" w:type="dxa"/>
          </w:tcPr>
          <w:p w:rsidR="00AA57A6" w:rsidRPr="00344870" w:rsidRDefault="00AA57A6" w:rsidP="0082474C">
            <w:pPr>
              <w:jc w:val="both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 xml:space="preserve">Расходы </w:t>
            </w:r>
          </w:p>
        </w:tc>
        <w:tc>
          <w:tcPr>
            <w:tcW w:w="1550" w:type="dxa"/>
          </w:tcPr>
          <w:p w:rsidR="00AA57A6" w:rsidRPr="00344870" w:rsidRDefault="001E6149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1 998 041,6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2 150 724,7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1 968 273,1</w:t>
            </w:r>
          </w:p>
        </w:tc>
        <w:tc>
          <w:tcPr>
            <w:tcW w:w="1551" w:type="dxa"/>
          </w:tcPr>
          <w:p w:rsidR="00AA57A6" w:rsidRPr="00344870" w:rsidRDefault="00D6598A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2 217 271,4</w:t>
            </w:r>
          </w:p>
        </w:tc>
      </w:tr>
      <w:tr w:rsidR="00AA57A6" w:rsidRPr="00344870" w:rsidTr="00077050">
        <w:tc>
          <w:tcPr>
            <w:tcW w:w="855" w:type="dxa"/>
          </w:tcPr>
          <w:p w:rsidR="00AA57A6" w:rsidRPr="00344870" w:rsidRDefault="00AA57A6" w:rsidP="00AA57A6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2" w:type="dxa"/>
          </w:tcPr>
          <w:p w:rsidR="00AA57A6" w:rsidRPr="00344870" w:rsidRDefault="00AA57A6" w:rsidP="0082474C">
            <w:pPr>
              <w:jc w:val="both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344870">
              <w:rPr>
                <w:rFonts w:ascii="Times New Roman" w:hAnsi="Times New Roman" w:cs="Times New Roman"/>
              </w:rPr>
              <w:t xml:space="preserve"> (-), </w:t>
            </w:r>
            <w:proofErr w:type="gramEnd"/>
            <w:r w:rsidRPr="00344870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550" w:type="dxa"/>
          </w:tcPr>
          <w:p w:rsidR="00AA57A6" w:rsidRPr="00344870" w:rsidRDefault="001E6149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 xml:space="preserve">+ </w:t>
            </w:r>
            <w:r w:rsidR="00333365" w:rsidRPr="00344870">
              <w:rPr>
                <w:rFonts w:ascii="Times New Roman" w:hAnsi="Times New Roman" w:cs="Times New Roman"/>
              </w:rPr>
              <w:t>14 117,5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+ 38 068,0</w:t>
            </w:r>
          </w:p>
        </w:tc>
        <w:tc>
          <w:tcPr>
            <w:tcW w:w="1551" w:type="dxa"/>
          </w:tcPr>
          <w:p w:rsidR="00AA57A6" w:rsidRPr="00344870" w:rsidRDefault="00333365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+ 1 458,1</w:t>
            </w:r>
          </w:p>
        </w:tc>
        <w:tc>
          <w:tcPr>
            <w:tcW w:w="1551" w:type="dxa"/>
          </w:tcPr>
          <w:p w:rsidR="00AA57A6" w:rsidRPr="00344870" w:rsidRDefault="00D6598A" w:rsidP="00077050">
            <w:pPr>
              <w:jc w:val="center"/>
              <w:rPr>
                <w:rFonts w:ascii="Times New Roman" w:hAnsi="Times New Roman" w:cs="Times New Roman"/>
              </w:rPr>
            </w:pPr>
            <w:r w:rsidRPr="00344870">
              <w:rPr>
                <w:rFonts w:ascii="Times New Roman" w:hAnsi="Times New Roman" w:cs="Times New Roman"/>
              </w:rPr>
              <w:t>- 12 380,8</w:t>
            </w:r>
          </w:p>
        </w:tc>
      </w:tr>
    </w:tbl>
    <w:p w:rsidR="004907E7" w:rsidRPr="00344870" w:rsidRDefault="0029640F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С 2014 года бюджет Асбестовского городского округа формируется на основе муниципальных программ. Это позволяет обеспечить формирование в программном формате более 85% от общего объема расходов бюджета Асбестовского городского округа.</w:t>
      </w:r>
    </w:p>
    <w:p w:rsidR="004907E7" w:rsidRPr="00344870" w:rsidRDefault="004907E7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В целях повышения эффективности расходов бюджета Асбестовского городского округа, качества бюджетного планирования и управления средствами местного бюджета ежегодно проводится мониторинг качества финансового менеджмента главных администраторов бюджетных средств.</w:t>
      </w:r>
    </w:p>
    <w:p w:rsidR="00A413D8" w:rsidRPr="00344870" w:rsidRDefault="00A413D8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В 2017 году, в целях повышения эффективности, прозрачности и подотчетности использования бюджетных сре</w:t>
      </w:r>
      <w:proofErr w:type="gramStart"/>
      <w:r w:rsidRPr="00344870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44870">
        <w:rPr>
          <w:rFonts w:ascii="Times New Roman" w:hAnsi="Times New Roman" w:cs="Times New Roman"/>
          <w:sz w:val="26"/>
          <w:szCs w:val="26"/>
        </w:rPr>
        <w:t xml:space="preserve">и достижении приоритетных целей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социально-экономического развития Асбестовского городского округа, постановлением администрации Асбестовского городского округа от 27.11.2017 № 722-ПА утверждена комплексная программа Асбестовского городского округа «Повышение эффективности управления муниципальными финансами</w:t>
      </w:r>
      <w:r w:rsidR="00344870">
        <w:rPr>
          <w:rFonts w:ascii="Times New Roman" w:hAnsi="Times New Roman" w:cs="Times New Roman"/>
          <w:sz w:val="26"/>
          <w:szCs w:val="26"/>
        </w:rPr>
        <w:t xml:space="preserve"> </w:t>
      </w:r>
      <w:r w:rsidRPr="00344870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на период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до 2023 года».</w:t>
      </w:r>
    </w:p>
    <w:p w:rsidR="00D130B3" w:rsidRPr="00344870" w:rsidRDefault="00D130B3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Преобразования, проводимые в </w:t>
      </w:r>
      <w:r w:rsidR="00A413D8" w:rsidRPr="00344870">
        <w:rPr>
          <w:rFonts w:ascii="Times New Roman" w:hAnsi="Times New Roman" w:cs="Times New Roman"/>
          <w:sz w:val="26"/>
          <w:szCs w:val="26"/>
        </w:rPr>
        <w:t xml:space="preserve">Асбестовском </w:t>
      </w:r>
      <w:r w:rsidRPr="00344870">
        <w:rPr>
          <w:rFonts w:ascii="Times New Roman" w:hAnsi="Times New Roman" w:cs="Times New Roman"/>
          <w:sz w:val="26"/>
          <w:szCs w:val="26"/>
        </w:rPr>
        <w:t xml:space="preserve">городском округе, позволили повысить качество управления бюджетными средствами и эффективность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>их расходования.</w:t>
      </w:r>
    </w:p>
    <w:p w:rsidR="00A413D8" w:rsidRPr="00344870" w:rsidRDefault="00D130B3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В рамках реализации задач, стоящих перед Асбестовским городским округом, </w:t>
      </w:r>
      <w:r w:rsidR="00344870">
        <w:rPr>
          <w:rFonts w:ascii="Times New Roman" w:hAnsi="Times New Roman" w:cs="Times New Roman"/>
          <w:sz w:val="26"/>
          <w:szCs w:val="26"/>
        </w:rPr>
        <w:br/>
      </w:r>
      <w:r w:rsidRPr="00344870">
        <w:rPr>
          <w:rFonts w:ascii="Times New Roman" w:hAnsi="Times New Roman" w:cs="Times New Roman"/>
          <w:sz w:val="26"/>
          <w:szCs w:val="26"/>
        </w:rPr>
        <w:t xml:space="preserve">по обеспечению развития экономической и социальной сфер </w:t>
      </w:r>
      <w:r w:rsidR="00415413" w:rsidRPr="00344870">
        <w:rPr>
          <w:rFonts w:ascii="Times New Roman" w:hAnsi="Times New Roman" w:cs="Times New Roman"/>
          <w:sz w:val="26"/>
          <w:szCs w:val="26"/>
        </w:rPr>
        <w:t xml:space="preserve">в </w:t>
      </w:r>
      <w:r w:rsidRPr="00344870">
        <w:rPr>
          <w:rFonts w:ascii="Times New Roman" w:hAnsi="Times New Roman" w:cs="Times New Roman"/>
          <w:sz w:val="26"/>
          <w:szCs w:val="26"/>
        </w:rPr>
        <w:t>местн</w:t>
      </w:r>
      <w:r w:rsidR="00415413" w:rsidRPr="00344870">
        <w:rPr>
          <w:rFonts w:ascii="Times New Roman" w:hAnsi="Times New Roman" w:cs="Times New Roman"/>
          <w:sz w:val="26"/>
          <w:szCs w:val="26"/>
        </w:rPr>
        <w:t>о</w:t>
      </w:r>
      <w:r w:rsidRPr="00344870">
        <w:rPr>
          <w:rFonts w:ascii="Times New Roman" w:hAnsi="Times New Roman" w:cs="Times New Roman"/>
          <w:sz w:val="26"/>
          <w:szCs w:val="26"/>
        </w:rPr>
        <w:t>м бюджет</w:t>
      </w:r>
      <w:r w:rsidR="00415413" w:rsidRPr="00344870">
        <w:rPr>
          <w:rFonts w:ascii="Times New Roman" w:hAnsi="Times New Roman" w:cs="Times New Roman"/>
          <w:sz w:val="26"/>
          <w:szCs w:val="26"/>
        </w:rPr>
        <w:t xml:space="preserve">е предусматриваются </w:t>
      </w:r>
      <w:r w:rsidR="004723A2" w:rsidRPr="00344870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Pr="00344870">
        <w:rPr>
          <w:rFonts w:ascii="Times New Roman" w:hAnsi="Times New Roman" w:cs="Times New Roman"/>
          <w:sz w:val="26"/>
          <w:szCs w:val="26"/>
        </w:rPr>
        <w:t xml:space="preserve">по индексации </w:t>
      </w:r>
      <w:proofErr w:type="gramStart"/>
      <w:r w:rsidRPr="00344870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344870">
        <w:rPr>
          <w:rFonts w:ascii="Times New Roman" w:hAnsi="Times New Roman" w:cs="Times New Roman"/>
          <w:sz w:val="26"/>
          <w:szCs w:val="26"/>
        </w:rPr>
        <w:t xml:space="preserve"> работников бюджетной сферы, повышению качества образовательных услуг. </w:t>
      </w:r>
    </w:p>
    <w:p w:rsidR="000757E9" w:rsidRPr="00344870" w:rsidRDefault="00311339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С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ростом социальных обязательств темпы роста объема расходных обязательств </w:t>
      </w:r>
      <w:r w:rsidR="008D2E7D" w:rsidRPr="00344870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в 2021 год</w:t>
      </w:r>
      <w:r w:rsidR="000757E9" w:rsidRPr="00344870">
        <w:rPr>
          <w:rFonts w:ascii="Times New Roman" w:hAnsi="Times New Roman" w:cs="Times New Roman"/>
          <w:sz w:val="26"/>
          <w:szCs w:val="26"/>
        </w:rPr>
        <w:t>у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опережали темп</w:t>
      </w:r>
      <w:r w:rsidR="0032095F" w:rsidRPr="00344870">
        <w:rPr>
          <w:rFonts w:ascii="Times New Roman" w:hAnsi="Times New Roman" w:cs="Times New Roman"/>
          <w:sz w:val="26"/>
          <w:szCs w:val="26"/>
        </w:rPr>
        <w:t>ы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роста собственных доходных источников и, как следствие, </w:t>
      </w:r>
      <w:r w:rsidR="000757E9" w:rsidRPr="00344870">
        <w:rPr>
          <w:rFonts w:ascii="Times New Roman" w:hAnsi="Times New Roman" w:cs="Times New Roman"/>
          <w:sz w:val="26"/>
          <w:szCs w:val="26"/>
        </w:rPr>
        <w:t>с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формировался дефицит местного бюджета. </w:t>
      </w:r>
    </w:p>
    <w:p w:rsidR="000757E9" w:rsidRPr="00344870" w:rsidRDefault="00D130B3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 xml:space="preserve">Основным источником покрытия дефицита местного бюджета стали </w:t>
      </w:r>
      <w:r w:rsidR="00AB0B61" w:rsidRPr="00344870">
        <w:rPr>
          <w:rFonts w:ascii="Times New Roman" w:hAnsi="Times New Roman" w:cs="Times New Roman"/>
          <w:sz w:val="26"/>
          <w:szCs w:val="26"/>
        </w:rPr>
        <w:t>остатки средств бюджета Асбестовского городского округа на начало текущего финансового года</w:t>
      </w:r>
      <w:r w:rsidRPr="003448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57E9" w:rsidRPr="00344870" w:rsidRDefault="0032095F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В 2020 году в непростых социально-экономических условиях Асбестовскому городскому округу удалось ликвидировать муниципальный долг.</w:t>
      </w:r>
    </w:p>
    <w:p w:rsidR="0032095F" w:rsidRPr="00344870" w:rsidRDefault="000757E9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В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20</w:t>
      </w:r>
      <w:r w:rsidRPr="00344870">
        <w:rPr>
          <w:rFonts w:ascii="Times New Roman" w:hAnsi="Times New Roman" w:cs="Times New Roman"/>
          <w:sz w:val="26"/>
          <w:szCs w:val="26"/>
        </w:rPr>
        <w:t>21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год</w:t>
      </w:r>
      <w:r w:rsidR="0032095F" w:rsidRPr="00344870">
        <w:rPr>
          <w:rFonts w:ascii="Times New Roman" w:hAnsi="Times New Roman" w:cs="Times New Roman"/>
          <w:sz w:val="26"/>
          <w:szCs w:val="26"/>
        </w:rPr>
        <w:t>у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муниципальный долг </w:t>
      </w:r>
      <w:r w:rsidR="0032095F" w:rsidRPr="00344870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D130B3" w:rsidRPr="00344870">
        <w:rPr>
          <w:rFonts w:ascii="Times New Roman" w:hAnsi="Times New Roman" w:cs="Times New Roman"/>
          <w:sz w:val="26"/>
          <w:szCs w:val="26"/>
        </w:rPr>
        <w:t xml:space="preserve"> отсутствовал. </w:t>
      </w:r>
    </w:p>
    <w:p w:rsidR="009877D5" w:rsidRPr="00344870" w:rsidRDefault="009877D5" w:rsidP="00CB51B9">
      <w:pPr>
        <w:tabs>
          <w:tab w:val="left" w:pos="709"/>
          <w:tab w:val="left" w:pos="269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70">
        <w:rPr>
          <w:rFonts w:ascii="Times New Roman" w:hAnsi="Times New Roman" w:cs="Times New Roman"/>
          <w:sz w:val="26"/>
          <w:szCs w:val="26"/>
        </w:rPr>
        <w:t>Информация об основных показателях состояния муниципального долга Асбестовского городского округа за 2018–2021 годы приведена в таблицах 2 и 3.</w:t>
      </w:r>
    </w:p>
    <w:p w:rsidR="005E7EDC" w:rsidRPr="00344870" w:rsidRDefault="005E7EDC" w:rsidP="005E7EDC">
      <w:pPr>
        <w:tabs>
          <w:tab w:val="left" w:pos="709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E7EDC" w:rsidRPr="00344870" w:rsidRDefault="005E7EDC" w:rsidP="005E7EDC">
      <w:pPr>
        <w:tabs>
          <w:tab w:val="left" w:pos="709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44870">
        <w:rPr>
          <w:rFonts w:ascii="Times New Roman" w:hAnsi="Times New Roman" w:cs="Times New Roman"/>
          <w:sz w:val="27"/>
          <w:szCs w:val="27"/>
        </w:rPr>
        <w:t>Объем и структура муниципального долга</w:t>
      </w:r>
    </w:p>
    <w:p w:rsidR="009877D5" w:rsidRPr="00344870" w:rsidRDefault="009877D5" w:rsidP="00344870">
      <w:pPr>
        <w:tabs>
          <w:tab w:val="left" w:pos="709"/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Таблица 2</w:t>
      </w:r>
    </w:p>
    <w:p w:rsidR="009877D5" w:rsidRPr="00344870" w:rsidRDefault="009877D5" w:rsidP="00972ADD">
      <w:pPr>
        <w:tabs>
          <w:tab w:val="left" w:pos="709"/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87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2520"/>
        <w:gridCol w:w="1665"/>
        <w:gridCol w:w="1666"/>
        <w:gridCol w:w="1666"/>
        <w:gridCol w:w="1666"/>
      </w:tblGrid>
      <w:tr w:rsidR="009877D5" w:rsidRPr="00CB51B9" w:rsidTr="009877D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2021 год</w:t>
            </w:r>
          </w:p>
        </w:tc>
      </w:tr>
      <w:tr w:rsidR="009877D5" w:rsidRPr="00CB51B9" w:rsidTr="009877D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12 100,0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4 400,0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5E7EDC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  <w:tr w:rsidR="009877D5" w:rsidRPr="00CB51B9" w:rsidTr="009877D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Муниципальные</w:t>
            </w:r>
          </w:p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гарантии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5E7EDC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  <w:tr w:rsidR="009877D5" w:rsidRPr="00CB51B9" w:rsidTr="009877D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12 100,0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 xml:space="preserve">4 400,0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D5" w:rsidRPr="00CB51B9" w:rsidRDefault="009877D5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D5" w:rsidRPr="00CB51B9" w:rsidRDefault="005E7EDC" w:rsidP="009877D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877D5" w:rsidRDefault="009877D5" w:rsidP="0058119D">
      <w:pPr>
        <w:tabs>
          <w:tab w:val="left" w:pos="709"/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B51B9" w:rsidRDefault="00CB51B9" w:rsidP="0058119D">
      <w:pPr>
        <w:tabs>
          <w:tab w:val="left" w:pos="709"/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B51B9" w:rsidRPr="005E7EDC" w:rsidRDefault="00CB51B9" w:rsidP="0058119D">
      <w:pPr>
        <w:tabs>
          <w:tab w:val="left" w:pos="709"/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E7EDC" w:rsidRPr="00CB51B9" w:rsidRDefault="005E7EDC" w:rsidP="00CB51B9">
      <w:pPr>
        <w:tabs>
          <w:tab w:val="left" w:pos="709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B51B9">
        <w:rPr>
          <w:rFonts w:ascii="Times New Roman" w:hAnsi="Times New Roman" w:cs="Times New Roman"/>
          <w:sz w:val="27"/>
          <w:szCs w:val="27"/>
        </w:rPr>
        <w:lastRenderedPageBreak/>
        <w:t>Динамика муниципального долга</w:t>
      </w:r>
    </w:p>
    <w:p w:rsidR="009877D5" w:rsidRPr="00CB51B9" w:rsidRDefault="009877D5" w:rsidP="0058119D">
      <w:pPr>
        <w:tabs>
          <w:tab w:val="left" w:pos="709"/>
          <w:tab w:val="left" w:pos="269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CB51B9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5E7EDC" w:rsidRPr="00CB51B9">
        <w:rPr>
          <w:rFonts w:ascii="Times New Roman" w:hAnsi="Times New Roman" w:cs="Times New Roman"/>
          <w:sz w:val="24"/>
          <w:szCs w:val="28"/>
        </w:rPr>
        <w:t>3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5"/>
        <w:gridCol w:w="3939"/>
        <w:gridCol w:w="1315"/>
        <w:gridCol w:w="1315"/>
        <w:gridCol w:w="1315"/>
        <w:gridCol w:w="1316"/>
      </w:tblGrid>
      <w:tr w:rsidR="005E7EDC" w:rsidRPr="00CB51B9" w:rsidTr="00B91F35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EDC" w:rsidRPr="00CB51B9" w:rsidRDefault="005E7EDC" w:rsidP="00B91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EDC" w:rsidRPr="00CB51B9" w:rsidRDefault="005E7EDC" w:rsidP="00B91F3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DC" w:rsidRPr="00CB51B9" w:rsidRDefault="005E7EDC" w:rsidP="00B91F3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DC" w:rsidRPr="00CB51B9" w:rsidRDefault="005E7EDC" w:rsidP="00B91F3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EDC" w:rsidRPr="00CB51B9" w:rsidRDefault="005E7EDC" w:rsidP="00B91F3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DC" w:rsidRPr="00CB51B9" w:rsidRDefault="005E7EDC" w:rsidP="00B91F35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2021 год</w:t>
            </w:r>
          </w:p>
        </w:tc>
      </w:tr>
      <w:tr w:rsidR="005E7EDC" w:rsidRPr="00CB51B9" w:rsidTr="005E7ED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Объем муниципального долга</w:t>
            </w:r>
          </w:p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12 100,0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 xml:space="preserve">4 400,0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  <w:tr w:rsidR="005E7EDC" w:rsidRPr="00CB51B9" w:rsidTr="005E7ED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 xml:space="preserve">Прирост муниципального долга </w:t>
            </w:r>
            <w:r w:rsidRPr="00CB51B9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- 7 600,0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- 7 700,0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- 4 400,0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  <w:tr w:rsidR="005E7EDC" w:rsidRPr="00CB51B9" w:rsidTr="005E7EDC"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Темпы роста муниципального долга (процентов)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  <w:tr w:rsidR="005E7EDC" w:rsidRPr="00CB51B9" w:rsidTr="005E7EDC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Долговая нагрузка (отношение объема муниципального долга к объему доходов бюджета Асбестовского городского округа без учета безвозмездных поступлений и поступлений налоговых доходов по дополнительным нормативам отчислений) (процентов)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DC" w:rsidRPr="00CB51B9" w:rsidRDefault="005E7EDC" w:rsidP="005E7EDC">
            <w:pPr>
              <w:tabs>
                <w:tab w:val="left" w:pos="709"/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1B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095F" w:rsidRPr="00CB51B9" w:rsidRDefault="0032095F" w:rsidP="00824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E7EDC" w:rsidRPr="00CB51B9" w:rsidRDefault="005E7EDC" w:rsidP="00CB51B9">
      <w:pPr>
        <w:tabs>
          <w:tab w:val="left" w:pos="709"/>
          <w:tab w:val="left" w:pos="269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Сдержанная долговая политика Асбестовского городского округа, проводимая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 xml:space="preserve">на протяжении последних трех лет, обеспечила снижение долговой нагрузки на бюджет Асбестовского городского округа. В 2018-2020 годах бюджетные кредиты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>не привлекались. Таким образом, сократились расходы на погашение долговых обязательств и обслуживание муниципального долга.</w:t>
      </w:r>
    </w:p>
    <w:p w:rsidR="005E7EDC" w:rsidRPr="00CB51B9" w:rsidRDefault="005E7EDC" w:rsidP="00CB51B9">
      <w:pPr>
        <w:tabs>
          <w:tab w:val="left" w:pos="709"/>
          <w:tab w:val="left" w:pos="269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Удельный вес муниципального долга Асбестовского городского округа в объеме доходов без учета безвозмездных поступлений и поступлений налоговых доходов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>по дополнительным нормативам отчислений от налога на доходы физических лиц соответствует нормативному значению, установленному Бюджетным кодексом Российской Федерации.</w:t>
      </w:r>
    </w:p>
    <w:p w:rsidR="007E0AD5" w:rsidRPr="00CB51B9" w:rsidRDefault="007E0AD5" w:rsidP="0049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496A93" w:rsidRPr="00713761" w:rsidRDefault="00496A93" w:rsidP="00496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1">
        <w:rPr>
          <w:rFonts w:ascii="Times New Roman" w:hAnsi="Times New Roman" w:cs="Times New Roman"/>
          <w:b/>
          <w:sz w:val="28"/>
          <w:szCs w:val="28"/>
        </w:rPr>
        <w:t xml:space="preserve">Раздел 3. Цели и задачи настоящего </w:t>
      </w:r>
      <w:r w:rsidR="00FD04B9">
        <w:rPr>
          <w:rFonts w:ascii="Times New Roman" w:hAnsi="Times New Roman" w:cs="Times New Roman"/>
          <w:b/>
          <w:sz w:val="28"/>
          <w:szCs w:val="28"/>
        </w:rPr>
        <w:t>П</w:t>
      </w:r>
      <w:r w:rsidRPr="00713761">
        <w:rPr>
          <w:rFonts w:ascii="Times New Roman" w:hAnsi="Times New Roman" w:cs="Times New Roman"/>
          <w:b/>
          <w:sz w:val="28"/>
          <w:szCs w:val="28"/>
        </w:rPr>
        <w:t>лана мероприятий</w:t>
      </w:r>
    </w:p>
    <w:p w:rsidR="00D572AE" w:rsidRPr="00CB51B9" w:rsidRDefault="00D572AE" w:rsidP="00D57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572AE" w:rsidRPr="00CB51B9" w:rsidRDefault="00D572AE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Целями настоящего плана мероприятий являются улучшение состояния бюджетной системы и обеспечение сбалансированности бюджета Асбестовского городского округа.</w:t>
      </w:r>
    </w:p>
    <w:p w:rsidR="00D572AE" w:rsidRPr="00CB51B9" w:rsidRDefault="00D572AE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решить следующие задачи:</w:t>
      </w:r>
    </w:p>
    <w:p w:rsidR="00D572AE" w:rsidRPr="00CB51B9" w:rsidRDefault="00D572AE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1) оптимизация бюджетных расходов, повышение эффективности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>и результативности использования бюджетных средств;</w:t>
      </w:r>
    </w:p>
    <w:p w:rsidR="00D572AE" w:rsidRPr="00CB51B9" w:rsidRDefault="00D572AE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2) обеспечение роста налоговых и неналоговых доходов бюджета </w:t>
      </w:r>
      <w:r w:rsidR="00CF1623" w:rsidRPr="00CB51B9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CB51B9">
        <w:rPr>
          <w:rFonts w:ascii="Times New Roman" w:hAnsi="Times New Roman" w:cs="Times New Roman"/>
          <w:sz w:val="26"/>
          <w:szCs w:val="26"/>
        </w:rPr>
        <w:t>;</w:t>
      </w:r>
    </w:p>
    <w:p w:rsidR="00D572AE" w:rsidRPr="00CB51B9" w:rsidRDefault="00D572AE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3) оптимизация структуры </w:t>
      </w:r>
      <w:r w:rsidR="00CF1623" w:rsidRPr="00CB51B9">
        <w:rPr>
          <w:rFonts w:ascii="Times New Roman" w:hAnsi="Times New Roman" w:cs="Times New Roman"/>
          <w:sz w:val="26"/>
          <w:szCs w:val="26"/>
        </w:rPr>
        <w:t>муниципального</w:t>
      </w:r>
      <w:r w:rsidRPr="00CB51B9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CF1623" w:rsidRPr="00CB51B9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CB51B9">
        <w:rPr>
          <w:rFonts w:ascii="Times New Roman" w:hAnsi="Times New Roman" w:cs="Times New Roman"/>
          <w:sz w:val="26"/>
          <w:szCs w:val="26"/>
        </w:rPr>
        <w:t xml:space="preserve"> и сокращение расходов на его обслуживание;</w:t>
      </w:r>
    </w:p>
    <w:p w:rsidR="00D572AE" w:rsidRPr="00CB51B9" w:rsidRDefault="00D572AE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Решение вышеназванных задач будет осуществляться в рамках мероприятий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 xml:space="preserve">по оздоровлению </w:t>
      </w:r>
      <w:r w:rsidR="00CF1623" w:rsidRPr="00CB51B9">
        <w:rPr>
          <w:rFonts w:ascii="Times New Roman" w:hAnsi="Times New Roman" w:cs="Times New Roman"/>
          <w:sz w:val="26"/>
          <w:szCs w:val="26"/>
        </w:rPr>
        <w:t>муниципальных</w:t>
      </w:r>
      <w:r w:rsidRPr="00CB51B9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CF1623" w:rsidRPr="00CB51B9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CB51B9">
        <w:rPr>
          <w:rFonts w:ascii="Times New Roman" w:hAnsi="Times New Roman" w:cs="Times New Roman"/>
          <w:sz w:val="26"/>
          <w:szCs w:val="26"/>
        </w:rPr>
        <w:t xml:space="preserve">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 xml:space="preserve">на 2022- 2024 годы, приведенных в приложении </w:t>
      </w:r>
      <w:r w:rsidR="00CF1623" w:rsidRPr="00CB51B9">
        <w:rPr>
          <w:rFonts w:ascii="Times New Roman" w:hAnsi="Times New Roman" w:cs="Times New Roman"/>
          <w:sz w:val="26"/>
          <w:szCs w:val="26"/>
        </w:rPr>
        <w:t xml:space="preserve">№ </w:t>
      </w:r>
      <w:r w:rsidRPr="00CB51B9">
        <w:rPr>
          <w:rFonts w:ascii="Times New Roman" w:hAnsi="Times New Roman" w:cs="Times New Roman"/>
          <w:sz w:val="26"/>
          <w:szCs w:val="26"/>
        </w:rPr>
        <w:t>1 к настоящему плану мероприятий.</w:t>
      </w:r>
    </w:p>
    <w:p w:rsidR="00496A93" w:rsidRPr="00CB51B9" w:rsidRDefault="00496A93" w:rsidP="00D5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34277" w:rsidRPr="00713761" w:rsidRDefault="00C34277" w:rsidP="00C34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61">
        <w:rPr>
          <w:rFonts w:ascii="Times New Roman" w:hAnsi="Times New Roman" w:cs="Times New Roman"/>
          <w:b/>
          <w:sz w:val="28"/>
          <w:szCs w:val="28"/>
        </w:rPr>
        <w:t xml:space="preserve">Раздел 4. Способы и инструменты решения задач </w:t>
      </w:r>
    </w:p>
    <w:p w:rsidR="00F33571" w:rsidRPr="00CB51B9" w:rsidRDefault="00F33571" w:rsidP="0071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D7E68" w:rsidRPr="00CB51B9" w:rsidRDefault="00DD7E68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Дальнейшая деятельность, направленная на рост доходов, оптимизацию расходов Асбестовского городского округа, будет осуществляться с учетом следующих подходов. </w:t>
      </w:r>
    </w:p>
    <w:p w:rsidR="00DD7E68" w:rsidRPr="00CB51B9" w:rsidRDefault="00DD7E68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51B9">
        <w:rPr>
          <w:rFonts w:ascii="Times New Roman" w:hAnsi="Times New Roman" w:cs="Times New Roman"/>
          <w:sz w:val="26"/>
          <w:szCs w:val="26"/>
        </w:rPr>
        <w:lastRenderedPageBreak/>
        <w:t xml:space="preserve">В части исполнения доходной части бюджета Асбестовского городского округа совместно с налоговыми органами и другими заинтересованными органами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>и организациями планируется продолжить реализацию мероприятий по изысканию резервов для увеличения доходного потенциала Асбестовского городского округа, обеспечению сбала</w:t>
      </w:r>
      <w:r w:rsidR="0099048E" w:rsidRPr="00CB51B9">
        <w:rPr>
          <w:rFonts w:ascii="Times New Roman" w:hAnsi="Times New Roman" w:cs="Times New Roman"/>
          <w:sz w:val="26"/>
          <w:szCs w:val="26"/>
        </w:rPr>
        <w:t xml:space="preserve">нсированности местного бюджета, а также </w:t>
      </w:r>
      <w:r w:rsidRPr="00CB51B9">
        <w:rPr>
          <w:rFonts w:ascii="Times New Roman" w:hAnsi="Times New Roman" w:cs="Times New Roman"/>
          <w:sz w:val="26"/>
          <w:szCs w:val="26"/>
        </w:rPr>
        <w:t xml:space="preserve">будут приняты меры, способствующие росту доходов бюджета Асбестовского городского округа за счет собираемости платежей и легализации доходной базы. </w:t>
      </w:r>
      <w:proofErr w:type="gramEnd"/>
    </w:p>
    <w:p w:rsidR="00DD7E68" w:rsidRPr="00CB51B9" w:rsidRDefault="00DD7E68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Большое внимание будет уделено совершенствованию методов </w:t>
      </w:r>
      <w:proofErr w:type="gramStart"/>
      <w:r w:rsidRPr="00CB51B9">
        <w:rPr>
          <w:rFonts w:ascii="Times New Roman" w:hAnsi="Times New Roman" w:cs="Times New Roman"/>
          <w:sz w:val="26"/>
          <w:szCs w:val="26"/>
        </w:rPr>
        <w:t>планирования</w:t>
      </w:r>
      <w:proofErr w:type="gramEnd"/>
      <w:r w:rsidRPr="00CB51B9">
        <w:rPr>
          <w:rFonts w:ascii="Times New Roman" w:hAnsi="Times New Roman" w:cs="Times New Roman"/>
          <w:sz w:val="26"/>
          <w:szCs w:val="26"/>
        </w:rPr>
        <w:t xml:space="preserve">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 xml:space="preserve">и исполнения расходной части бюджета Асбестовского городского округа. </w:t>
      </w:r>
    </w:p>
    <w:p w:rsidR="000432FC" w:rsidRPr="00CB51B9" w:rsidRDefault="00DD7E68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 результативности бюджетных расходов планируется реализовать комплекс мероприятий согласно приложению № 1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 xml:space="preserve">к настоящему Плану мероприятий, в их числе: </w:t>
      </w:r>
    </w:p>
    <w:p w:rsidR="000432FC" w:rsidRPr="00CB51B9" w:rsidRDefault="00DD7E68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1) оптимизация расходов, направленных на обеспечение функционирования органов местного самоуправления </w:t>
      </w:r>
      <w:r w:rsidR="000432FC" w:rsidRPr="00CB51B9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CB51B9">
        <w:rPr>
          <w:rFonts w:ascii="Times New Roman" w:hAnsi="Times New Roman" w:cs="Times New Roman"/>
          <w:sz w:val="26"/>
          <w:szCs w:val="26"/>
        </w:rPr>
        <w:t>;</w:t>
      </w:r>
    </w:p>
    <w:p w:rsidR="000432FC" w:rsidRPr="00CB51B9" w:rsidRDefault="000432FC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2</w:t>
      </w:r>
      <w:r w:rsidR="00DD7E68" w:rsidRPr="00CB51B9">
        <w:rPr>
          <w:rFonts w:ascii="Times New Roman" w:hAnsi="Times New Roman" w:cs="Times New Roman"/>
          <w:sz w:val="26"/>
          <w:szCs w:val="26"/>
        </w:rPr>
        <w:t xml:space="preserve">) обеспечение полноты и надлежащего качества муниципальных услуг, оказываемых муниципальными учреждениями </w:t>
      </w:r>
      <w:r w:rsidRPr="00CB51B9">
        <w:rPr>
          <w:rFonts w:ascii="Times New Roman" w:hAnsi="Times New Roman" w:cs="Times New Roman"/>
          <w:sz w:val="26"/>
          <w:szCs w:val="26"/>
        </w:rPr>
        <w:t xml:space="preserve">Асбестовского </w:t>
      </w:r>
      <w:r w:rsidR="00DD7E68" w:rsidRPr="00CB51B9">
        <w:rPr>
          <w:rFonts w:ascii="Times New Roman" w:hAnsi="Times New Roman" w:cs="Times New Roman"/>
          <w:sz w:val="26"/>
          <w:szCs w:val="26"/>
        </w:rPr>
        <w:t>городского округа;</w:t>
      </w:r>
    </w:p>
    <w:p w:rsidR="000432FC" w:rsidRPr="00CB51B9" w:rsidRDefault="000432FC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3</w:t>
      </w:r>
      <w:r w:rsidR="00DD7E68" w:rsidRPr="00CB51B9">
        <w:rPr>
          <w:rFonts w:ascii="Times New Roman" w:hAnsi="Times New Roman" w:cs="Times New Roman"/>
          <w:sz w:val="26"/>
          <w:szCs w:val="26"/>
        </w:rPr>
        <w:t xml:space="preserve">) повышение эффективности системы муниципального финансового контроля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="00DD7E68" w:rsidRPr="00CB51B9">
        <w:rPr>
          <w:rFonts w:ascii="Times New Roman" w:hAnsi="Times New Roman" w:cs="Times New Roman"/>
          <w:sz w:val="26"/>
          <w:szCs w:val="26"/>
        </w:rPr>
        <w:t xml:space="preserve">и контроля в сфере закупок товаров, работ, услуг для обеспечения муниципальных нужд; </w:t>
      </w:r>
    </w:p>
    <w:p w:rsidR="00713761" w:rsidRPr="00CB51B9" w:rsidRDefault="000432FC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4</w:t>
      </w:r>
      <w:r w:rsidR="00DD7E68" w:rsidRPr="00CB51B9">
        <w:rPr>
          <w:rFonts w:ascii="Times New Roman" w:hAnsi="Times New Roman" w:cs="Times New Roman"/>
          <w:sz w:val="26"/>
          <w:szCs w:val="26"/>
        </w:rPr>
        <w:t>) оптимизация инвестиционных расходов, субсидий юридическим лицам.</w:t>
      </w:r>
    </w:p>
    <w:p w:rsidR="001645E5" w:rsidRPr="00CB51B9" w:rsidRDefault="000432FC" w:rsidP="00CB5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Исполнение бюджета Асбестовского городского округа в 2022-2024 годах будет осуществляться </w:t>
      </w:r>
      <w:r w:rsidR="00B41326" w:rsidRPr="00CB51B9">
        <w:rPr>
          <w:rFonts w:ascii="Times New Roman" w:hAnsi="Times New Roman" w:cs="Times New Roman"/>
          <w:sz w:val="26"/>
          <w:szCs w:val="26"/>
        </w:rPr>
        <w:t xml:space="preserve">с учетом мероприятий, связанных с предотвращением влияния ухудшения геополитической и экономической ситуации на развитие отраслей экономики. </w:t>
      </w:r>
      <w:r w:rsidRPr="00CB51B9">
        <w:rPr>
          <w:rFonts w:ascii="Times New Roman" w:hAnsi="Times New Roman" w:cs="Times New Roman"/>
          <w:sz w:val="26"/>
          <w:szCs w:val="26"/>
        </w:rPr>
        <w:t xml:space="preserve">Данные факторы будут сдерживать темпы роста </w:t>
      </w:r>
      <w:r w:rsidR="001645E5" w:rsidRPr="00CB51B9">
        <w:rPr>
          <w:rFonts w:ascii="Times New Roman" w:hAnsi="Times New Roman" w:cs="Times New Roman"/>
          <w:sz w:val="26"/>
          <w:szCs w:val="26"/>
        </w:rPr>
        <w:t>экономики,</w:t>
      </w:r>
      <w:r w:rsidRPr="00CB51B9">
        <w:rPr>
          <w:rFonts w:ascii="Times New Roman" w:hAnsi="Times New Roman" w:cs="Times New Roman"/>
          <w:sz w:val="26"/>
          <w:szCs w:val="26"/>
        </w:rPr>
        <w:t xml:space="preserve"> и создавать существенные риски при исполнении бюджета </w:t>
      </w:r>
      <w:r w:rsidR="001645E5" w:rsidRPr="00CB51B9">
        <w:rPr>
          <w:rFonts w:ascii="Times New Roman" w:hAnsi="Times New Roman" w:cs="Times New Roman"/>
          <w:sz w:val="26"/>
          <w:szCs w:val="26"/>
        </w:rPr>
        <w:t xml:space="preserve">Асбестовского </w:t>
      </w:r>
      <w:r w:rsidRPr="00CB51B9">
        <w:rPr>
          <w:rFonts w:ascii="Times New Roman" w:hAnsi="Times New Roman" w:cs="Times New Roman"/>
          <w:sz w:val="26"/>
          <w:szCs w:val="26"/>
        </w:rPr>
        <w:t xml:space="preserve">городского округа. </w:t>
      </w:r>
    </w:p>
    <w:p w:rsidR="0044098B" w:rsidRPr="00CB51B9" w:rsidRDefault="000432FC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Долговая политика будет </w:t>
      </w:r>
      <w:r w:rsidR="001645E5" w:rsidRPr="00CB51B9">
        <w:rPr>
          <w:rFonts w:ascii="Times New Roman" w:hAnsi="Times New Roman" w:cs="Times New Roman"/>
          <w:sz w:val="26"/>
          <w:szCs w:val="26"/>
        </w:rPr>
        <w:t xml:space="preserve">направлена на сохранение финансовой устойчивости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="001645E5" w:rsidRPr="00CB51B9">
        <w:rPr>
          <w:rFonts w:ascii="Times New Roman" w:hAnsi="Times New Roman" w:cs="Times New Roman"/>
          <w:sz w:val="26"/>
          <w:szCs w:val="26"/>
        </w:rPr>
        <w:t xml:space="preserve">и сбалансированности местного бюджета, соблюдение норм и ограничений, установленных бюджетным законодательством Российской Федерации. </w:t>
      </w:r>
    </w:p>
    <w:p w:rsidR="0044098B" w:rsidRPr="00CB51B9" w:rsidRDefault="0044098B" w:rsidP="0071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098B" w:rsidRPr="0044098B" w:rsidRDefault="0044098B" w:rsidP="00440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8B">
        <w:rPr>
          <w:rFonts w:ascii="Times New Roman" w:hAnsi="Times New Roman" w:cs="Times New Roman"/>
          <w:b/>
          <w:sz w:val="28"/>
          <w:szCs w:val="28"/>
        </w:rPr>
        <w:t xml:space="preserve">Раздел 5. Ожидаемые результаты реализации </w:t>
      </w:r>
      <w:r w:rsidR="0063736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="00FD04B9">
        <w:rPr>
          <w:rFonts w:ascii="Times New Roman" w:hAnsi="Times New Roman" w:cs="Times New Roman"/>
          <w:b/>
          <w:sz w:val="28"/>
          <w:szCs w:val="28"/>
        </w:rPr>
        <w:t>П</w:t>
      </w:r>
      <w:r w:rsidRPr="0044098B">
        <w:rPr>
          <w:rFonts w:ascii="Times New Roman" w:hAnsi="Times New Roman" w:cs="Times New Roman"/>
          <w:b/>
          <w:sz w:val="28"/>
          <w:szCs w:val="28"/>
        </w:rPr>
        <w:t>лана мероприятий</w:t>
      </w:r>
    </w:p>
    <w:p w:rsidR="0044098B" w:rsidRPr="00CB51B9" w:rsidRDefault="0044098B" w:rsidP="0071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Реализация плана мероприятий позволит: </w:t>
      </w: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1) сохранить сбалансированность бюджета </w:t>
      </w:r>
      <w:r w:rsidR="00637363" w:rsidRPr="00CB51B9">
        <w:rPr>
          <w:rFonts w:ascii="Times New Roman" w:hAnsi="Times New Roman" w:cs="Times New Roman"/>
          <w:sz w:val="26"/>
          <w:szCs w:val="26"/>
        </w:rPr>
        <w:t>Асбесто</w:t>
      </w:r>
      <w:r w:rsidRPr="00CB51B9">
        <w:rPr>
          <w:rFonts w:ascii="Times New Roman" w:hAnsi="Times New Roman" w:cs="Times New Roman"/>
          <w:sz w:val="26"/>
          <w:szCs w:val="26"/>
        </w:rPr>
        <w:t xml:space="preserve">вского городского округа; </w:t>
      </w: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2) повысить качество управления муниципальными финансами, эффективность </w:t>
      </w:r>
      <w:r w:rsidR="00CB51B9">
        <w:rPr>
          <w:rFonts w:ascii="Times New Roman" w:hAnsi="Times New Roman" w:cs="Times New Roman"/>
          <w:sz w:val="26"/>
          <w:szCs w:val="26"/>
        </w:rPr>
        <w:br/>
      </w:r>
      <w:r w:rsidRPr="00CB51B9">
        <w:rPr>
          <w:rFonts w:ascii="Times New Roman" w:hAnsi="Times New Roman" w:cs="Times New Roman"/>
          <w:sz w:val="26"/>
          <w:szCs w:val="26"/>
        </w:rPr>
        <w:t xml:space="preserve">и результативность бюджетных расходов; </w:t>
      </w: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3) увеличить налоговые и неналоговые доходы местного бюджета; </w:t>
      </w:r>
    </w:p>
    <w:p w:rsidR="00637363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4) обеспечить сокращение долговой нагрузки на местный бюджет.</w:t>
      </w: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Эффективность реализации плана мероприятий будет оцениваться исходя из степени достижения целевых индикаторов и фактического получения плановых сумм бюджетного эффекта, приведенных в приложении № 1 к настоящему плану мероприятий. </w:t>
      </w:r>
    </w:p>
    <w:p w:rsidR="0044098B" w:rsidRPr="00CB51B9" w:rsidRDefault="0044098B" w:rsidP="0071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098B" w:rsidRPr="0044098B" w:rsidRDefault="0044098B" w:rsidP="004409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8B">
        <w:rPr>
          <w:rFonts w:ascii="Times New Roman" w:hAnsi="Times New Roman" w:cs="Times New Roman"/>
          <w:b/>
          <w:sz w:val="28"/>
          <w:szCs w:val="28"/>
        </w:rPr>
        <w:t xml:space="preserve">Раздел 6. Риски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="00FD04B9">
        <w:rPr>
          <w:rFonts w:ascii="Times New Roman" w:hAnsi="Times New Roman" w:cs="Times New Roman"/>
          <w:b/>
          <w:sz w:val="28"/>
          <w:szCs w:val="28"/>
        </w:rPr>
        <w:t>П</w:t>
      </w:r>
      <w:r w:rsidRPr="0044098B">
        <w:rPr>
          <w:rFonts w:ascii="Times New Roman" w:hAnsi="Times New Roman" w:cs="Times New Roman"/>
          <w:b/>
          <w:sz w:val="28"/>
          <w:szCs w:val="28"/>
        </w:rPr>
        <w:t>лана мероприятий</w:t>
      </w:r>
    </w:p>
    <w:p w:rsidR="0044098B" w:rsidRPr="00CB51B9" w:rsidRDefault="0044098B" w:rsidP="0071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Основными факторами, влияющими на эффективность проведения мероприятий по оздоровлению муниципальных финансов </w:t>
      </w:r>
      <w:r w:rsidR="003B3911" w:rsidRPr="00CB51B9">
        <w:rPr>
          <w:rFonts w:ascii="Times New Roman" w:hAnsi="Times New Roman" w:cs="Times New Roman"/>
          <w:sz w:val="26"/>
          <w:szCs w:val="26"/>
        </w:rPr>
        <w:t>Асбесто</w:t>
      </w:r>
      <w:r w:rsidRPr="00CB51B9">
        <w:rPr>
          <w:rFonts w:ascii="Times New Roman" w:hAnsi="Times New Roman" w:cs="Times New Roman"/>
          <w:sz w:val="26"/>
          <w:szCs w:val="26"/>
        </w:rPr>
        <w:t>вского городского округа</w:t>
      </w:r>
      <w:r w:rsidR="00A80E0D" w:rsidRPr="00CB51B9">
        <w:rPr>
          <w:rFonts w:ascii="Times New Roman" w:hAnsi="Times New Roman" w:cs="Times New Roman"/>
          <w:sz w:val="26"/>
          <w:szCs w:val="26"/>
        </w:rPr>
        <w:t>,</w:t>
      </w:r>
      <w:r w:rsidRPr="00CB51B9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lastRenderedPageBreak/>
        <w:t xml:space="preserve">1) экономические риски - риски, обусловленные неблагоприятными изменениями основных макроэкономических показателей, включая ухудшение параметров внешнеэкономической конъюнктуры и другие ключевые экономические факторы; </w:t>
      </w:r>
    </w:p>
    <w:p w:rsidR="0044098B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 xml:space="preserve">2) финансовые риски - риски невыполнения расходных обязательств </w:t>
      </w:r>
      <w:r w:rsidR="003B3911" w:rsidRPr="00CB51B9">
        <w:rPr>
          <w:rFonts w:ascii="Times New Roman" w:hAnsi="Times New Roman" w:cs="Times New Roman"/>
          <w:sz w:val="26"/>
          <w:szCs w:val="26"/>
        </w:rPr>
        <w:t>Асбесто</w:t>
      </w:r>
      <w:r w:rsidRPr="00CB51B9">
        <w:rPr>
          <w:rFonts w:ascii="Times New Roman" w:hAnsi="Times New Roman" w:cs="Times New Roman"/>
          <w:sz w:val="26"/>
          <w:szCs w:val="26"/>
        </w:rPr>
        <w:t xml:space="preserve">вского городского округа в полной мере или в установленный срок; </w:t>
      </w:r>
    </w:p>
    <w:p w:rsidR="003B3911" w:rsidRPr="00CB51B9" w:rsidRDefault="0044098B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3) правовые риски - риски, связанные с изменением налогового и бюджетного законодательства Российской Федерации</w:t>
      </w:r>
      <w:r w:rsidR="003B3911" w:rsidRPr="00CB51B9">
        <w:rPr>
          <w:rFonts w:ascii="Times New Roman" w:hAnsi="Times New Roman" w:cs="Times New Roman"/>
          <w:sz w:val="26"/>
          <w:szCs w:val="26"/>
        </w:rPr>
        <w:t>;</w:t>
      </w:r>
    </w:p>
    <w:p w:rsidR="003B3911" w:rsidRPr="00CB51B9" w:rsidRDefault="003B3911" w:rsidP="00CB51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51B9">
        <w:rPr>
          <w:rFonts w:ascii="Times New Roman" w:hAnsi="Times New Roman" w:cs="Times New Roman"/>
          <w:sz w:val="26"/>
          <w:szCs w:val="26"/>
        </w:rPr>
        <w:t>4) риски чрезвычайного характера – риски, связанные с возникновением непредвиденных ситуаций природного, техногенного и биолого-социального характера.</w:t>
      </w:r>
    </w:p>
    <w:p w:rsidR="00C86465" w:rsidRPr="00DD7E68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465" w:rsidRPr="00DD7E68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465" w:rsidRPr="00DD7E68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465" w:rsidRPr="00DD7E68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465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6465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6465" w:rsidRDefault="00C86465" w:rsidP="00F97F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BC5" w:rsidRDefault="001B1BC5" w:rsidP="00F97F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1B1BC5" w:rsidSect="00344870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1165" w:type="dxa"/>
        <w:tblLook w:val="04A0"/>
      </w:tblPr>
      <w:tblGrid>
        <w:gridCol w:w="3827"/>
      </w:tblGrid>
      <w:tr w:rsidR="002A6CB2" w:rsidTr="003E7005">
        <w:trPr>
          <w:trHeight w:val="98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7005" w:rsidRPr="003E7005" w:rsidRDefault="003E7005" w:rsidP="003E7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2A6CB2" w:rsidRPr="003E7005" w:rsidRDefault="002A41E9" w:rsidP="003E70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</w:t>
            </w:r>
            <w:r w:rsidR="003E7005" w:rsidRPr="003E7005">
              <w:rPr>
                <w:rFonts w:ascii="Times New Roman" w:hAnsi="Times New Roman"/>
                <w:sz w:val="20"/>
                <w:szCs w:val="20"/>
              </w:rPr>
              <w:t>лану мероприятий по оздоровлению</w:t>
            </w:r>
            <w:r w:rsidR="003E7005" w:rsidRPr="003E7005">
              <w:rPr>
                <w:rFonts w:ascii="Times New Roman" w:hAnsi="Times New Roman"/>
                <w:sz w:val="20"/>
                <w:szCs w:val="20"/>
              </w:rPr>
              <w:br/>
              <w:t>муниципальных финансов Асбестовского</w:t>
            </w:r>
            <w:r w:rsidR="003E7005" w:rsidRPr="003E7005">
              <w:rPr>
                <w:rFonts w:ascii="Times New Roman" w:hAnsi="Times New Roman"/>
                <w:sz w:val="20"/>
                <w:szCs w:val="20"/>
              </w:rPr>
              <w:br/>
              <w:t xml:space="preserve">городского округа на 2022-2024 годы </w:t>
            </w:r>
          </w:p>
        </w:tc>
      </w:tr>
    </w:tbl>
    <w:p w:rsidR="00F97F9A" w:rsidRDefault="00F97F9A" w:rsidP="00F97F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7F9A" w:rsidRPr="00810450" w:rsidRDefault="00F97F9A" w:rsidP="00F97F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7F9A" w:rsidRDefault="005E2636" w:rsidP="00F97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F97F9A" w:rsidRDefault="00F97F9A" w:rsidP="00F97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оздоровлению муниципальных</w:t>
      </w:r>
      <w:r w:rsidRPr="00DC4412">
        <w:rPr>
          <w:rFonts w:ascii="Times New Roman" w:hAnsi="Times New Roman" w:cs="Times New Roman"/>
          <w:b/>
          <w:sz w:val="28"/>
          <w:szCs w:val="28"/>
        </w:rPr>
        <w:t xml:space="preserve">финансов </w:t>
      </w:r>
      <w:r w:rsidRPr="00DC4412">
        <w:rPr>
          <w:rFonts w:ascii="Times New Roman" w:hAnsi="Times New Roman" w:cs="Times New Roman"/>
          <w:b/>
          <w:bCs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E7DE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E7D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97F9A" w:rsidRDefault="00F97F9A" w:rsidP="00F97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3173"/>
        <w:gridCol w:w="1656"/>
        <w:gridCol w:w="133"/>
        <w:gridCol w:w="2801"/>
        <w:gridCol w:w="3294"/>
        <w:gridCol w:w="1181"/>
        <w:gridCol w:w="1181"/>
        <w:gridCol w:w="1182"/>
      </w:tblGrid>
      <w:tr w:rsidR="00144154" w:rsidRPr="00CB51B9" w:rsidTr="00EE090F">
        <w:trPr>
          <w:trHeight w:val="465"/>
        </w:trPr>
        <w:tc>
          <w:tcPr>
            <w:tcW w:w="567" w:type="dxa"/>
            <w:vMerge w:val="restart"/>
            <w:vAlign w:val="center"/>
          </w:tcPr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3173" w:type="dxa"/>
            <w:vMerge w:val="restart"/>
            <w:vAlign w:val="center"/>
          </w:tcPr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vAlign w:val="center"/>
          </w:tcPr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34" w:type="dxa"/>
            <w:gridSpan w:val="2"/>
            <w:vMerge w:val="restart"/>
            <w:vAlign w:val="center"/>
          </w:tcPr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94" w:type="dxa"/>
            <w:vMerge w:val="restart"/>
            <w:vAlign w:val="center"/>
          </w:tcPr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(бюджетный эффект)</w:t>
            </w:r>
          </w:p>
        </w:tc>
        <w:tc>
          <w:tcPr>
            <w:tcW w:w="3544" w:type="dxa"/>
            <w:gridSpan w:val="3"/>
            <w:vAlign w:val="center"/>
          </w:tcPr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  <w:p w:rsidR="00144154" w:rsidRPr="00CB51B9" w:rsidRDefault="00144154" w:rsidP="001441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(сумма бюджетного эффекта)</w:t>
            </w:r>
          </w:p>
        </w:tc>
      </w:tr>
      <w:tr w:rsidR="00144154" w:rsidRPr="00CB51B9" w:rsidTr="00EE090F">
        <w:trPr>
          <w:trHeight w:val="322"/>
        </w:trPr>
        <w:tc>
          <w:tcPr>
            <w:tcW w:w="567" w:type="dxa"/>
            <w:vMerge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3" w:type="dxa"/>
            <w:vMerge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vMerge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vMerge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81" w:type="dxa"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82" w:type="dxa"/>
            <w:vAlign w:val="center"/>
          </w:tcPr>
          <w:p w:rsidR="00144154" w:rsidRPr="00CB51B9" w:rsidRDefault="00144154" w:rsidP="001441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144154" w:rsidRPr="00CB51B9" w:rsidTr="00EE090F">
        <w:trPr>
          <w:trHeight w:val="110"/>
        </w:trPr>
        <w:tc>
          <w:tcPr>
            <w:tcW w:w="567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3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4" w:type="dxa"/>
            <w:gridSpan w:val="2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154" w:rsidRPr="00CB51B9" w:rsidTr="00822529">
        <w:trPr>
          <w:trHeight w:val="160"/>
        </w:trPr>
        <w:tc>
          <w:tcPr>
            <w:tcW w:w="15168" w:type="dxa"/>
            <w:gridSpan w:val="9"/>
          </w:tcPr>
          <w:p w:rsidR="00144154" w:rsidRPr="00CB51B9" w:rsidRDefault="00144154" w:rsidP="002A6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Мероприятия, направленные на рост доходов бюджета Асбестовского городского округа</w:t>
            </w:r>
          </w:p>
        </w:tc>
      </w:tr>
      <w:tr w:rsidR="00BB7E98" w:rsidRPr="00CB51B9" w:rsidTr="00EE090F">
        <w:trPr>
          <w:trHeight w:val="1163"/>
        </w:trPr>
        <w:tc>
          <w:tcPr>
            <w:tcW w:w="567" w:type="dxa"/>
            <w:vMerge w:val="restart"/>
            <w:shd w:val="clear" w:color="auto" w:fill="auto"/>
          </w:tcPr>
          <w:p w:rsidR="00BB7E98" w:rsidRPr="00CB51B9" w:rsidRDefault="00BB7E98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BB7E98" w:rsidRPr="00CB51B9" w:rsidRDefault="00BB7E98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Увеличение объема (доли) поступлений неналоговых доходов бюджета Асбестовского городского округа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BB7E98" w:rsidRPr="00CB51B9" w:rsidRDefault="00BB7E98" w:rsidP="0038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BB7E98" w:rsidRPr="00CB51B9" w:rsidRDefault="00A2215C" w:rsidP="00A221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администраторыдоходов бюджета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B7E98" w:rsidRPr="00CB51B9" w:rsidRDefault="00BB7E98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Доля неналоговых доходов в общем объеме собственных доходов Асбестовского городского округа </w:t>
            </w:r>
          </w:p>
        </w:tc>
        <w:tc>
          <w:tcPr>
            <w:tcW w:w="1181" w:type="dxa"/>
            <w:shd w:val="clear" w:color="auto" w:fill="auto"/>
          </w:tcPr>
          <w:p w:rsidR="00BB7E98" w:rsidRPr="00CB51B9" w:rsidRDefault="00BB7E98" w:rsidP="00B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3%</w:t>
            </w:r>
          </w:p>
        </w:tc>
        <w:tc>
          <w:tcPr>
            <w:tcW w:w="1181" w:type="dxa"/>
            <w:shd w:val="clear" w:color="auto" w:fill="auto"/>
          </w:tcPr>
          <w:p w:rsidR="00BB7E98" w:rsidRPr="00CB51B9" w:rsidRDefault="00BB7E98" w:rsidP="00B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3%</w:t>
            </w:r>
          </w:p>
        </w:tc>
        <w:tc>
          <w:tcPr>
            <w:tcW w:w="1182" w:type="dxa"/>
            <w:shd w:val="clear" w:color="auto" w:fill="auto"/>
          </w:tcPr>
          <w:p w:rsidR="00BB7E98" w:rsidRPr="00CB51B9" w:rsidRDefault="00BB7E98" w:rsidP="00BB7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3%</w:t>
            </w:r>
          </w:p>
        </w:tc>
      </w:tr>
      <w:tr w:rsidR="006C288C" w:rsidRPr="00CB51B9" w:rsidTr="00EE090F">
        <w:trPr>
          <w:trHeight w:val="865"/>
        </w:trPr>
        <w:tc>
          <w:tcPr>
            <w:tcW w:w="567" w:type="dxa"/>
            <w:vMerge/>
            <w:shd w:val="clear" w:color="auto" w:fill="auto"/>
          </w:tcPr>
          <w:p w:rsidR="006C288C" w:rsidRPr="00CB51B9" w:rsidRDefault="006C288C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6C288C" w:rsidRPr="00CB51B9" w:rsidRDefault="006C288C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6C288C" w:rsidRPr="00CB51B9" w:rsidRDefault="006C288C" w:rsidP="00386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6C288C" w:rsidRPr="00CB51B9" w:rsidRDefault="006C288C" w:rsidP="002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C288C" w:rsidRPr="00CB51B9" w:rsidRDefault="006C288C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1181" w:type="dxa"/>
            <w:shd w:val="clear" w:color="auto" w:fill="auto"/>
          </w:tcPr>
          <w:p w:rsidR="006C288C" w:rsidRPr="00CB51B9" w:rsidRDefault="006C288C" w:rsidP="00DC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</w:t>
            </w:r>
            <w:r w:rsidR="00DC1D0B" w:rsidRPr="00CB5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0222" w:rsidRPr="00CB51B9">
              <w:rPr>
                <w:rFonts w:ascii="Times New Roman" w:hAnsi="Times New Roman" w:cs="Times New Roman"/>
                <w:sz w:val="20"/>
                <w:szCs w:val="20"/>
              </w:rPr>
              <w:t>00тыс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  <w:tc>
          <w:tcPr>
            <w:tcW w:w="1181" w:type="dxa"/>
            <w:shd w:val="clear" w:color="auto" w:fill="auto"/>
          </w:tcPr>
          <w:p w:rsidR="006C288C" w:rsidRPr="00CB51B9" w:rsidRDefault="006C288C" w:rsidP="00DC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</w:t>
            </w:r>
            <w:r w:rsidR="00DC1D0B" w:rsidRPr="00CB5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70222" w:rsidRPr="00CB51B9">
              <w:rPr>
                <w:rFonts w:ascii="Times New Roman" w:hAnsi="Times New Roman" w:cs="Times New Roman"/>
                <w:sz w:val="20"/>
                <w:szCs w:val="20"/>
              </w:rPr>
              <w:t>00тыс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  <w:tc>
          <w:tcPr>
            <w:tcW w:w="1182" w:type="dxa"/>
            <w:shd w:val="clear" w:color="auto" w:fill="auto"/>
          </w:tcPr>
          <w:p w:rsidR="006C288C" w:rsidRPr="00CB51B9" w:rsidRDefault="006C288C" w:rsidP="0037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 5</w:t>
            </w:r>
            <w:r w:rsidR="00370222"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370222" w:rsidRPr="00CB51B9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 рублей</w:t>
            </w:r>
          </w:p>
        </w:tc>
      </w:tr>
      <w:tr w:rsidR="00562467" w:rsidRPr="00CB51B9" w:rsidTr="00EE090F">
        <w:trPr>
          <w:trHeight w:val="272"/>
        </w:trPr>
        <w:tc>
          <w:tcPr>
            <w:tcW w:w="567" w:type="dxa"/>
            <w:shd w:val="clear" w:color="auto" w:fill="auto"/>
          </w:tcPr>
          <w:p w:rsidR="00562467" w:rsidRPr="00CB51B9" w:rsidRDefault="00562467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73" w:type="dxa"/>
            <w:shd w:val="clear" w:color="auto" w:fill="auto"/>
          </w:tcPr>
          <w:p w:rsidR="00562467" w:rsidRPr="00CB51B9" w:rsidRDefault="00562467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налоговых расходов Асбестовского городского округа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562467" w:rsidRPr="00CB51B9" w:rsidRDefault="00562467" w:rsidP="0082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III - IV кварталы </w:t>
            </w:r>
          </w:p>
        </w:tc>
        <w:tc>
          <w:tcPr>
            <w:tcW w:w="2801" w:type="dxa"/>
            <w:shd w:val="clear" w:color="auto" w:fill="auto"/>
          </w:tcPr>
          <w:p w:rsidR="00562467" w:rsidRPr="00CB51B9" w:rsidRDefault="00562467" w:rsidP="002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округа;</w:t>
            </w:r>
          </w:p>
          <w:p w:rsidR="00562467" w:rsidRPr="00CB51B9" w:rsidRDefault="00562467" w:rsidP="002A6C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562467" w:rsidRPr="00CB51B9" w:rsidRDefault="00562467" w:rsidP="00DB2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Удельный вес недополученных доходов по налогам, подлежащим зачислению в бюджет Асбестовского городского округа, в результате действия налоговых льгот, установленных решениями Думы Асбестовского городского округа, в общем объеме налоговых доходов местного бюджета</w:t>
            </w:r>
          </w:p>
        </w:tc>
        <w:tc>
          <w:tcPr>
            <w:tcW w:w="1181" w:type="dxa"/>
            <w:shd w:val="clear" w:color="auto" w:fill="auto"/>
          </w:tcPr>
          <w:p w:rsidR="00562467" w:rsidRPr="00CB51B9" w:rsidRDefault="00562467" w:rsidP="005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&lt;= 5% </w:t>
            </w:r>
          </w:p>
        </w:tc>
        <w:tc>
          <w:tcPr>
            <w:tcW w:w="1181" w:type="dxa"/>
            <w:shd w:val="clear" w:color="auto" w:fill="auto"/>
          </w:tcPr>
          <w:p w:rsidR="00562467" w:rsidRPr="00CB51B9" w:rsidRDefault="00562467" w:rsidP="005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&lt;= 5% </w:t>
            </w:r>
          </w:p>
        </w:tc>
        <w:tc>
          <w:tcPr>
            <w:tcW w:w="1182" w:type="dxa"/>
            <w:shd w:val="clear" w:color="auto" w:fill="auto"/>
          </w:tcPr>
          <w:p w:rsidR="00562467" w:rsidRPr="00CB51B9" w:rsidRDefault="00562467" w:rsidP="00562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&lt;= 5% </w:t>
            </w:r>
          </w:p>
        </w:tc>
      </w:tr>
      <w:tr w:rsidR="00C838CF" w:rsidRPr="00CB51B9" w:rsidTr="00CB51B9">
        <w:trPr>
          <w:trHeight w:val="1266"/>
        </w:trPr>
        <w:tc>
          <w:tcPr>
            <w:tcW w:w="567" w:type="dxa"/>
            <w:shd w:val="clear" w:color="auto" w:fill="auto"/>
          </w:tcPr>
          <w:p w:rsidR="00C838CF" w:rsidRPr="00CB51B9" w:rsidRDefault="000F2A09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38CF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38CF" w:rsidRPr="00CB51B9" w:rsidRDefault="00C838CF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shd w:val="clear" w:color="auto" w:fill="auto"/>
          </w:tcPr>
          <w:p w:rsidR="00C838CF" w:rsidRPr="00CB51B9" w:rsidRDefault="00C838CF" w:rsidP="00881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межведомственных комиссий (рабочих групп) различного уровня для решения вопросов, направленных на повышение налогового потенциала Асбестовского городского округа с привлечением территориальных федеральных органов государственной власти и органов местного самоуправления, также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адресной работы с хозяйствующими субъектами в рамках заключенных соглашений о социально-экономическом сотрудничестве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C838CF" w:rsidRPr="00CB51B9" w:rsidRDefault="00C838CF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801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  <w:tc>
          <w:tcPr>
            <w:tcW w:w="1181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 5000тыс. рублей</w:t>
            </w:r>
          </w:p>
        </w:tc>
        <w:tc>
          <w:tcPr>
            <w:tcW w:w="1181" w:type="dxa"/>
            <w:shd w:val="clear" w:color="auto" w:fill="auto"/>
          </w:tcPr>
          <w:p w:rsidR="00C838CF" w:rsidRPr="00CB51B9" w:rsidRDefault="00C838CF" w:rsidP="0031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 5 500тыс. рублей</w:t>
            </w:r>
          </w:p>
        </w:tc>
        <w:tc>
          <w:tcPr>
            <w:tcW w:w="1182" w:type="dxa"/>
            <w:shd w:val="clear" w:color="auto" w:fill="auto"/>
          </w:tcPr>
          <w:p w:rsidR="00C838CF" w:rsidRPr="00CB51B9" w:rsidRDefault="00C838CF" w:rsidP="0031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=&gt;6 000 тыс. рублей</w:t>
            </w:r>
          </w:p>
        </w:tc>
      </w:tr>
      <w:tr w:rsidR="00C838CF" w:rsidRPr="00CB51B9" w:rsidTr="00CB51B9">
        <w:trPr>
          <w:trHeight w:val="1399"/>
        </w:trPr>
        <w:tc>
          <w:tcPr>
            <w:tcW w:w="567" w:type="dxa"/>
            <w:shd w:val="clear" w:color="auto" w:fill="auto"/>
          </w:tcPr>
          <w:p w:rsidR="00C838CF" w:rsidRPr="00CB51B9" w:rsidRDefault="000F2A09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838CF"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73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легализации неформальной занятости на территории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br/>
              <w:t>Асбестовского городского округа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C838CF" w:rsidRPr="00CB51B9" w:rsidRDefault="00C838CF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01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округа;</w:t>
            </w:r>
          </w:p>
          <w:p w:rsidR="00C838CF" w:rsidRPr="00CB51B9" w:rsidRDefault="00C838CF" w:rsidP="0038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рабочая группа по снижению неформальной занятости</w:t>
            </w:r>
          </w:p>
        </w:tc>
        <w:tc>
          <w:tcPr>
            <w:tcW w:w="3294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 которыми оформлены трудовые отношения</w:t>
            </w:r>
          </w:p>
        </w:tc>
        <w:tc>
          <w:tcPr>
            <w:tcW w:w="1181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&gt; 50 человек</w:t>
            </w:r>
          </w:p>
        </w:tc>
        <w:tc>
          <w:tcPr>
            <w:tcW w:w="1181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&gt; 50 человек</w:t>
            </w:r>
          </w:p>
        </w:tc>
        <w:tc>
          <w:tcPr>
            <w:tcW w:w="1182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&gt; 50 человек</w:t>
            </w:r>
          </w:p>
        </w:tc>
      </w:tr>
      <w:tr w:rsidR="00C838CF" w:rsidRPr="00CB51B9" w:rsidTr="00EE090F">
        <w:trPr>
          <w:trHeight w:val="1835"/>
        </w:trPr>
        <w:tc>
          <w:tcPr>
            <w:tcW w:w="567" w:type="dxa"/>
          </w:tcPr>
          <w:p w:rsidR="00C838CF" w:rsidRPr="00CB51B9" w:rsidRDefault="000F2A09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38CF"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73" w:type="dxa"/>
          </w:tcPr>
          <w:p w:rsidR="00C838CF" w:rsidRPr="00CB51B9" w:rsidRDefault="00C838CF" w:rsidP="0038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мобилизация имущественных налогов за счет проведения мероприятий по вовлечению в налогооблагаемый (хозяйственный) оборот объектов недвижимого имущества, </w:t>
            </w:r>
            <w:r w:rsidRPr="00CB51B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участки, в том числе с использованием официального сайта Асбестовского городского округа в информационно – телекоммуникационной сети «Интернет»</w:t>
            </w:r>
          </w:p>
        </w:tc>
        <w:tc>
          <w:tcPr>
            <w:tcW w:w="1789" w:type="dxa"/>
            <w:gridSpan w:val="2"/>
          </w:tcPr>
          <w:p w:rsidR="00C838CF" w:rsidRPr="00CB51B9" w:rsidRDefault="00C838CF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01" w:type="dxa"/>
          </w:tcPr>
          <w:p w:rsidR="00C838CF" w:rsidRPr="00CB51B9" w:rsidRDefault="00C838CF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94" w:type="dxa"/>
          </w:tcPr>
          <w:p w:rsidR="00C838CF" w:rsidRPr="00CB51B9" w:rsidRDefault="00C838CF" w:rsidP="00FF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налогооблагаемой базы по местным налогам и повышение собираемости доходов местного бюджета </w:t>
            </w:r>
          </w:p>
        </w:tc>
        <w:tc>
          <w:tcPr>
            <w:tcW w:w="1181" w:type="dxa"/>
          </w:tcPr>
          <w:p w:rsidR="00C838CF" w:rsidRPr="00CB51B9" w:rsidRDefault="00C838CF" w:rsidP="00FF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Рост к уровню </w:t>
            </w:r>
            <w:proofErr w:type="spellStart"/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пред-шествующего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периода</w:t>
            </w:r>
          </w:p>
        </w:tc>
        <w:tc>
          <w:tcPr>
            <w:tcW w:w="1181" w:type="dxa"/>
          </w:tcPr>
          <w:p w:rsidR="00C838CF" w:rsidRPr="00CB51B9" w:rsidRDefault="00C838CF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Рост к уровню </w:t>
            </w:r>
            <w:proofErr w:type="spellStart"/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пред-шествующего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периода</w:t>
            </w:r>
          </w:p>
        </w:tc>
        <w:tc>
          <w:tcPr>
            <w:tcW w:w="1182" w:type="dxa"/>
          </w:tcPr>
          <w:p w:rsidR="00C838CF" w:rsidRPr="00CB51B9" w:rsidRDefault="00C838CF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Рост к уровню </w:t>
            </w:r>
            <w:proofErr w:type="spellStart"/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показате-ля</w:t>
            </w:r>
            <w:proofErr w:type="spellEnd"/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пред-шествующего</w:t>
            </w:r>
            <w:proofErr w:type="spell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периода</w:t>
            </w:r>
          </w:p>
        </w:tc>
      </w:tr>
      <w:tr w:rsidR="00C838CF" w:rsidRPr="00CB51B9" w:rsidTr="00EE090F">
        <w:trPr>
          <w:trHeight w:val="414"/>
        </w:trPr>
        <w:tc>
          <w:tcPr>
            <w:tcW w:w="567" w:type="dxa"/>
          </w:tcPr>
          <w:p w:rsidR="00C838CF" w:rsidRPr="00CB51B9" w:rsidRDefault="000F2A09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38CF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имущества, находящегося в муниципальной собственности Асбестовского городского округа, в том числе в целях выявления полностью или частично неиспользуемых объектов недвижимости и принятия по ним решений о заключении договоров аренды или купли – продажи в отношении данных объектов в установленном законодательством порядке</w:t>
            </w:r>
          </w:p>
        </w:tc>
        <w:tc>
          <w:tcPr>
            <w:tcW w:w="1789" w:type="dxa"/>
            <w:gridSpan w:val="2"/>
          </w:tcPr>
          <w:p w:rsidR="00C838CF" w:rsidRPr="00CB51B9" w:rsidRDefault="00C838CF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801" w:type="dxa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94" w:type="dxa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Принятие решений, связанных с распоряжением имуществом, в порядке, установленном законодательством</w:t>
            </w:r>
          </w:p>
        </w:tc>
        <w:tc>
          <w:tcPr>
            <w:tcW w:w="1181" w:type="dxa"/>
          </w:tcPr>
          <w:p w:rsidR="00C838CF" w:rsidRPr="00CB51B9" w:rsidRDefault="00C838CF" w:rsidP="00E4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81" w:type="dxa"/>
          </w:tcPr>
          <w:p w:rsidR="00C838CF" w:rsidRPr="00CB51B9" w:rsidRDefault="00C838CF" w:rsidP="00E4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82" w:type="dxa"/>
          </w:tcPr>
          <w:p w:rsidR="00C838CF" w:rsidRPr="00CB51B9" w:rsidRDefault="00C838CF" w:rsidP="00E4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838CF" w:rsidRPr="00CB51B9" w:rsidTr="00EE090F">
        <w:trPr>
          <w:trHeight w:val="1216"/>
        </w:trPr>
        <w:tc>
          <w:tcPr>
            <w:tcW w:w="567" w:type="dxa"/>
            <w:shd w:val="clear" w:color="auto" w:fill="auto"/>
          </w:tcPr>
          <w:p w:rsidR="00C838CF" w:rsidRPr="00CB51B9" w:rsidRDefault="000F2A09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838CF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реалистичного прогноза по доходам бюджета Асбестовского городского округа от продажи (приватизации) имущества, находящегося в муниципальной собственности на очередной финансовый год и плановый период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C838CF" w:rsidRPr="00CB51B9" w:rsidRDefault="00C838CF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801" w:type="dxa"/>
            <w:shd w:val="clear" w:color="auto" w:fill="auto"/>
          </w:tcPr>
          <w:p w:rsidR="00C838CF" w:rsidRPr="00CB51B9" w:rsidRDefault="00C838CF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C838CF" w:rsidRPr="00CB51B9" w:rsidRDefault="00C838CF" w:rsidP="00C20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утвержденного годового прогноза по доходам местного бюджета от продажи (приватизации) имущества, находящегося в муниципальной собственности Асбестовского городского округа, в размере не менее 90% и не более 110% </w:t>
            </w:r>
          </w:p>
        </w:tc>
        <w:tc>
          <w:tcPr>
            <w:tcW w:w="1181" w:type="dxa"/>
            <w:shd w:val="clear" w:color="auto" w:fill="auto"/>
          </w:tcPr>
          <w:p w:rsidR="00C838CF" w:rsidRPr="00CB51B9" w:rsidRDefault="00C838CF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 90 до 110%</w:t>
            </w:r>
          </w:p>
        </w:tc>
        <w:tc>
          <w:tcPr>
            <w:tcW w:w="1181" w:type="dxa"/>
            <w:shd w:val="clear" w:color="auto" w:fill="auto"/>
          </w:tcPr>
          <w:p w:rsidR="00C838CF" w:rsidRPr="00CB51B9" w:rsidRDefault="00C838CF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 90 до 110%</w:t>
            </w:r>
          </w:p>
        </w:tc>
        <w:tc>
          <w:tcPr>
            <w:tcW w:w="1182" w:type="dxa"/>
            <w:shd w:val="clear" w:color="auto" w:fill="auto"/>
          </w:tcPr>
          <w:p w:rsidR="00C838CF" w:rsidRPr="00CB51B9" w:rsidRDefault="00C838CF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 90 до 110%</w:t>
            </w:r>
          </w:p>
        </w:tc>
      </w:tr>
      <w:tr w:rsidR="00B24C2A" w:rsidRPr="00CB51B9" w:rsidTr="00EE090F">
        <w:trPr>
          <w:trHeight w:val="134"/>
        </w:trPr>
        <w:tc>
          <w:tcPr>
            <w:tcW w:w="567" w:type="dxa"/>
            <w:shd w:val="clear" w:color="auto" w:fill="auto"/>
          </w:tcPr>
          <w:p w:rsidR="00B24C2A" w:rsidRPr="00CB51B9" w:rsidRDefault="0079727A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4C2A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FB1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показателей финансово-хозяйственной деятельности акционерных обществ, акции которых находятся в собственности Асбестовского городского округа, и обеспечение направления на выплату дивидендов не менее 10 % чистой прибыли акционерных обществ</w:t>
            </w:r>
            <w:r w:rsidR="00FB194C"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акци</w:t>
            </w:r>
            <w:r w:rsidR="00FB194C" w:rsidRPr="00CB51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которых находятся в собственности Асбестовского городского округа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B24C2A" w:rsidRPr="00CB51B9" w:rsidRDefault="00B24C2A" w:rsidP="00B24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II квартал</w:t>
            </w:r>
          </w:p>
        </w:tc>
        <w:tc>
          <w:tcPr>
            <w:tcW w:w="2801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24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FB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23,6тыс. рублей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FB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23,6тыс. рублей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FB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23,6тыс. рублей</w:t>
            </w:r>
          </w:p>
        </w:tc>
      </w:tr>
      <w:tr w:rsidR="00B24C2A" w:rsidRPr="00CB51B9" w:rsidTr="00EE090F">
        <w:trPr>
          <w:trHeight w:val="1216"/>
        </w:trPr>
        <w:tc>
          <w:tcPr>
            <w:tcW w:w="567" w:type="dxa"/>
            <w:shd w:val="clear" w:color="auto" w:fill="auto"/>
          </w:tcPr>
          <w:p w:rsidR="00B24C2A" w:rsidRPr="00CB51B9" w:rsidRDefault="0079727A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24C2A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приватизации непрофильных активов Асбестовского городского округа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B24C2A" w:rsidRPr="00CB51B9" w:rsidRDefault="00B24C2A" w:rsidP="0088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01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Доля объектов, в отношении которых проведены подготовительные мероприятия в целях приватизации, к общему числу объектов, запланированных к приватизации в отчетном периоде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88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B24C2A" w:rsidRPr="00CB51B9" w:rsidTr="00EE090F">
        <w:trPr>
          <w:trHeight w:val="1216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экономической эффективности деятельности муниципальных унитарных предприятий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0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186D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унитарных предприятий, в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которых проведен анализ экономической эффективности деятельности предприятия 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</w:tr>
      <w:tr w:rsidR="00B24C2A" w:rsidRPr="00CB51B9" w:rsidTr="00EE090F">
        <w:trPr>
          <w:trHeight w:val="981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6618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просроченной дебиторской задолженности. Анализ причин возникновения и принятия мер по ее сокращению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B24C2A" w:rsidRPr="00CB51B9" w:rsidRDefault="00B24C2A" w:rsidP="006618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801" w:type="dxa"/>
            <w:shd w:val="clear" w:color="auto" w:fill="auto"/>
          </w:tcPr>
          <w:p w:rsidR="00B24C2A" w:rsidRPr="00CB51B9" w:rsidRDefault="00B24C2A" w:rsidP="006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Асбестовского городского округа;</w:t>
            </w:r>
          </w:p>
          <w:p w:rsidR="00B24C2A" w:rsidRPr="00CB51B9" w:rsidRDefault="00B24C2A" w:rsidP="006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Асбестовского городского округа;</w:t>
            </w:r>
          </w:p>
          <w:p w:rsidR="00B24C2A" w:rsidRDefault="00B24C2A" w:rsidP="006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управлению муниципальным имуществом администрации Асбестовского городского округа</w:t>
            </w:r>
          </w:p>
          <w:p w:rsidR="00CB51B9" w:rsidRDefault="00CB51B9" w:rsidP="006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1B9" w:rsidRPr="00CB51B9" w:rsidRDefault="00CB51B9" w:rsidP="006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6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просроченной дебиторской задолженности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66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66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661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24C2A" w:rsidRPr="00CB51B9" w:rsidTr="00EE090F">
        <w:trPr>
          <w:trHeight w:val="249"/>
        </w:trPr>
        <w:tc>
          <w:tcPr>
            <w:tcW w:w="15168" w:type="dxa"/>
            <w:gridSpan w:val="9"/>
          </w:tcPr>
          <w:p w:rsidR="00B24C2A" w:rsidRPr="00CB51B9" w:rsidRDefault="00B24C2A" w:rsidP="002A6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2. Программа оптимизации расходов бюджета Асбестовского городского округа</w:t>
            </w:r>
          </w:p>
        </w:tc>
      </w:tr>
      <w:tr w:rsidR="00B24C2A" w:rsidRPr="00CB51B9" w:rsidTr="00CB51B9">
        <w:trPr>
          <w:trHeight w:val="1002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DB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Планирование расходов бюджета Асбестовского городского округа преимущественно в программной структуре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DB1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DB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Асбестовского городского округа, формируемых в рамках программ, в общем объеме расходов бюджета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 85%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 85%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=&gt; 85%</w:t>
            </w:r>
          </w:p>
        </w:tc>
      </w:tr>
      <w:tr w:rsidR="00B24C2A" w:rsidRPr="00CB51B9" w:rsidTr="00EE090F">
        <w:trPr>
          <w:trHeight w:val="1175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оценки эффективности реализации муниципальных программ Асбестовского городского округа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02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срок </w:t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до 20 марта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19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Формирование отчета о реализации муниципальных программ с проведением оценки эффективности по каждой муниципальной программе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24C2A" w:rsidRPr="00CB51B9" w:rsidTr="00CB51B9">
        <w:trPr>
          <w:trHeight w:val="1642"/>
        </w:trPr>
        <w:tc>
          <w:tcPr>
            <w:tcW w:w="567" w:type="dxa"/>
            <w:shd w:val="clear" w:color="auto" w:fill="auto"/>
          </w:tcPr>
          <w:p w:rsidR="00B24C2A" w:rsidRPr="00CB51B9" w:rsidRDefault="00B24C2A" w:rsidP="00C8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FA0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  <w:p w:rsidR="00B24C2A" w:rsidRPr="00CB51B9" w:rsidRDefault="00B24C2A" w:rsidP="001B00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Асбестовского городского округа 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Соотношение суммы выявленных органом внутреннего муниципального финансового контроля нарушений к общему объему проверенных средств по проведенным контрольным мероприятиям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1B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1B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696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B24C2A" w:rsidRPr="00CB51B9" w:rsidTr="001B00D0">
        <w:trPr>
          <w:trHeight w:val="1837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51B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оценки эффективности бюджетных расходов капитального характера (при планировании расходов в первоочередном порядке предусматривать средства на завершение строительства (реконструкции) объектов капитального строительства; взвешенно подходить к участию в областных программах, учитывая возможность бюджета Асбестовского городского округа по обеспечению условий софинансирования; осуществлять, в первую очередь, капитальные расходы, способствующие снижению текущих затрат  в среднесрочной перспективе)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0265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4D0640" w:rsidP="00777491">
            <w:pPr>
              <w:pStyle w:val="ConsPlusCel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="00B24C2A"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тдел ЖКХ, транспорта, связи и жилищной политики</w:t>
            </w:r>
            <w:r w:rsidR="003855CC"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администрации Асбестовского городского округа</w:t>
            </w:r>
            <w:r w:rsidR="00B24C2A"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                       Управление архитектуры и градостроительства</w:t>
            </w:r>
            <w:r w:rsidR="003855CC"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администрации Асбестовского городского округа</w:t>
            </w:r>
            <w:r w:rsidR="00B24C2A"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24C2A" w:rsidRPr="00CB51B9" w:rsidRDefault="00B24C2A" w:rsidP="0077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Асбестовского городского округа</w:t>
            </w:r>
          </w:p>
          <w:p w:rsidR="00B24C2A" w:rsidRPr="00CB51B9" w:rsidRDefault="00B24C2A" w:rsidP="00777491">
            <w:pPr>
              <w:shd w:val="clear" w:color="auto" w:fill="FFFFFF"/>
              <w:spacing w:afterAutospacing="1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средств на строительство (реконструкцию, капитальный ремонт) объектов капитального строительства по результатам </w:t>
            </w:r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осуществления проверки достоверности определения сметной стоимости</w:t>
            </w:r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(реконструкции, капитального ремонта) объектов капитального строительства, в процентном соотношении от заявленной стоимости строительства (реконструкции, капитального ремонта) объектов капитального строительства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B24C2A" w:rsidRPr="00CB51B9" w:rsidTr="00CB51B9">
        <w:trPr>
          <w:trHeight w:val="1410"/>
        </w:trPr>
        <w:tc>
          <w:tcPr>
            <w:tcW w:w="567" w:type="dxa"/>
            <w:shd w:val="clear" w:color="auto" w:fill="auto"/>
          </w:tcPr>
          <w:p w:rsidR="00B24C2A" w:rsidRPr="00CB51B9" w:rsidRDefault="00A97D73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4C2A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026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частичного или полного возврата субсидий, предоставленных муниципальным бюджетным и автономным учреждениям Асбестовского городского округа, при фактическом исполнении муниципального задания в </w:t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0265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Асбестовского городского округа;</w:t>
            </w:r>
          </w:p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Асбестовского городского округа</w:t>
            </w:r>
            <w:bookmarkEnd w:id="0"/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026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Доля субсидий на финансовое обеспечение выполнения муниципального задания, возвращенных в установленный срок, в общем объеме субсидий на финансовое обеспечение выполнения муниципального задания, подлежащих возврату </w:t>
            </w:r>
          </w:p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24C2A" w:rsidRPr="00CB51B9" w:rsidTr="00AE0F59">
        <w:trPr>
          <w:trHeight w:val="1125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4C0E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эффективности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Принятие соответствующих мер по результатам ее проведения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4C0E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</w:t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срок </w:t>
            </w:r>
          </w:p>
          <w:p w:rsidR="00B24C2A" w:rsidRPr="00CB51B9" w:rsidRDefault="00B24C2A" w:rsidP="004C0E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 апреля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4C0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4C0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Доля субсидий, возвращенных в бюджет Асбестовского городского округа из-за нарушения порядка их использования (неиспользования) в отчетном году на установленные цели, в общем объеме субсидий, предоставленных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по результатам оценки эффективности их предоставления, признанных подлежащими возврату в бюджет Асбестовского городского округа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4C0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4C0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4C0E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24C2A" w:rsidRPr="00CB51B9" w:rsidTr="0025401C">
        <w:trPr>
          <w:trHeight w:val="4245"/>
        </w:trPr>
        <w:tc>
          <w:tcPr>
            <w:tcW w:w="567" w:type="dxa"/>
            <w:vMerge w:val="restart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vMerge w:val="restart"/>
            <w:shd w:val="clear" w:color="auto" w:fill="auto"/>
          </w:tcPr>
          <w:p w:rsidR="00B24C2A" w:rsidRPr="00CB51B9" w:rsidRDefault="00B24C2A" w:rsidP="00A95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порядка предоставления субсидий, в том числегрантов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</w:t>
            </w:r>
            <w:proofErr w:type="gramStart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роизводителям товаров, работ, услугв соответствии с пунктами 2 и 7 статьи 78, некоммерческим организациям в соответствии с пунктами 2 и 4 статьи 78.1 Бюджетного кодекса Российской Федерации, с установлением в качестве обязательного условия для получения субсидий отсутствие </w:t>
            </w:r>
            <w:proofErr w:type="gramStart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задолженности по налогам, сборам, страховым взносам, пеням, штрафам, процентам, подлежащим уплате в </w:t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законодательством Российской Федерации о налогах и сборах в бюджеты всех уровней,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по возврату в бюджет Асбестовского городского округа предоставленных субсидий и бюджетных инвестиций, а также отсутствие иной просроченной (неурегулированной) задолженности по денежным обязательствам перед Асбестовским городским округом</w:t>
            </w:r>
            <w:proofErr w:type="gramEnd"/>
          </w:p>
        </w:tc>
        <w:tc>
          <w:tcPr>
            <w:tcW w:w="1656" w:type="dxa"/>
            <w:vMerge w:val="restart"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4D4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принятого муниципального нормативного правового акта, утверждающего порядок предоставления субсидий, в том числегрантов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</w:t>
            </w:r>
            <w:proofErr w:type="gramStart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роизводителям товаров, работ, услуг, с установлением в качестве обязательного условия для получения субсидий (грантов в форме субсидий) отсутствие задолженности 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24C2A" w:rsidRPr="00CB51B9" w:rsidTr="0025401C">
        <w:trPr>
          <w:trHeight w:val="701"/>
        </w:trPr>
        <w:tc>
          <w:tcPr>
            <w:tcW w:w="567" w:type="dxa"/>
            <w:vMerge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vMerge/>
            <w:shd w:val="clear" w:color="auto" w:fill="auto"/>
          </w:tcPr>
          <w:p w:rsidR="00B24C2A" w:rsidRPr="00CB51B9" w:rsidRDefault="00B24C2A" w:rsidP="007F3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gridSpan w:val="2"/>
            <w:vMerge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254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субсидий (грантов в форме субсидий) (юридических лиц,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предпринимателей, а также физических лиц - производителей товаров, работ, услуг), в отношении которых документально подтверждено отсутствие задолженности</w:t>
            </w:r>
          </w:p>
          <w:p w:rsidR="00B24C2A" w:rsidRPr="00CB51B9" w:rsidRDefault="00B24C2A" w:rsidP="004D4F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24C2A" w:rsidRPr="00CB51B9" w:rsidTr="00CB51B9">
        <w:trPr>
          <w:trHeight w:val="1463"/>
        </w:trPr>
        <w:tc>
          <w:tcPr>
            <w:tcW w:w="567" w:type="dxa"/>
          </w:tcPr>
          <w:p w:rsidR="00B24C2A" w:rsidRPr="00CB51B9" w:rsidRDefault="0079727A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B24C2A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4C2A" w:rsidRPr="00CB51B9" w:rsidRDefault="00B24C2A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показателей, характеризующих качество и объем муниципальной услуги (работы), и единицы их измерения</w:t>
            </w:r>
          </w:p>
        </w:tc>
        <w:tc>
          <w:tcPr>
            <w:tcW w:w="1656" w:type="dxa"/>
          </w:tcPr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934" w:type="dxa"/>
            <w:gridSpan w:val="2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округа;</w:t>
            </w:r>
          </w:p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Асбестовского городского округа</w:t>
            </w:r>
          </w:p>
        </w:tc>
        <w:tc>
          <w:tcPr>
            <w:tcW w:w="3294" w:type="dxa"/>
          </w:tcPr>
          <w:p w:rsidR="00B24C2A" w:rsidRPr="00CB51B9" w:rsidRDefault="00B24C2A" w:rsidP="00121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достижения качества муниципальной услуги (выполненной работы)</w:t>
            </w:r>
          </w:p>
        </w:tc>
        <w:tc>
          <w:tcPr>
            <w:tcW w:w="1181" w:type="dxa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1" w:type="dxa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2" w:type="dxa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24C2A" w:rsidRPr="00CB51B9" w:rsidTr="004D2570">
        <w:trPr>
          <w:trHeight w:val="2815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4D25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результатов деятельности подведомственных муниципальных учреждений, качества оказания муниципальных услуг (выполнения работ) и выполнения муниципального задания подведомственными муниципальными учреждениями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ежегодно, </w:t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срок</w:t>
            </w:r>
          </w:p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01 апреля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отдел по экономике администрации Асбестовского городского округа;</w:t>
            </w:r>
          </w:p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Асбестовского городского округа</w:t>
            </w:r>
          </w:p>
          <w:p w:rsidR="00B24C2A" w:rsidRPr="00CB51B9" w:rsidRDefault="00B24C2A" w:rsidP="002A6C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учреждений, в отношении которых проведен мониторинг результатов деятельности и качества оказания  муниципальных услуг (выполнения работ)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24C2A" w:rsidRPr="00CB51B9" w:rsidTr="00BD6BF1">
        <w:trPr>
          <w:trHeight w:val="416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AB6E1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соблюдения предельного уровня соотношения среднемесячной заработной платы руководителей, их заместителей, главных бухгалтеров муниципальных учреждений Асбестовского городского округа и муниципальных унитарных предприятий Асбестовского городского округа, формируемой за счет всех источников финансового обеспечения и рассчитываемой за календарный </w:t>
            </w: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год, и среднемесячной заработной платы работников таких учреждений и унитарных предприятий (без учета заработной платы соответствующего руководителя, его заместителей, главного бухгалтера)</w:t>
            </w:r>
            <w:proofErr w:type="gramEnd"/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74144C" w:rsidP="002A6CB2">
            <w:pPr>
              <w:pStyle w:val="ConsPlusCell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отдел по экономике администрации Асбестовского городского округа</w:t>
            </w:r>
            <w:r w:rsidR="00B24C2A" w:rsidRPr="00CB51B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соотношения значений средней заработной платы отдельных категорий работников бюджетной сферы установленные указами Президента Российской Федерации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24C2A" w:rsidRPr="00CB51B9" w:rsidTr="00BE35FF">
        <w:trPr>
          <w:trHeight w:val="1208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2A6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Мониторинг просроченной кредиторской задолженности Асбестовского городского округа. Анализ причин возникновения и принятие мер по ее сокращению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807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E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кредиторской задолженности Асбестовского городского округа к расходам бюджета Асбестовского городского округа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&lt;= 0,1% 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&lt;= 0,1% 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&lt;= 0,1% </w:t>
            </w:r>
          </w:p>
        </w:tc>
      </w:tr>
      <w:tr w:rsidR="00B24C2A" w:rsidRPr="00CB51B9" w:rsidTr="0024046B">
        <w:trPr>
          <w:trHeight w:val="1251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BD6B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детального анализа дублирующих функций органов местного самоуправления Асбестовского городского округа в целях их дальнейшего исключения 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0265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614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Отсутствие дублирования выполняемых функций органов местного самоуправления Асбестовского городского округа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026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24C2A" w:rsidRPr="00CB51B9" w:rsidTr="0024046B">
        <w:trPr>
          <w:trHeight w:val="1251"/>
        </w:trPr>
        <w:tc>
          <w:tcPr>
            <w:tcW w:w="567" w:type="dxa"/>
            <w:shd w:val="clear" w:color="auto" w:fill="auto"/>
          </w:tcPr>
          <w:p w:rsidR="00B24C2A" w:rsidRPr="00CB51B9" w:rsidRDefault="00B24C2A" w:rsidP="00A9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B6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Проведение оптимизации расходов органов местного самоуправления Асбестовского городского округа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02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61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на содержание органов местного самоуправления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24C2A" w:rsidRPr="00CB51B9" w:rsidTr="00BE35FF">
        <w:trPr>
          <w:trHeight w:val="276"/>
        </w:trPr>
        <w:tc>
          <w:tcPr>
            <w:tcW w:w="567" w:type="dxa"/>
            <w:shd w:val="clear" w:color="auto" w:fill="auto"/>
          </w:tcPr>
          <w:p w:rsidR="00B24C2A" w:rsidRPr="00CB51B9" w:rsidRDefault="00B24C2A" w:rsidP="00A9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B61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заключением муниципальными казенными учреждениями Асбестовского городского округа муниципальных контрактов, иных договоров, подлежащих исполнению за счет средств бюджета Асбестовского городского округа, в пределах доведенных муниципальным казенным учреждениям Асбестовского городского округа лимитов бюджетных обязательств и с учетом принятых и неисполненных обязательств  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B3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DA34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Асбестовского городского округа, в ведении которых находятся муниципальные казенные учреждения</w:t>
            </w:r>
          </w:p>
        </w:tc>
        <w:tc>
          <w:tcPr>
            <w:tcW w:w="3294" w:type="dxa"/>
            <w:shd w:val="clear" w:color="auto" w:fill="auto"/>
          </w:tcPr>
          <w:p w:rsidR="00B24C2A" w:rsidRDefault="00B24C2A" w:rsidP="00DA3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Доля муниципальных контрактов и иных договоров, заключенных муниципальными казенными учреждениями Асбестовского городского округа и подлежащих исполнению за счет средств бюджета Асбестовского городского округа, соответствующих лимитам бюджетных обязательств, доведенным муниципальным казенным учреждениям Асбестовского городского округа, от общего числа таких муниципальных контрактов и иных договоров</w:t>
            </w:r>
          </w:p>
          <w:p w:rsidR="00CB51B9" w:rsidRDefault="00CB51B9" w:rsidP="00DA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1B9" w:rsidRDefault="00CB51B9" w:rsidP="00DA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1B9" w:rsidRDefault="00CB51B9" w:rsidP="00DA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1B9" w:rsidRDefault="00CB51B9" w:rsidP="00DA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1B9" w:rsidRPr="00CB51B9" w:rsidRDefault="00CB51B9" w:rsidP="00DA3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24C2A" w:rsidRPr="00CB51B9" w:rsidTr="002404B2">
        <w:trPr>
          <w:trHeight w:val="209"/>
        </w:trPr>
        <w:tc>
          <w:tcPr>
            <w:tcW w:w="15168" w:type="dxa"/>
            <w:gridSpan w:val="9"/>
            <w:shd w:val="clear" w:color="auto" w:fill="auto"/>
          </w:tcPr>
          <w:p w:rsidR="00B24C2A" w:rsidRPr="00CB51B9" w:rsidRDefault="00B24C2A" w:rsidP="0024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3. Мероприятия, направленные на сокращение муниципального долга Асбестовского городского округа</w:t>
            </w:r>
          </w:p>
        </w:tc>
      </w:tr>
      <w:tr w:rsidR="00B24C2A" w:rsidRPr="00CB51B9" w:rsidTr="0024046B">
        <w:trPr>
          <w:trHeight w:val="1251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DC7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Сдерживание роста муниципального долга Асбестовского городского округа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02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2A6C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DC7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долга Асбестовского городского округа по состоянию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01 января года, следующего за </w:t>
            </w:r>
            <w:proofErr w:type="gramStart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A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A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A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</w:tr>
      <w:tr w:rsidR="00B24C2A" w:rsidRPr="00CB51B9" w:rsidTr="0024046B">
        <w:trPr>
          <w:trHeight w:val="1251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B32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Формирование равномерного графика погашения долговых обязательств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B3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B51B9">
              <w:rPr>
                <w:rFonts w:ascii="Times New Roman" w:hAnsi="Times New Roman" w:cs="Times New Roman"/>
                <w:sz w:val="19"/>
                <w:szCs w:val="19"/>
              </w:rPr>
              <w:t>Отношение годовой суммы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сроком погашения после 1 января года, следующего за очередным финансовым годом, к общему объему налоговых и неналоговых доходов бюджета Асбестовского городского округа и дотаций из других бюджетов бюджетной системы Российской Федерации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</w:tr>
      <w:tr w:rsidR="00B24C2A" w:rsidRPr="00CB51B9" w:rsidTr="002912AC">
        <w:trPr>
          <w:trHeight w:val="418"/>
        </w:trPr>
        <w:tc>
          <w:tcPr>
            <w:tcW w:w="567" w:type="dxa"/>
            <w:shd w:val="clear" w:color="auto" w:fill="auto"/>
          </w:tcPr>
          <w:p w:rsidR="00B24C2A" w:rsidRPr="00CB51B9" w:rsidRDefault="00B24C2A" w:rsidP="00A9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E37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B51B9">
              <w:rPr>
                <w:rFonts w:ascii="Times New Roman" w:hAnsi="Times New Roman" w:cs="Times New Roman"/>
                <w:sz w:val="19"/>
                <w:szCs w:val="19"/>
              </w:rPr>
              <w:t>Своевременное погашение и обслуживание долговых обязательств Асбестовского городского округа в соответствии со сроками заключенных муниципальных контрактов, договоров и соглашений, в том числе реструктурированной задолженности по бюджетному кредиту и уплаты процентов за рассрочку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B3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29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 xml:space="preserve">Объем выплат из бюджета Асбестовского городского округа сумм, связанных с несвоевременным исполнением долговых обязательств 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4C2A" w:rsidRPr="00CB51B9" w:rsidTr="002912AC">
        <w:trPr>
          <w:trHeight w:val="418"/>
        </w:trPr>
        <w:tc>
          <w:tcPr>
            <w:tcW w:w="567" w:type="dxa"/>
            <w:shd w:val="clear" w:color="auto" w:fill="auto"/>
          </w:tcPr>
          <w:p w:rsidR="00B24C2A" w:rsidRPr="00CB51B9" w:rsidRDefault="0079727A" w:rsidP="002A6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24C2A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DC7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Осуществление заимствований в пределах суммы, направляемой в отчетном финансовом году на финансирование дефицита бюджета Асбестовского городского округа и (или) погашение долговых обязательств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B3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Отношение объема заимствований в отчетном финансовом году к сумме, направленной в отчетном финансовом году на финансирование дефицита бюджета Асбестовского городского округа и (или) погашение долговых обязательств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27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&lt;=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88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&lt;=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88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&lt;= 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4C2A" w:rsidRPr="00CB51B9" w:rsidTr="002912AC">
        <w:trPr>
          <w:trHeight w:val="418"/>
        </w:trPr>
        <w:tc>
          <w:tcPr>
            <w:tcW w:w="567" w:type="dxa"/>
            <w:shd w:val="clear" w:color="auto" w:fill="auto"/>
          </w:tcPr>
          <w:p w:rsidR="00B24C2A" w:rsidRPr="00CB51B9" w:rsidRDefault="00B24C2A" w:rsidP="0079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DC7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Осуществление среднесрочных (от года до пяти лет) и долгосрочных (свыше пяти лет) заимствований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B3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контрактов (соглашений, договоров) по привлечению заемных средств, заключенных в отчетном году, со сроком исполнения обязательств в течение 365 дней от даты заключения контракта (соглашения, договора) к общему количеству контрактов (соглашений, договоров), заключенных в отчетном году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24C2A" w:rsidRPr="00CB51B9" w:rsidTr="002912AC">
        <w:trPr>
          <w:trHeight w:val="418"/>
        </w:trPr>
        <w:tc>
          <w:tcPr>
            <w:tcW w:w="567" w:type="dxa"/>
            <w:shd w:val="clear" w:color="auto" w:fill="auto"/>
          </w:tcPr>
          <w:p w:rsidR="00B24C2A" w:rsidRPr="00CB51B9" w:rsidRDefault="00B24C2A" w:rsidP="00A9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727A" w:rsidRPr="00CB5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73" w:type="dxa"/>
            <w:shd w:val="clear" w:color="auto" w:fill="auto"/>
          </w:tcPr>
          <w:p w:rsidR="00B24C2A" w:rsidRPr="00CB51B9" w:rsidRDefault="00B24C2A" w:rsidP="00DC7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долговой политики по сокращению расходов на обслуживание муниципального долга Асбестовского городского округа</w:t>
            </w:r>
          </w:p>
        </w:tc>
        <w:tc>
          <w:tcPr>
            <w:tcW w:w="1656" w:type="dxa"/>
            <w:shd w:val="clear" w:color="auto" w:fill="auto"/>
          </w:tcPr>
          <w:p w:rsidR="00B24C2A" w:rsidRPr="00CB51B9" w:rsidRDefault="00B24C2A" w:rsidP="004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24C2A" w:rsidRPr="00CB51B9" w:rsidRDefault="00B24C2A" w:rsidP="00B3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Асбестовского городского округа</w:t>
            </w:r>
          </w:p>
        </w:tc>
        <w:tc>
          <w:tcPr>
            <w:tcW w:w="3294" w:type="dxa"/>
            <w:shd w:val="clear" w:color="auto" w:fill="auto"/>
          </w:tcPr>
          <w:p w:rsidR="00B24C2A" w:rsidRPr="00CB51B9" w:rsidRDefault="00B24C2A" w:rsidP="00B4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Отношение предельного объема расходов на обслуживание муниципального долга Асбестовского городского округа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18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&lt;= 2,6%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18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&lt;= 2,6%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B4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&lt;= 2,6%</w:t>
            </w:r>
          </w:p>
        </w:tc>
      </w:tr>
      <w:tr w:rsidR="00B24C2A" w:rsidRPr="00CB51B9" w:rsidTr="004C0E43">
        <w:trPr>
          <w:trHeight w:val="418"/>
        </w:trPr>
        <w:tc>
          <w:tcPr>
            <w:tcW w:w="567" w:type="dxa"/>
            <w:shd w:val="clear" w:color="auto" w:fill="auto"/>
          </w:tcPr>
          <w:p w:rsidR="00B24C2A" w:rsidRPr="00CB51B9" w:rsidRDefault="0079727A" w:rsidP="00A9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24C2A" w:rsidRPr="00CB5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7" w:type="dxa"/>
            <w:gridSpan w:val="5"/>
            <w:shd w:val="clear" w:color="auto" w:fill="auto"/>
          </w:tcPr>
          <w:p w:rsidR="00B24C2A" w:rsidRPr="00CB51B9" w:rsidRDefault="00B24C2A" w:rsidP="00B41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Всего сумма бюджетного эффекта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DC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8 000 тыс. рублей</w:t>
            </w:r>
          </w:p>
        </w:tc>
        <w:tc>
          <w:tcPr>
            <w:tcW w:w="1181" w:type="dxa"/>
            <w:shd w:val="clear" w:color="auto" w:fill="auto"/>
          </w:tcPr>
          <w:p w:rsidR="00B24C2A" w:rsidRPr="00CB51B9" w:rsidRDefault="00B24C2A" w:rsidP="00DC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9 500 тыс. рублей</w:t>
            </w:r>
          </w:p>
        </w:tc>
        <w:tc>
          <w:tcPr>
            <w:tcW w:w="1182" w:type="dxa"/>
            <w:shd w:val="clear" w:color="auto" w:fill="auto"/>
          </w:tcPr>
          <w:p w:rsidR="00B24C2A" w:rsidRPr="00CB51B9" w:rsidRDefault="00B24C2A" w:rsidP="00DC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B5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CB51B9">
              <w:rPr>
                <w:rFonts w:ascii="Times New Roman" w:hAnsi="Times New Roman" w:cs="Times New Roman"/>
                <w:sz w:val="20"/>
                <w:szCs w:val="20"/>
              </w:rPr>
              <w:t>11 000 тыс. рублей</w:t>
            </w:r>
          </w:p>
        </w:tc>
      </w:tr>
    </w:tbl>
    <w:p w:rsidR="00D60EF5" w:rsidRDefault="00483873" w:rsidP="00483873">
      <w:pPr>
        <w:tabs>
          <w:tab w:val="left" w:pos="11810"/>
        </w:tabs>
      </w:pPr>
      <w:r>
        <w:tab/>
      </w:r>
    </w:p>
    <w:p w:rsidR="00CB51B9" w:rsidRDefault="00CB51B9">
      <w:r>
        <w:br w:type="page"/>
      </w:r>
    </w:p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4"/>
      </w:tblGrid>
      <w:tr w:rsidR="007B3926" w:rsidTr="007B3926">
        <w:tc>
          <w:tcPr>
            <w:tcW w:w="3904" w:type="dxa"/>
          </w:tcPr>
          <w:p w:rsidR="007B3926" w:rsidRPr="003E7005" w:rsidRDefault="007B3926" w:rsidP="007B3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CB51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B3926" w:rsidRDefault="007B3926" w:rsidP="007B3926">
            <w:pPr>
              <w:pStyle w:val="a5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 П</w:t>
            </w:r>
            <w:r w:rsidRPr="003E7005">
              <w:rPr>
                <w:sz w:val="20"/>
                <w:szCs w:val="20"/>
              </w:rPr>
              <w:t>лану мероприятий по оздоровлению</w:t>
            </w:r>
            <w:r w:rsidRPr="003E7005">
              <w:rPr>
                <w:sz w:val="20"/>
                <w:szCs w:val="20"/>
              </w:rPr>
              <w:br/>
              <w:t xml:space="preserve">муниципальных финансов Асбестовскогогородского округа на 2022-2024 годы </w:t>
            </w:r>
          </w:p>
        </w:tc>
      </w:tr>
    </w:tbl>
    <w:p w:rsidR="002A41E9" w:rsidRPr="00F56F43" w:rsidRDefault="002A41E9" w:rsidP="007B3926">
      <w:pPr>
        <w:pStyle w:val="a5"/>
        <w:jc w:val="right"/>
        <w:rPr>
          <w:sz w:val="28"/>
          <w:szCs w:val="28"/>
        </w:rPr>
      </w:pPr>
    </w:p>
    <w:p w:rsidR="007B3926" w:rsidRDefault="007B3926" w:rsidP="002A41E9">
      <w:pPr>
        <w:pStyle w:val="a5"/>
        <w:jc w:val="center"/>
        <w:rPr>
          <w:sz w:val="28"/>
          <w:szCs w:val="28"/>
        </w:rPr>
      </w:pPr>
    </w:p>
    <w:p w:rsidR="007B3926" w:rsidRDefault="007B3926" w:rsidP="007B392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Форма</w:t>
      </w:r>
    </w:p>
    <w:p w:rsidR="007B3926" w:rsidRDefault="007B3926" w:rsidP="007B3926">
      <w:pPr>
        <w:pStyle w:val="a5"/>
        <w:jc w:val="both"/>
        <w:rPr>
          <w:sz w:val="28"/>
          <w:szCs w:val="28"/>
        </w:rPr>
      </w:pPr>
    </w:p>
    <w:p w:rsidR="007B3926" w:rsidRDefault="007B3926" w:rsidP="007B3926">
      <w:pPr>
        <w:pStyle w:val="a5"/>
        <w:jc w:val="both"/>
        <w:rPr>
          <w:sz w:val="28"/>
          <w:szCs w:val="28"/>
        </w:rPr>
      </w:pPr>
    </w:p>
    <w:p w:rsidR="002A41E9" w:rsidRPr="00F56F43" w:rsidRDefault="002A41E9" w:rsidP="002A41E9">
      <w:pPr>
        <w:pStyle w:val="a5"/>
        <w:jc w:val="center"/>
        <w:rPr>
          <w:sz w:val="28"/>
          <w:szCs w:val="28"/>
        </w:rPr>
      </w:pPr>
      <w:r w:rsidRPr="00F56F43">
        <w:rPr>
          <w:sz w:val="28"/>
          <w:szCs w:val="28"/>
        </w:rPr>
        <w:t>ОТЧЕТ</w:t>
      </w:r>
    </w:p>
    <w:p w:rsidR="002A41E9" w:rsidRPr="00F56F43" w:rsidRDefault="007B3926" w:rsidP="002A41E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A41E9" w:rsidRPr="00F56F43">
        <w:rPr>
          <w:sz w:val="28"/>
          <w:szCs w:val="28"/>
        </w:rPr>
        <w:t xml:space="preserve"> выполнении Плана мероприятий по оздоровлению муниципальных финансов А</w:t>
      </w:r>
      <w:r w:rsidR="002A41E9">
        <w:rPr>
          <w:sz w:val="28"/>
          <w:szCs w:val="28"/>
        </w:rPr>
        <w:t>сбестов</w:t>
      </w:r>
      <w:r w:rsidR="002A41E9" w:rsidRPr="00F56F43">
        <w:rPr>
          <w:sz w:val="28"/>
          <w:szCs w:val="28"/>
        </w:rPr>
        <w:t xml:space="preserve">ского городского округа  </w:t>
      </w:r>
    </w:p>
    <w:p w:rsidR="002A41E9" w:rsidRPr="00F56F43" w:rsidRDefault="002A41E9" w:rsidP="002A41E9">
      <w:pPr>
        <w:pStyle w:val="a5"/>
        <w:jc w:val="center"/>
        <w:rPr>
          <w:sz w:val="28"/>
          <w:szCs w:val="28"/>
        </w:rPr>
      </w:pPr>
      <w:r w:rsidRPr="00F56F43">
        <w:rPr>
          <w:sz w:val="28"/>
          <w:szCs w:val="28"/>
        </w:rPr>
        <w:t>на 20</w:t>
      </w:r>
      <w:r w:rsidR="007B3926">
        <w:rPr>
          <w:sz w:val="28"/>
          <w:szCs w:val="28"/>
        </w:rPr>
        <w:t>22</w:t>
      </w:r>
      <w:r w:rsidRPr="00F56F43">
        <w:rPr>
          <w:sz w:val="28"/>
          <w:szCs w:val="28"/>
        </w:rPr>
        <w:t>-202</w:t>
      </w:r>
      <w:r w:rsidR="007B3926">
        <w:rPr>
          <w:sz w:val="28"/>
          <w:szCs w:val="28"/>
        </w:rPr>
        <w:t>4</w:t>
      </w:r>
      <w:r w:rsidRPr="00F56F43">
        <w:rPr>
          <w:sz w:val="28"/>
          <w:szCs w:val="28"/>
        </w:rPr>
        <w:t xml:space="preserve"> годы</w:t>
      </w:r>
    </w:p>
    <w:p w:rsidR="002A41E9" w:rsidRPr="00F56F43" w:rsidRDefault="002A41E9" w:rsidP="002A41E9">
      <w:pPr>
        <w:pStyle w:val="a5"/>
        <w:jc w:val="center"/>
        <w:rPr>
          <w:sz w:val="28"/>
          <w:szCs w:val="28"/>
        </w:rPr>
      </w:pPr>
    </w:p>
    <w:tbl>
      <w:tblPr>
        <w:tblStyle w:val="a3"/>
        <w:tblW w:w="14961" w:type="dxa"/>
        <w:tblInd w:w="250" w:type="dxa"/>
        <w:tblLook w:val="04A0"/>
      </w:tblPr>
      <w:tblGrid>
        <w:gridCol w:w="913"/>
        <w:gridCol w:w="4190"/>
        <w:gridCol w:w="2552"/>
        <w:gridCol w:w="1842"/>
        <w:gridCol w:w="1843"/>
        <w:gridCol w:w="3621"/>
      </w:tblGrid>
      <w:tr w:rsidR="007B3926" w:rsidRPr="00A75F12" w:rsidTr="007B3926">
        <w:tc>
          <w:tcPr>
            <w:tcW w:w="913" w:type="dxa"/>
            <w:vMerge w:val="restart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 w:rsidRPr="00A75F12">
              <w:t>Номер строки</w:t>
            </w:r>
          </w:p>
        </w:tc>
        <w:tc>
          <w:tcPr>
            <w:tcW w:w="4190" w:type="dxa"/>
            <w:vMerge w:val="restart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 w:rsidRPr="00A75F12">
              <w:t>Наименование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>
              <w:t xml:space="preserve">Наименование </w:t>
            </w:r>
            <w:r>
              <w:br/>
              <w:t xml:space="preserve">целевого показателя </w:t>
            </w:r>
            <w:r>
              <w:br/>
              <w:t>(бюджетный эффект)</w:t>
            </w:r>
          </w:p>
        </w:tc>
        <w:tc>
          <w:tcPr>
            <w:tcW w:w="3685" w:type="dxa"/>
            <w:gridSpan w:val="2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>
              <w:t>Значение целевого показателя</w:t>
            </w:r>
            <w:r>
              <w:br/>
              <w:t>(сумма бюджетного эффекта)</w:t>
            </w:r>
          </w:p>
        </w:tc>
        <w:tc>
          <w:tcPr>
            <w:tcW w:w="3621" w:type="dxa"/>
            <w:vMerge w:val="restart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 w:rsidRPr="00A75F12">
              <w:t>Информация о реализации мероприятия</w:t>
            </w:r>
          </w:p>
        </w:tc>
      </w:tr>
      <w:tr w:rsidR="007B3926" w:rsidRPr="00A75F12" w:rsidTr="007B3926">
        <w:tc>
          <w:tcPr>
            <w:tcW w:w="913" w:type="dxa"/>
            <w:vMerge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</w:p>
        </w:tc>
        <w:tc>
          <w:tcPr>
            <w:tcW w:w="4190" w:type="dxa"/>
            <w:vMerge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B3926" w:rsidRDefault="007B3926" w:rsidP="007B3926">
            <w:pPr>
              <w:pStyle w:val="a5"/>
              <w:jc w:val="center"/>
            </w:pPr>
          </w:p>
        </w:tc>
        <w:tc>
          <w:tcPr>
            <w:tcW w:w="1842" w:type="dxa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>
              <w:t>план отчетного года</w:t>
            </w:r>
          </w:p>
        </w:tc>
        <w:tc>
          <w:tcPr>
            <w:tcW w:w="1843" w:type="dxa"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  <w:r>
              <w:t>факт отчетного года</w:t>
            </w:r>
          </w:p>
        </w:tc>
        <w:tc>
          <w:tcPr>
            <w:tcW w:w="3621" w:type="dxa"/>
            <w:vMerge/>
            <w:vAlign w:val="center"/>
          </w:tcPr>
          <w:p w:rsidR="007B3926" w:rsidRPr="00A75F12" w:rsidRDefault="007B3926" w:rsidP="007B3926">
            <w:pPr>
              <w:pStyle w:val="a5"/>
              <w:jc w:val="center"/>
            </w:pPr>
          </w:p>
        </w:tc>
      </w:tr>
      <w:tr w:rsidR="007B3926" w:rsidRPr="007B3926" w:rsidTr="007B3926">
        <w:tc>
          <w:tcPr>
            <w:tcW w:w="913" w:type="dxa"/>
          </w:tcPr>
          <w:p w:rsidR="007B3926" w:rsidRPr="007B3926" w:rsidRDefault="007B3926" w:rsidP="004C0E43">
            <w:pPr>
              <w:pStyle w:val="a5"/>
              <w:jc w:val="center"/>
              <w:rPr>
                <w:sz w:val="20"/>
                <w:szCs w:val="20"/>
              </w:rPr>
            </w:pPr>
            <w:r w:rsidRPr="007B3926">
              <w:rPr>
                <w:sz w:val="20"/>
                <w:szCs w:val="20"/>
              </w:rPr>
              <w:t>1</w:t>
            </w:r>
          </w:p>
        </w:tc>
        <w:tc>
          <w:tcPr>
            <w:tcW w:w="4190" w:type="dxa"/>
          </w:tcPr>
          <w:p w:rsidR="007B3926" w:rsidRPr="007B3926" w:rsidRDefault="007B3926" w:rsidP="004C0E43">
            <w:pPr>
              <w:pStyle w:val="a5"/>
              <w:jc w:val="center"/>
              <w:rPr>
                <w:sz w:val="20"/>
                <w:szCs w:val="20"/>
              </w:rPr>
            </w:pPr>
            <w:r w:rsidRPr="007B392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B3926" w:rsidRPr="007B3926" w:rsidRDefault="007B3926" w:rsidP="004C0E43">
            <w:pPr>
              <w:pStyle w:val="a5"/>
              <w:jc w:val="center"/>
              <w:rPr>
                <w:sz w:val="20"/>
                <w:szCs w:val="20"/>
              </w:rPr>
            </w:pPr>
            <w:r w:rsidRPr="007B3926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B3926" w:rsidRPr="007B3926" w:rsidRDefault="007B3926" w:rsidP="004C0E43">
            <w:pPr>
              <w:pStyle w:val="a5"/>
              <w:jc w:val="center"/>
              <w:rPr>
                <w:sz w:val="20"/>
                <w:szCs w:val="20"/>
              </w:rPr>
            </w:pPr>
            <w:r w:rsidRPr="007B392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B3926" w:rsidRPr="007B3926" w:rsidRDefault="007B3926" w:rsidP="004C0E43">
            <w:pPr>
              <w:pStyle w:val="a5"/>
              <w:jc w:val="center"/>
              <w:rPr>
                <w:sz w:val="20"/>
                <w:szCs w:val="20"/>
              </w:rPr>
            </w:pPr>
            <w:r w:rsidRPr="007B3926">
              <w:rPr>
                <w:sz w:val="20"/>
                <w:szCs w:val="20"/>
              </w:rPr>
              <w:t>5</w:t>
            </w:r>
          </w:p>
        </w:tc>
        <w:tc>
          <w:tcPr>
            <w:tcW w:w="3621" w:type="dxa"/>
          </w:tcPr>
          <w:p w:rsidR="007B3926" w:rsidRPr="007B3926" w:rsidRDefault="007B3926" w:rsidP="004C0E43">
            <w:pPr>
              <w:pStyle w:val="a5"/>
              <w:jc w:val="center"/>
              <w:rPr>
                <w:sz w:val="20"/>
                <w:szCs w:val="20"/>
              </w:rPr>
            </w:pPr>
            <w:r w:rsidRPr="007B3926">
              <w:rPr>
                <w:sz w:val="20"/>
                <w:szCs w:val="20"/>
              </w:rPr>
              <w:t>6</w:t>
            </w:r>
          </w:p>
        </w:tc>
      </w:tr>
      <w:tr w:rsidR="007B3926" w:rsidRPr="00A75F12" w:rsidTr="007B3926">
        <w:tc>
          <w:tcPr>
            <w:tcW w:w="913" w:type="dxa"/>
          </w:tcPr>
          <w:p w:rsidR="007B3926" w:rsidRPr="00A75F12" w:rsidRDefault="007B3926" w:rsidP="004C0E43">
            <w:pPr>
              <w:pStyle w:val="a5"/>
              <w:jc w:val="center"/>
            </w:pPr>
          </w:p>
        </w:tc>
        <w:tc>
          <w:tcPr>
            <w:tcW w:w="4190" w:type="dxa"/>
          </w:tcPr>
          <w:p w:rsidR="007B3926" w:rsidRPr="00A75F12" w:rsidRDefault="007B3926" w:rsidP="004C0E43">
            <w:pPr>
              <w:pStyle w:val="a5"/>
              <w:jc w:val="center"/>
            </w:pPr>
          </w:p>
        </w:tc>
        <w:tc>
          <w:tcPr>
            <w:tcW w:w="2552" w:type="dxa"/>
          </w:tcPr>
          <w:p w:rsidR="007B3926" w:rsidRPr="00A75F12" w:rsidRDefault="007B3926" w:rsidP="004C0E43">
            <w:pPr>
              <w:pStyle w:val="a5"/>
              <w:jc w:val="center"/>
            </w:pPr>
          </w:p>
        </w:tc>
        <w:tc>
          <w:tcPr>
            <w:tcW w:w="1842" w:type="dxa"/>
          </w:tcPr>
          <w:p w:rsidR="007B3926" w:rsidRPr="00A75F12" w:rsidRDefault="007B3926" w:rsidP="004C0E43">
            <w:pPr>
              <w:pStyle w:val="a5"/>
              <w:jc w:val="center"/>
            </w:pPr>
          </w:p>
        </w:tc>
        <w:tc>
          <w:tcPr>
            <w:tcW w:w="1843" w:type="dxa"/>
          </w:tcPr>
          <w:p w:rsidR="007B3926" w:rsidRPr="00A75F12" w:rsidRDefault="007B3926" w:rsidP="004C0E43">
            <w:pPr>
              <w:pStyle w:val="a5"/>
              <w:jc w:val="center"/>
            </w:pPr>
          </w:p>
        </w:tc>
        <w:tc>
          <w:tcPr>
            <w:tcW w:w="3621" w:type="dxa"/>
          </w:tcPr>
          <w:p w:rsidR="007B3926" w:rsidRPr="00A75F12" w:rsidRDefault="007B3926" w:rsidP="004C0E43">
            <w:pPr>
              <w:pStyle w:val="a5"/>
              <w:jc w:val="center"/>
            </w:pPr>
          </w:p>
        </w:tc>
      </w:tr>
    </w:tbl>
    <w:p w:rsidR="002A41E9" w:rsidRPr="00A75F12" w:rsidRDefault="002A41E9" w:rsidP="002A41E9">
      <w:pPr>
        <w:pStyle w:val="a5"/>
        <w:jc w:val="center"/>
      </w:pPr>
    </w:p>
    <w:p w:rsidR="002A41E9" w:rsidRPr="00A75F12" w:rsidRDefault="002A41E9" w:rsidP="002A41E9">
      <w:pPr>
        <w:pStyle w:val="a5"/>
      </w:pPr>
    </w:p>
    <w:p w:rsidR="002A41E9" w:rsidRPr="00A75F12" w:rsidRDefault="002A41E9" w:rsidP="002A41E9">
      <w:pPr>
        <w:pStyle w:val="a5"/>
      </w:pPr>
      <w:r w:rsidRPr="00A75F12">
        <w:t xml:space="preserve">  Руководитель   ________________________________________________________________________________________ </w:t>
      </w:r>
    </w:p>
    <w:p w:rsidR="002A41E9" w:rsidRPr="00A75F12" w:rsidRDefault="002A41E9" w:rsidP="002A41E9">
      <w:pPr>
        <w:pStyle w:val="a5"/>
      </w:pPr>
      <w:r w:rsidRPr="00A75F12">
        <w:t xml:space="preserve">                                                      (подпись)                                                                                                  (расшифровка ФИО)</w:t>
      </w:r>
    </w:p>
    <w:p w:rsidR="002A41E9" w:rsidRPr="00A75F12" w:rsidRDefault="002A41E9" w:rsidP="002A41E9">
      <w:pPr>
        <w:pStyle w:val="a5"/>
      </w:pPr>
    </w:p>
    <w:p w:rsidR="002A41E9" w:rsidRPr="00A75F12" w:rsidRDefault="002A41E9" w:rsidP="002A41E9">
      <w:pPr>
        <w:pStyle w:val="a5"/>
      </w:pPr>
    </w:p>
    <w:p w:rsidR="002A41E9" w:rsidRPr="00A75F12" w:rsidRDefault="002A41E9" w:rsidP="002A41E9">
      <w:pPr>
        <w:pStyle w:val="a5"/>
      </w:pPr>
    </w:p>
    <w:p w:rsidR="002A41E9" w:rsidRPr="00A75F12" w:rsidRDefault="002A41E9" w:rsidP="002A41E9">
      <w:pPr>
        <w:pStyle w:val="a5"/>
      </w:pPr>
      <w:r w:rsidRPr="00A75F12">
        <w:t xml:space="preserve">  Исполнитель    _______________________________________</w:t>
      </w:r>
    </w:p>
    <w:p w:rsidR="002A41E9" w:rsidRPr="00A75F12" w:rsidRDefault="002A41E9" w:rsidP="002A41E9">
      <w:pPr>
        <w:pStyle w:val="a5"/>
      </w:pPr>
      <w:r w:rsidRPr="00A75F12">
        <w:t xml:space="preserve">                           (должность, подпись, расшифровка ФИО, тел.)</w:t>
      </w:r>
    </w:p>
    <w:p w:rsidR="002A41E9" w:rsidRDefault="002A41E9" w:rsidP="00F97F9A"/>
    <w:p w:rsidR="002A41E9" w:rsidRDefault="002A41E9" w:rsidP="00F97F9A"/>
    <w:p w:rsidR="00DC1D0B" w:rsidRDefault="00DC1D0B" w:rsidP="00F97F9A"/>
    <w:p w:rsidR="00DC1D0B" w:rsidRPr="00F97F9A" w:rsidRDefault="00DC1D0B" w:rsidP="00F97F9A"/>
    <w:sectPr w:rsidR="00DC1D0B" w:rsidRPr="00F97F9A" w:rsidSect="002651B8">
      <w:pgSz w:w="16838" w:h="11906" w:orient="landscape"/>
      <w:pgMar w:top="851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1FF8"/>
    <w:multiLevelType w:val="hybridMultilevel"/>
    <w:tmpl w:val="F704EF6E"/>
    <w:lvl w:ilvl="0" w:tplc="EEEA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97F9A"/>
    <w:rsid w:val="00002336"/>
    <w:rsid w:val="00002FF2"/>
    <w:rsid w:val="0002653D"/>
    <w:rsid w:val="000432FC"/>
    <w:rsid w:val="00062545"/>
    <w:rsid w:val="000757E9"/>
    <w:rsid w:val="00077050"/>
    <w:rsid w:val="000C2631"/>
    <w:rsid w:val="000E191E"/>
    <w:rsid w:val="000F1F5F"/>
    <w:rsid w:val="000F255D"/>
    <w:rsid w:val="000F2A09"/>
    <w:rsid w:val="00100F4F"/>
    <w:rsid w:val="00121963"/>
    <w:rsid w:val="00144154"/>
    <w:rsid w:val="00152672"/>
    <w:rsid w:val="00155060"/>
    <w:rsid w:val="001645E5"/>
    <w:rsid w:val="00175CDA"/>
    <w:rsid w:val="00186D20"/>
    <w:rsid w:val="00187D48"/>
    <w:rsid w:val="00192390"/>
    <w:rsid w:val="00193828"/>
    <w:rsid w:val="001A789B"/>
    <w:rsid w:val="001A78AA"/>
    <w:rsid w:val="001B00D0"/>
    <w:rsid w:val="001B1BC5"/>
    <w:rsid w:val="001D5D36"/>
    <w:rsid w:val="001E6149"/>
    <w:rsid w:val="001E7DEB"/>
    <w:rsid w:val="001F0444"/>
    <w:rsid w:val="00202F62"/>
    <w:rsid w:val="00203550"/>
    <w:rsid w:val="00222041"/>
    <w:rsid w:val="00231634"/>
    <w:rsid w:val="0024046B"/>
    <w:rsid w:val="002404B2"/>
    <w:rsid w:val="002409FA"/>
    <w:rsid w:val="00240FF4"/>
    <w:rsid w:val="00243CA7"/>
    <w:rsid w:val="0025401C"/>
    <w:rsid w:val="002637A1"/>
    <w:rsid w:val="002651B8"/>
    <w:rsid w:val="00271AF0"/>
    <w:rsid w:val="00272AAB"/>
    <w:rsid w:val="00274639"/>
    <w:rsid w:val="00277CB8"/>
    <w:rsid w:val="002912AC"/>
    <w:rsid w:val="00295CF9"/>
    <w:rsid w:val="0029640F"/>
    <w:rsid w:val="002A41E9"/>
    <w:rsid w:val="002A6CB2"/>
    <w:rsid w:val="002D6567"/>
    <w:rsid w:val="002E101F"/>
    <w:rsid w:val="002E19E3"/>
    <w:rsid w:val="003034D3"/>
    <w:rsid w:val="00311339"/>
    <w:rsid w:val="003115F2"/>
    <w:rsid w:val="00316D64"/>
    <w:rsid w:val="0032095F"/>
    <w:rsid w:val="00333365"/>
    <w:rsid w:val="00344870"/>
    <w:rsid w:val="00347DC5"/>
    <w:rsid w:val="00363B2D"/>
    <w:rsid w:val="00370222"/>
    <w:rsid w:val="00382089"/>
    <w:rsid w:val="003855CC"/>
    <w:rsid w:val="00385C3D"/>
    <w:rsid w:val="003861A7"/>
    <w:rsid w:val="00390B96"/>
    <w:rsid w:val="00396F88"/>
    <w:rsid w:val="003B1CF5"/>
    <w:rsid w:val="003B3911"/>
    <w:rsid w:val="003D474E"/>
    <w:rsid w:val="003E7005"/>
    <w:rsid w:val="00405030"/>
    <w:rsid w:val="00415413"/>
    <w:rsid w:val="0044098B"/>
    <w:rsid w:val="004524DB"/>
    <w:rsid w:val="00463333"/>
    <w:rsid w:val="004723A2"/>
    <w:rsid w:val="00483873"/>
    <w:rsid w:val="004907E7"/>
    <w:rsid w:val="00496A93"/>
    <w:rsid w:val="004C0E43"/>
    <w:rsid w:val="004D0640"/>
    <w:rsid w:val="004D2570"/>
    <w:rsid w:val="004D4F69"/>
    <w:rsid w:val="004F07C4"/>
    <w:rsid w:val="004F4552"/>
    <w:rsid w:val="00541436"/>
    <w:rsid w:val="00555702"/>
    <w:rsid w:val="00561276"/>
    <w:rsid w:val="00562467"/>
    <w:rsid w:val="00564440"/>
    <w:rsid w:val="0058119D"/>
    <w:rsid w:val="00582C87"/>
    <w:rsid w:val="005B02F5"/>
    <w:rsid w:val="005B4243"/>
    <w:rsid w:val="005C5851"/>
    <w:rsid w:val="005D5D6D"/>
    <w:rsid w:val="005E2636"/>
    <w:rsid w:val="005E7EDC"/>
    <w:rsid w:val="005F252F"/>
    <w:rsid w:val="005F6EBD"/>
    <w:rsid w:val="00612447"/>
    <w:rsid w:val="00613FE7"/>
    <w:rsid w:val="00637363"/>
    <w:rsid w:val="00637714"/>
    <w:rsid w:val="00656229"/>
    <w:rsid w:val="00661817"/>
    <w:rsid w:val="00667B85"/>
    <w:rsid w:val="00690E77"/>
    <w:rsid w:val="006930FA"/>
    <w:rsid w:val="006967D1"/>
    <w:rsid w:val="006C288C"/>
    <w:rsid w:val="006D0F3D"/>
    <w:rsid w:val="00702F31"/>
    <w:rsid w:val="00713761"/>
    <w:rsid w:val="0074144C"/>
    <w:rsid w:val="0076260B"/>
    <w:rsid w:val="00762E0F"/>
    <w:rsid w:val="00767C69"/>
    <w:rsid w:val="007727C0"/>
    <w:rsid w:val="00777491"/>
    <w:rsid w:val="00786A7B"/>
    <w:rsid w:val="00791AF1"/>
    <w:rsid w:val="0079727A"/>
    <w:rsid w:val="007A5266"/>
    <w:rsid w:val="007B3926"/>
    <w:rsid w:val="007E0AD5"/>
    <w:rsid w:val="007F3324"/>
    <w:rsid w:val="008036DB"/>
    <w:rsid w:val="008075FF"/>
    <w:rsid w:val="008222D8"/>
    <w:rsid w:val="00822529"/>
    <w:rsid w:val="00822CBB"/>
    <w:rsid w:val="0082474C"/>
    <w:rsid w:val="00837FC7"/>
    <w:rsid w:val="00855B35"/>
    <w:rsid w:val="00871CF9"/>
    <w:rsid w:val="0087535F"/>
    <w:rsid w:val="00880FC5"/>
    <w:rsid w:val="008810C6"/>
    <w:rsid w:val="008C242A"/>
    <w:rsid w:val="008C7B28"/>
    <w:rsid w:val="008D05AB"/>
    <w:rsid w:val="008D2E7D"/>
    <w:rsid w:val="008D5D95"/>
    <w:rsid w:val="008E0A83"/>
    <w:rsid w:val="008E7110"/>
    <w:rsid w:val="00942D6E"/>
    <w:rsid w:val="00972ADD"/>
    <w:rsid w:val="009877D5"/>
    <w:rsid w:val="0099048E"/>
    <w:rsid w:val="00995072"/>
    <w:rsid w:val="00997957"/>
    <w:rsid w:val="009C03B9"/>
    <w:rsid w:val="00A2215C"/>
    <w:rsid w:val="00A413D8"/>
    <w:rsid w:val="00A62360"/>
    <w:rsid w:val="00A63F73"/>
    <w:rsid w:val="00A80E0D"/>
    <w:rsid w:val="00A82FDF"/>
    <w:rsid w:val="00A955BE"/>
    <w:rsid w:val="00A95D96"/>
    <w:rsid w:val="00A97D73"/>
    <w:rsid w:val="00AA2786"/>
    <w:rsid w:val="00AA4C98"/>
    <w:rsid w:val="00AA57A6"/>
    <w:rsid w:val="00AB0B61"/>
    <w:rsid w:val="00AB3A5D"/>
    <w:rsid w:val="00AB6E11"/>
    <w:rsid w:val="00AD4715"/>
    <w:rsid w:val="00AE0F59"/>
    <w:rsid w:val="00AF5631"/>
    <w:rsid w:val="00B14377"/>
    <w:rsid w:val="00B24C2A"/>
    <w:rsid w:val="00B32A65"/>
    <w:rsid w:val="00B41326"/>
    <w:rsid w:val="00B41B0B"/>
    <w:rsid w:val="00B614C4"/>
    <w:rsid w:val="00B63354"/>
    <w:rsid w:val="00B67974"/>
    <w:rsid w:val="00B85F95"/>
    <w:rsid w:val="00B91F35"/>
    <w:rsid w:val="00BB7E98"/>
    <w:rsid w:val="00BD6BF1"/>
    <w:rsid w:val="00BE35FF"/>
    <w:rsid w:val="00BF430D"/>
    <w:rsid w:val="00C014AE"/>
    <w:rsid w:val="00C1242F"/>
    <w:rsid w:val="00C13C35"/>
    <w:rsid w:val="00C20C05"/>
    <w:rsid w:val="00C238F5"/>
    <w:rsid w:val="00C34277"/>
    <w:rsid w:val="00C66906"/>
    <w:rsid w:val="00C838CF"/>
    <w:rsid w:val="00C86465"/>
    <w:rsid w:val="00CA2102"/>
    <w:rsid w:val="00CA252C"/>
    <w:rsid w:val="00CB51B9"/>
    <w:rsid w:val="00CB7140"/>
    <w:rsid w:val="00CD1357"/>
    <w:rsid w:val="00CD2E15"/>
    <w:rsid w:val="00CD3C52"/>
    <w:rsid w:val="00CF1623"/>
    <w:rsid w:val="00CF5C31"/>
    <w:rsid w:val="00D036B9"/>
    <w:rsid w:val="00D130B3"/>
    <w:rsid w:val="00D3089F"/>
    <w:rsid w:val="00D448AF"/>
    <w:rsid w:val="00D572AE"/>
    <w:rsid w:val="00D57EB6"/>
    <w:rsid w:val="00D60EF5"/>
    <w:rsid w:val="00D6598A"/>
    <w:rsid w:val="00D704C1"/>
    <w:rsid w:val="00D87697"/>
    <w:rsid w:val="00DA34E1"/>
    <w:rsid w:val="00DB11E4"/>
    <w:rsid w:val="00DB299A"/>
    <w:rsid w:val="00DC1D0B"/>
    <w:rsid w:val="00DC5AF3"/>
    <w:rsid w:val="00DC76BB"/>
    <w:rsid w:val="00DD7E68"/>
    <w:rsid w:val="00DE0DB7"/>
    <w:rsid w:val="00DF78AD"/>
    <w:rsid w:val="00E15237"/>
    <w:rsid w:val="00E3784A"/>
    <w:rsid w:val="00E37B88"/>
    <w:rsid w:val="00E4443F"/>
    <w:rsid w:val="00E45A6D"/>
    <w:rsid w:val="00E5005F"/>
    <w:rsid w:val="00E57179"/>
    <w:rsid w:val="00E70BDD"/>
    <w:rsid w:val="00E82AC7"/>
    <w:rsid w:val="00EA7412"/>
    <w:rsid w:val="00EE090F"/>
    <w:rsid w:val="00EF09AD"/>
    <w:rsid w:val="00EF4079"/>
    <w:rsid w:val="00EF5559"/>
    <w:rsid w:val="00F064AF"/>
    <w:rsid w:val="00F07093"/>
    <w:rsid w:val="00F31332"/>
    <w:rsid w:val="00F32D9A"/>
    <w:rsid w:val="00F33571"/>
    <w:rsid w:val="00F536F4"/>
    <w:rsid w:val="00F8236D"/>
    <w:rsid w:val="00F97F9A"/>
    <w:rsid w:val="00FA0EF1"/>
    <w:rsid w:val="00FB194C"/>
    <w:rsid w:val="00FB4901"/>
    <w:rsid w:val="00FC2C76"/>
    <w:rsid w:val="00FD04B9"/>
    <w:rsid w:val="00FD3A27"/>
    <w:rsid w:val="00FD3D15"/>
    <w:rsid w:val="00FD508D"/>
    <w:rsid w:val="00FD5107"/>
    <w:rsid w:val="00FE2B5F"/>
    <w:rsid w:val="00FF22BA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A"/>
  </w:style>
  <w:style w:type="paragraph" w:styleId="1">
    <w:name w:val="heading 1"/>
    <w:basedOn w:val="a"/>
    <w:link w:val="10"/>
    <w:uiPriority w:val="9"/>
    <w:qFormat/>
    <w:rsid w:val="0077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409FA"/>
    <w:pPr>
      <w:ind w:left="720"/>
      <w:contextualSpacing/>
    </w:pPr>
  </w:style>
  <w:style w:type="paragraph" w:customStyle="1" w:styleId="Style4">
    <w:name w:val="Style4"/>
    <w:basedOn w:val="a"/>
    <w:rsid w:val="00320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727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77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9A"/>
  </w:style>
  <w:style w:type="paragraph" w:styleId="1">
    <w:name w:val="heading 1"/>
    <w:basedOn w:val="a"/>
    <w:link w:val="10"/>
    <w:uiPriority w:val="9"/>
    <w:qFormat/>
    <w:rsid w:val="0077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9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7F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409FA"/>
    <w:pPr>
      <w:ind w:left="720"/>
      <w:contextualSpacing/>
    </w:pPr>
  </w:style>
  <w:style w:type="paragraph" w:customStyle="1" w:styleId="Style4">
    <w:name w:val="Style4"/>
    <w:basedOn w:val="a"/>
    <w:rsid w:val="00320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A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727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727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774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best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sb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4B55-FA13-4B3E-87FE-263D9B69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5248</Words>
  <Characters>29917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cp:lastPrinted>2022-05-31T05:48:00Z</cp:lastPrinted>
  <dcterms:created xsi:type="dcterms:W3CDTF">2022-05-31T05:48:00Z</dcterms:created>
  <dcterms:modified xsi:type="dcterms:W3CDTF">2022-05-31T05:51:00Z</dcterms:modified>
</cp:coreProperties>
</file>