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4" w:rsidRPr="00BE701C" w:rsidRDefault="006A4384" w:rsidP="006A4384">
      <w:pPr>
        <w:pStyle w:val="a3"/>
        <w:spacing w:before="0" w:beforeAutospacing="0"/>
        <w:rPr>
          <w:b/>
          <w:sz w:val="36"/>
          <w:szCs w:val="36"/>
        </w:rPr>
      </w:pPr>
      <w:r w:rsidRPr="00BE701C">
        <w:rPr>
          <w:b/>
          <w:sz w:val="36"/>
          <w:szCs w:val="36"/>
        </w:rPr>
        <w:t>В связи с предстоящим приемом отчетности страхователей сообщаем:</w:t>
      </w:r>
    </w:p>
    <w:p w:rsidR="006A4384" w:rsidRPr="006A4384" w:rsidRDefault="006A4384" w:rsidP="006A4384">
      <w:pPr>
        <w:pStyle w:val="a3"/>
        <w:rPr>
          <w:sz w:val="28"/>
          <w:szCs w:val="28"/>
        </w:rPr>
      </w:pPr>
      <w:r w:rsidRPr="006A4384">
        <w:rPr>
          <w:sz w:val="28"/>
          <w:szCs w:val="28"/>
        </w:rPr>
        <w:t>В 2021 году применяется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утвержденная приказом Фонда от 26.09.2016 № 381 (далее - форма Расчета).</w:t>
      </w:r>
    </w:p>
    <w:p w:rsidR="006A4384" w:rsidRPr="006A4384" w:rsidRDefault="006A4384" w:rsidP="006A4384">
      <w:pPr>
        <w:pStyle w:val="a3"/>
        <w:rPr>
          <w:sz w:val="28"/>
          <w:szCs w:val="28"/>
        </w:rPr>
      </w:pPr>
      <w:r w:rsidRPr="006A4384">
        <w:rPr>
          <w:sz w:val="28"/>
          <w:szCs w:val="28"/>
        </w:rPr>
        <w:t xml:space="preserve">В связи с выплатами пособий </w:t>
      </w:r>
      <w:proofErr w:type="gramStart"/>
      <w:r w:rsidRPr="006A4384">
        <w:rPr>
          <w:sz w:val="28"/>
          <w:szCs w:val="28"/>
        </w:rPr>
        <w:t>Фондом</w:t>
      </w:r>
      <w:proofErr w:type="gramEnd"/>
      <w:r w:rsidRPr="006A4384">
        <w:rPr>
          <w:sz w:val="28"/>
          <w:szCs w:val="28"/>
        </w:rPr>
        <w:t xml:space="preserve"> напрямую застрахованным лицам форма Расчета заполняется с учетом следующих особенностей:</w:t>
      </w:r>
    </w:p>
    <w:p w:rsidR="006A4384" w:rsidRPr="006A4384" w:rsidRDefault="006A4384" w:rsidP="006A4384">
      <w:pPr>
        <w:pStyle w:val="a3"/>
        <w:rPr>
          <w:sz w:val="28"/>
          <w:szCs w:val="28"/>
        </w:rPr>
      </w:pPr>
      <w:r w:rsidRPr="006A4384">
        <w:rPr>
          <w:sz w:val="28"/>
          <w:szCs w:val="28"/>
        </w:rPr>
        <w:t>🔸в таблице 2 «Расчеты по обязательному социальному страхованию от несчастных случаев на производстве и профессиональных заболеваний» показатели строки 15 «Расходы по обязательному социальному страхованию» не заполняются</w:t>
      </w:r>
    </w:p>
    <w:p w:rsidR="006A4384" w:rsidRPr="006A4384" w:rsidRDefault="006A4384" w:rsidP="006A4384">
      <w:pPr>
        <w:pStyle w:val="a3"/>
        <w:rPr>
          <w:sz w:val="28"/>
          <w:szCs w:val="28"/>
        </w:rPr>
      </w:pPr>
      <w:r w:rsidRPr="006A4384">
        <w:rPr>
          <w:sz w:val="28"/>
          <w:szCs w:val="28"/>
        </w:rPr>
        <w:t>🔸таблица 3 «Расходы по обязательному социальному страхованию от несчастных случаев на производстве и профессиональных заболеваний» не заполняется и не представляется</w:t>
      </w:r>
      <w:proofErr w:type="gramStart"/>
      <w:r w:rsidRPr="006A4384">
        <w:rPr>
          <w:sz w:val="28"/>
          <w:szCs w:val="28"/>
        </w:rPr>
        <w:br/>
        <w:t>--</w:t>
      </w:r>
      <w:proofErr w:type="gramEnd"/>
    </w:p>
    <w:p w:rsidR="005C37B0" w:rsidRDefault="005C37B0">
      <w:bookmarkStart w:id="0" w:name="_GoBack"/>
      <w:bookmarkEnd w:id="0"/>
    </w:p>
    <w:sectPr w:rsidR="005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8"/>
    <w:rsid w:val="005C37B0"/>
    <w:rsid w:val="006A4384"/>
    <w:rsid w:val="00766568"/>
    <w:rsid w:val="007A23DB"/>
    <w:rsid w:val="00A17BA7"/>
    <w:rsid w:val="00BE701C"/>
    <w:rsid w:val="00D1784F"/>
    <w:rsid w:val="00E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cp:lastPrinted>2021-03-24T09:03:00Z</cp:lastPrinted>
  <dcterms:created xsi:type="dcterms:W3CDTF">2021-03-24T09:05:00Z</dcterms:created>
  <dcterms:modified xsi:type="dcterms:W3CDTF">2021-03-24T09:05:00Z</dcterms:modified>
</cp:coreProperties>
</file>