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2" w:rsidRPr="00BC6CA7" w:rsidRDefault="00822BE2" w:rsidP="00822BE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22BE2" w:rsidRPr="00BC6CA7" w:rsidRDefault="00822BE2" w:rsidP="00822BE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22BE2" w:rsidRPr="00BD69A6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Pr="00BD69A6" w:rsidRDefault="0067248D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D69A6">
        <w:rPr>
          <w:rFonts w:ascii="Times New Roman" w:hAnsi="Times New Roman" w:cs="Times New Roman"/>
          <w:bCs/>
          <w:sz w:val="28"/>
          <w:szCs w:val="28"/>
        </w:rPr>
        <w:tab/>
      </w:r>
      <w:r w:rsidR="00BD69A6" w:rsidRPr="00BD69A6">
        <w:rPr>
          <w:rFonts w:ascii="Times New Roman" w:hAnsi="Times New Roman" w:cs="Times New Roman"/>
          <w:bCs/>
          <w:sz w:val="28"/>
          <w:szCs w:val="28"/>
        </w:rPr>
        <w:t>00.0</w:t>
      </w:r>
      <w:r w:rsidR="00C81159">
        <w:rPr>
          <w:rFonts w:ascii="Times New Roman" w:hAnsi="Times New Roman" w:cs="Times New Roman"/>
          <w:bCs/>
          <w:sz w:val="28"/>
          <w:szCs w:val="28"/>
        </w:rPr>
        <w:t>2</w:t>
      </w:r>
      <w:r w:rsidRPr="00BD69A6">
        <w:rPr>
          <w:rFonts w:ascii="Times New Roman" w:hAnsi="Times New Roman" w:cs="Times New Roman"/>
          <w:bCs/>
          <w:sz w:val="28"/>
          <w:szCs w:val="28"/>
        </w:rPr>
        <w:t>.</w:t>
      </w:r>
      <w:r w:rsidR="00822BE2" w:rsidRPr="00BD69A6">
        <w:rPr>
          <w:rFonts w:ascii="Times New Roman" w:hAnsi="Times New Roman" w:cs="Times New Roman"/>
          <w:bCs/>
          <w:sz w:val="28"/>
          <w:szCs w:val="28"/>
        </w:rPr>
        <w:t>20</w:t>
      </w:r>
      <w:r w:rsidR="00EB2621" w:rsidRPr="00BD69A6">
        <w:rPr>
          <w:rFonts w:ascii="Times New Roman" w:hAnsi="Times New Roman" w:cs="Times New Roman"/>
          <w:bCs/>
          <w:sz w:val="28"/>
          <w:szCs w:val="28"/>
        </w:rPr>
        <w:t>2</w:t>
      </w:r>
      <w:r w:rsidR="00BD69A6" w:rsidRPr="00BD69A6">
        <w:rPr>
          <w:rFonts w:ascii="Times New Roman" w:hAnsi="Times New Roman" w:cs="Times New Roman"/>
          <w:bCs/>
          <w:sz w:val="28"/>
          <w:szCs w:val="28"/>
        </w:rPr>
        <w:t>4</w:t>
      </w:r>
      <w:r w:rsidR="00822BE2" w:rsidRPr="00BD69A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1771C" w:rsidRPr="00BD69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F0229" w:rsidRPr="00BD69A6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81771C" w:rsidRPr="00BD69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D69A6" w:rsidRPr="00BD69A6">
        <w:rPr>
          <w:rFonts w:ascii="Times New Roman" w:hAnsi="Times New Roman" w:cs="Times New Roman"/>
          <w:bCs/>
          <w:sz w:val="28"/>
          <w:szCs w:val="28"/>
        </w:rPr>
        <w:t>00</w:t>
      </w:r>
      <w:r w:rsidR="006658AA" w:rsidRPr="00BD69A6">
        <w:rPr>
          <w:rFonts w:ascii="Times New Roman" w:hAnsi="Times New Roman" w:cs="Times New Roman"/>
          <w:bCs/>
          <w:sz w:val="28"/>
          <w:szCs w:val="28"/>
        </w:rPr>
        <w:t>0</w:t>
      </w:r>
      <w:r w:rsidR="00822BE2" w:rsidRPr="00BD69A6">
        <w:rPr>
          <w:rFonts w:ascii="Times New Roman" w:hAnsi="Times New Roman" w:cs="Times New Roman"/>
          <w:bCs/>
          <w:sz w:val="28"/>
          <w:szCs w:val="28"/>
        </w:rPr>
        <w:t>-ПА</w:t>
      </w:r>
    </w:p>
    <w:p w:rsidR="00822BE2" w:rsidRPr="00BD69A6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Pr="00BC6CA7" w:rsidRDefault="00822BE2" w:rsidP="00822BE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22BE2" w:rsidRPr="00354865" w:rsidRDefault="00822BE2" w:rsidP="00822BE2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822BE2" w:rsidRPr="00354865" w:rsidRDefault="00822BE2" w:rsidP="00FA273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69A6" w:rsidRPr="00BD69A6" w:rsidRDefault="00BD69A6" w:rsidP="00BD69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A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81159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474C9">
        <w:rPr>
          <w:rFonts w:ascii="Times New Roman" w:hAnsi="Times New Roman" w:cs="Times New Roman"/>
          <w:b/>
          <w:sz w:val="28"/>
          <w:szCs w:val="28"/>
        </w:rPr>
        <w:t>П</w:t>
      </w:r>
      <w:r w:rsidR="00C81159">
        <w:rPr>
          <w:rFonts w:ascii="Times New Roman" w:hAnsi="Times New Roman" w:cs="Times New Roman"/>
          <w:b/>
          <w:sz w:val="28"/>
          <w:szCs w:val="28"/>
        </w:rPr>
        <w:t>орядка установления и оценки применения обязательных требований, устанавливаемых нормативными правовыми актами администрации Асбестовского городского округа</w:t>
      </w:r>
    </w:p>
    <w:p w:rsidR="00BD69A6" w:rsidRPr="00BD69A6" w:rsidRDefault="00BD69A6" w:rsidP="00BD69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A6" w:rsidRPr="00BD69A6" w:rsidRDefault="00BD69A6" w:rsidP="00BD6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9A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81159">
        <w:rPr>
          <w:rFonts w:ascii="Times New Roman" w:hAnsi="Times New Roman" w:cs="Times New Roman"/>
          <w:sz w:val="28"/>
          <w:szCs w:val="28"/>
        </w:rPr>
        <w:t>и законами</w:t>
      </w:r>
      <w:r w:rsidRPr="00BD69A6">
        <w:rPr>
          <w:rFonts w:ascii="Times New Roman" w:hAnsi="Times New Roman" w:cs="Times New Roman"/>
          <w:sz w:val="28"/>
          <w:szCs w:val="28"/>
        </w:rPr>
        <w:t xml:space="preserve"> от 06 октября 2003 года                    № 131-ФЗ «Об общих принципах организации местного самоуправления                в Российской Федерации», </w:t>
      </w:r>
      <w:r w:rsidR="00C81159">
        <w:rPr>
          <w:rFonts w:ascii="Times New Roman" w:hAnsi="Times New Roman" w:cs="Times New Roman"/>
          <w:sz w:val="28"/>
          <w:szCs w:val="28"/>
        </w:rPr>
        <w:t>от 31 июля 2020 года № 247-ФЗ «Об обязательных требованиях в Российской Федерации</w:t>
      </w:r>
      <w:r w:rsidR="00C81159" w:rsidRPr="00034B3F">
        <w:rPr>
          <w:rFonts w:ascii="Times New Roman" w:hAnsi="Times New Roman" w:cs="Times New Roman"/>
          <w:sz w:val="28"/>
          <w:szCs w:val="28"/>
        </w:rPr>
        <w:t>»</w:t>
      </w:r>
      <w:r w:rsidR="000F2D2F" w:rsidRPr="00034B3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34B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4B3F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9E7A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4B3F">
        <w:rPr>
          <w:rFonts w:ascii="Times New Roman" w:hAnsi="Times New Roman" w:cs="Times New Roman"/>
          <w:sz w:val="28"/>
          <w:szCs w:val="28"/>
        </w:rPr>
        <w:t>14 июля 2014 года № 74-ОЗ «Об оценке регулирующего воздействия проектов нормативных правовых актов</w:t>
      </w:r>
      <w:r w:rsidR="000F2D2F" w:rsidRPr="00034B3F">
        <w:rPr>
          <w:rFonts w:ascii="Times New Roman" w:hAnsi="Times New Roman" w:cs="Times New Roman"/>
          <w:sz w:val="28"/>
          <w:szCs w:val="28"/>
        </w:rPr>
        <w:t>,</w:t>
      </w:r>
      <w:r w:rsidRPr="00034B3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 w:rsidR="000F2D2F" w:rsidRPr="00034B3F">
        <w:rPr>
          <w:rFonts w:ascii="Times New Roman" w:hAnsi="Times New Roman" w:cs="Times New Roman"/>
          <w:sz w:val="28"/>
          <w:szCs w:val="28"/>
        </w:rPr>
        <w:t>,</w:t>
      </w:r>
      <w:r w:rsidRPr="00034B3F">
        <w:rPr>
          <w:rFonts w:ascii="Times New Roman" w:hAnsi="Times New Roman" w:cs="Times New Roman"/>
          <w:sz w:val="28"/>
          <w:szCs w:val="28"/>
        </w:rPr>
        <w:t xml:space="preserve"> </w:t>
      </w:r>
      <w:r w:rsidR="000F2D2F" w:rsidRPr="00034B3F">
        <w:rPr>
          <w:rFonts w:ascii="Times New Roman" w:hAnsi="Times New Roman" w:cs="Times New Roman"/>
          <w:sz w:val="28"/>
          <w:szCs w:val="28"/>
        </w:rPr>
        <w:t>установлении и оценке применения обязательных требований в</w:t>
      </w:r>
      <w:proofErr w:type="gramEnd"/>
      <w:r w:rsidR="000F2D2F" w:rsidRPr="00034B3F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34B3F">
        <w:rPr>
          <w:rFonts w:ascii="Times New Roman" w:hAnsi="Times New Roman" w:cs="Times New Roman"/>
          <w:sz w:val="28"/>
          <w:szCs w:val="28"/>
        </w:rPr>
        <w:t xml:space="preserve">», </w:t>
      </w:r>
      <w:r w:rsidR="00BB1DC4">
        <w:rPr>
          <w:rFonts w:ascii="Times New Roman" w:hAnsi="Times New Roman" w:cs="Times New Roman"/>
          <w:sz w:val="28"/>
          <w:szCs w:val="28"/>
        </w:rPr>
        <w:t xml:space="preserve">во исполнение пункта 4.4 </w:t>
      </w:r>
      <w:r w:rsidR="000A56D9">
        <w:rPr>
          <w:rFonts w:ascii="Times New Roman" w:hAnsi="Times New Roman" w:cs="Times New Roman"/>
          <w:sz w:val="28"/>
          <w:szCs w:val="28"/>
        </w:rPr>
        <w:t>Протокол</w:t>
      </w:r>
      <w:r w:rsidR="00BB1DC4">
        <w:rPr>
          <w:rFonts w:ascii="Times New Roman" w:hAnsi="Times New Roman" w:cs="Times New Roman"/>
          <w:sz w:val="28"/>
          <w:szCs w:val="28"/>
        </w:rPr>
        <w:t>а</w:t>
      </w:r>
      <w:r w:rsidR="000A56D9">
        <w:rPr>
          <w:rFonts w:ascii="Times New Roman" w:hAnsi="Times New Roman" w:cs="Times New Roman"/>
          <w:sz w:val="28"/>
          <w:szCs w:val="28"/>
        </w:rPr>
        <w:t xml:space="preserve"> заседания Координационного совета по оценке регулирующего воздействия 11 декабря 2023 года от 28.12.2023 № 155,</w:t>
      </w:r>
      <w:r w:rsidRPr="00034B3F">
        <w:rPr>
          <w:rFonts w:ascii="Times New Roman" w:hAnsi="Times New Roman" w:cs="Times New Roman"/>
          <w:sz w:val="28"/>
          <w:szCs w:val="28"/>
        </w:rPr>
        <w:t xml:space="preserve"> </w:t>
      </w:r>
      <w:r w:rsidR="00BB1D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34B3F">
        <w:rPr>
          <w:rFonts w:ascii="Times New Roman" w:hAnsi="Times New Roman" w:cs="Times New Roman"/>
          <w:sz w:val="28"/>
          <w:szCs w:val="28"/>
        </w:rPr>
        <w:t>статьями 27, 30 Устава Асбестовского городского округа, администрация Асбестовского городского округа</w:t>
      </w:r>
    </w:p>
    <w:p w:rsidR="00BD69A6" w:rsidRPr="00BD69A6" w:rsidRDefault="00BD69A6" w:rsidP="00BD69A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69A6" w:rsidRPr="00BD69A6" w:rsidRDefault="00BD69A6" w:rsidP="00BD69A6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D69A6">
        <w:rPr>
          <w:rStyle w:val="10"/>
          <w:rFonts w:eastAsia="Calibri"/>
          <w:color w:val="000000"/>
          <w:sz w:val="28"/>
          <w:szCs w:val="28"/>
        </w:rPr>
        <w:t xml:space="preserve">1. Утвердить </w:t>
      </w:r>
      <w:r w:rsidR="00E474C9">
        <w:rPr>
          <w:rStyle w:val="10"/>
          <w:rFonts w:eastAsia="Calibri"/>
          <w:color w:val="000000"/>
          <w:sz w:val="28"/>
          <w:szCs w:val="28"/>
        </w:rPr>
        <w:t>Порядок установления и оценки применения обязательных требований, устанавливаемых нормативными правовыми актами администрации Асбестовского городского округа</w:t>
      </w:r>
      <w:r w:rsidRPr="00BD69A6">
        <w:rPr>
          <w:rStyle w:val="10"/>
          <w:rFonts w:eastAsia="Calibri"/>
          <w:color w:val="000000"/>
          <w:sz w:val="28"/>
          <w:szCs w:val="28"/>
        </w:rPr>
        <w:t xml:space="preserve"> (приложение № 1).</w:t>
      </w:r>
    </w:p>
    <w:p w:rsidR="00BD69A6" w:rsidRPr="00BD69A6" w:rsidRDefault="00BD69A6" w:rsidP="00BD69A6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D69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9A6">
        <w:rPr>
          <w:rStyle w:val="10"/>
          <w:rFonts w:eastAsia="Calibri"/>
          <w:color w:val="000000"/>
          <w:sz w:val="28"/>
          <w:szCs w:val="28"/>
        </w:rPr>
        <w:t>Разместить</w:t>
      </w:r>
      <w:proofErr w:type="gramEnd"/>
      <w:r w:rsidRPr="00BD69A6">
        <w:rPr>
          <w:rStyle w:val="10"/>
          <w:rFonts w:eastAsia="Calibri"/>
          <w:color w:val="000000"/>
          <w:sz w:val="28"/>
          <w:szCs w:val="28"/>
        </w:rPr>
        <w:t xml:space="preserve"> настоящее постановление на официальном сайте Асбестовского городского округа (</w:t>
      </w:r>
      <w:hyperlink r:id="rId8" w:history="1">
        <w:r w:rsidRPr="00BD69A6">
          <w:rPr>
            <w:rStyle w:val="10"/>
            <w:rFonts w:eastAsia="Calibri"/>
            <w:color w:val="000000"/>
            <w:sz w:val="28"/>
            <w:szCs w:val="28"/>
          </w:rPr>
          <w:t>www.asbestadm.ru</w:t>
        </w:r>
      </w:hyperlink>
      <w:r w:rsidRPr="00BD69A6">
        <w:rPr>
          <w:rStyle w:val="10"/>
          <w:rFonts w:eastAsia="Calibri"/>
          <w:color w:val="000000"/>
          <w:sz w:val="28"/>
          <w:szCs w:val="28"/>
        </w:rPr>
        <w:t>).</w:t>
      </w:r>
    </w:p>
    <w:p w:rsidR="00BD69A6" w:rsidRPr="00BD69A6" w:rsidRDefault="00BD69A6" w:rsidP="00BD69A6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D69A6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             на Первого заместителя главы Асбестовского городского округа Л.И. Кирьянову. </w:t>
      </w:r>
    </w:p>
    <w:p w:rsidR="00BD69A6" w:rsidRPr="00BD69A6" w:rsidRDefault="00BD69A6" w:rsidP="00BD69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9A6" w:rsidRPr="00BD69A6" w:rsidRDefault="00BD69A6" w:rsidP="00BD69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9A6" w:rsidRPr="00BD69A6" w:rsidRDefault="00034B3F" w:rsidP="00BD6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D69A6" w:rsidRPr="00BD69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034B3F" w:rsidRDefault="00BD69A6" w:rsidP="00BD6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69A6">
        <w:rPr>
          <w:rFonts w:ascii="Times New Roman" w:hAnsi="Times New Roman" w:cs="Times New Roman"/>
          <w:sz w:val="28"/>
          <w:szCs w:val="28"/>
        </w:rPr>
        <w:t xml:space="preserve">Асбестовского городского  округа                                                 </w:t>
      </w:r>
      <w:r w:rsidR="00034B3F">
        <w:rPr>
          <w:rFonts w:ascii="Times New Roman" w:hAnsi="Times New Roman" w:cs="Times New Roman"/>
          <w:sz w:val="28"/>
          <w:szCs w:val="28"/>
        </w:rPr>
        <w:t xml:space="preserve">  </w:t>
      </w:r>
      <w:r w:rsidRPr="00BD69A6">
        <w:rPr>
          <w:rFonts w:ascii="Times New Roman" w:hAnsi="Times New Roman" w:cs="Times New Roman"/>
          <w:sz w:val="28"/>
          <w:szCs w:val="28"/>
        </w:rPr>
        <w:t xml:space="preserve">       </w:t>
      </w:r>
      <w:r w:rsidR="00034B3F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034B3F" w:rsidRDefault="00034B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4B3F" w:rsidRPr="005263F5" w:rsidRDefault="00034B3F" w:rsidP="00034B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5263F5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5263F5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263F5">
        <w:rPr>
          <w:rFonts w:ascii="Times New Roman" w:hAnsi="Times New Roman"/>
          <w:sz w:val="20"/>
          <w:szCs w:val="20"/>
        </w:rPr>
        <w:t xml:space="preserve">  Приложение </w:t>
      </w:r>
      <w:r w:rsidR="00B74671">
        <w:rPr>
          <w:rFonts w:ascii="Times New Roman" w:hAnsi="Times New Roman"/>
          <w:sz w:val="20"/>
          <w:szCs w:val="20"/>
        </w:rPr>
        <w:t>№ 1</w:t>
      </w:r>
    </w:p>
    <w:p w:rsidR="00034B3F" w:rsidRPr="005263F5" w:rsidRDefault="00034B3F" w:rsidP="00034B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63F5">
        <w:rPr>
          <w:rFonts w:ascii="Times New Roman" w:hAnsi="Times New Roman"/>
          <w:sz w:val="20"/>
          <w:szCs w:val="20"/>
        </w:rPr>
        <w:t xml:space="preserve">к  постановлению  администрации </w:t>
      </w:r>
    </w:p>
    <w:p w:rsidR="00034B3F" w:rsidRPr="005263F5" w:rsidRDefault="00034B3F" w:rsidP="00034B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63F5">
        <w:rPr>
          <w:rFonts w:ascii="Times New Roman" w:hAnsi="Times New Roman"/>
          <w:sz w:val="20"/>
          <w:szCs w:val="20"/>
        </w:rPr>
        <w:t xml:space="preserve">Асбестовского  городского округа </w:t>
      </w:r>
    </w:p>
    <w:p w:rsidR="00034B3F" w:rsidRPr="005263F5" w:rsidRDefault="00034B3F" w:rsidP="00034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63F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5263F5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263F5">
        <w:rPr>
          <w:rFonts w:ascii="Times New Roman" w:hAnsi="Times New Roman"/>
          <w:sz w:val="20"/>
          <w:szCs w:val="20"/>
        </w:rPr>
        <w:t xml:space="preserve"> от 00.02.2024 № 000-ПА</w:t>
      </w:r>
    </w:p>
    <w:p w:rsidR="00034B3F" w:rsidRDefault="00034B3F" w:rsidP="00034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B3F" w:rsidRPr="006F5920" w:rsidRDefault="00034B3F" w:rsidP="00034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B3F" w:rsidRPr="005263F5" w:rsidRDefault="00034B3F" w:rsidP="00034B3F">
      <w:pPr>
        <w:pStyle w:val="ConsPlusNormal"/>
        <w:jc w:val="center"/>
        <w:rPr>
          <w:rStyle w:val="10"/>
          <w:rFonts w:eastAsia="Calibri"/>
          <w:b/>
          <w:color w:val="000000"/>
          <w:sz w:val="26"/>
          <w:szCs w:val="26"/>
        </w:rPr>
      </w:pPr>
      <w:r w:rsidRPr="005263F5">
        <w:rPr>
          <w:rStyle w:val="10"/>
          <w:rFonts w:eastAsia="Calibri"/>
          <w:b/>
          <w:color w:val="000000"/>
          <w:sz w:val="26"/>
          <w:szCs w:val="26"/>
        </w:rPr>
        <w:t>Порядок установления и оценки применения обязательных требований, устанавливаемых нормативными правовыми актами администрации Асбестовского городского округа</w:t>
      </w:r>
    </w:p>
    <w:p w:rsidR="00034B3F" w:rsidRPr="005263F5" w:rsidRDefault="00034B3F" w:rsidP="00034B3F">
      <w:pPr>
        <w:pStyle w:val="ConsPlusNormal"/>
        <w:jc w:val="center"/>
        <w:rPr>
          <w:rStyle w:val="10"/>
          <w:rFonts w:eastAsia="Calibri"/>
          <w:b/>
          <w:color w:val="000000"/>
          <w:sz w:val="26"/>
          <w:szCs w:val="26"/>
        </w:rPr>
      </w:pPr>
    </w:p>
    <w:p w:rsidR="00D502A0" w:rsidRPr="005263F5" w:rsidRDefault="00D502A0" w:rsidP="00034B3F">
      <w:pPr>
        <w:pStyle w:val="ConsPlusNormal"/>
        <w:jc w:val="center"/>
        <w:rPr>
          <w:rStyle w:val="10"/>
          <w:rFonts w:eastAsia="Calibri"/>
          <w:b/>
          <w:color w:val="000000"/>
          <w:sz w:val="26"/>
          <w:szCs w:val="26"/>
        </w:rPr>
      </w:pPr>
      <w:r w:rsidRPr="005263F5">
        <w:rPr>
          <w:rStyle w:val="10"/>
          <w:rFonts w:eastAsia="Calibri"/>
          <w:b/>
          <w:color w:val="000000"/>
          <w:sz w:val="26"/>
          <w:szCs w:val="26"/>
        </w:rPr>
        <w:t>Глава 1. ОБЩИЕ ПОЛОЖЕНИЯ</w:t>
      </w:r>
    </w:p>
    <w:p w:rsidR="00D502A0" w:rsidRPr="005263F5" w:rsidRDefault="00D502A0" w:rsidP="00034B3F">
      <w:pPr>
        <w:pStyle w:val="ConsPlusNormal"/>
        <w:jc w:val="center"/>
        <w:rPr>
          <w:rStyle w:val="10"/>
          <w:rFonts w:eastAsia="Calibri"/>
          <w:b/>
          <w:color w:val="000000"/>
          <w:sz w:val="26"/>
          <w:szCs w:val="26"/>
        </w:rPr>
      </w:pPr>
    </w:p>
    <w:p w:rsidR="00A97EF2" w:rsidRPr="00CE3543" w:rsidRDefault="00D502A0" w:rsidP="00A9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63F5">
        <w:rPr>
          <w:rStyle w:val="10"/>
          <w:rFonts w:eastAsia="Calibri"/>
          <w:color w:val="000000"/>
          <w:sz w:val="26"/>
          <w:szCs w:val="26"/>
        </w:rPr>
        <w:tab/>
      </w:r>
      <w:r w:rsidRPr="00CE3543">
        <w:rPr>
          <w:rStyle w:val="10"/>
          <w:rFonts w:eastAsia="Calibri"/>
          <w:color w:val="000000"/>
          <w:sz w:val="26"/>
          <w:szCs w:val="26"/>
        </w:rPr>
        <w:t xml:space="preserve">1. </w:t>
      </w:r>
      <w:r w:rsidR="00A97EF2" w:rsidRPr="00CE3543">
        <w:rPr>
          <w:rStyle w:val="10"/>
          <w:rFonts w:eastAsia="Calibri"/>
          <w:color w:val="000000"/>
          <w:sz w:val="26"/>
          <w:szCs w:val="26"/>
        </w:rPr>
        <w:t xml:space="preserve">Настоящий Порядок установления и оценки применения обязательных требований, устанавливаемых нормативными правовыми актами администрации Асбестовского городского округа (далее - Порядок) </w:t>
      </w:r>
      <w:r w:rsidR="00A97EF2" w:rsidRPr="00CE3543">
        <w:rPr>
          <w:rFonts w:ascii="Times New Roman" w:hAnsi="Times New Roman"/>
          <w:sz w:val="26"/>
          <w:szCs w:val="26"/>
        </w:rPr>
        <w:t xml:space="preserve">определяет правовые </w:t>
      </w:r>
      <w:r w:rsidR="009E7A53">
        <w:rPr>
          <w:rFonts w:ascii="Times New Roman" w:hAnsi="Times New Roman"/>
          <w:sz w:val="26"/>
          <w:szCs w:val="26"/>
        </w:rPr>
        <w:t xml:space="preserve">                                </w:t>
      </w:r>
      <w:r w:rsidR="00A97EF2" w:rsidRPr="00CE3543">
        <w:rPr>
          <w:rFonts w:ascii="Times New Roman" w:hAnsi="Times New Roman"/>
          <w:sz w:val="26"/>
          <w:szCs w:val="26"/>
        </w:rPr>
        <w:t xml:space="preserve">и организационные основы установления и оценки </w:t>
      </w:r>
      <w:proofErr w:type="gramStart"/>
      <w:r w:rsidR="00EA0B5D" w:rsidRPr="00CE3543">
        <w:rPr>
          <w:rFonts w:ascii="Times New Roman" w:hAnsi="Times New Roman"/>
          <w:sz w:val="26"/>
          <w:szCs w:val="26"/>
        </w:rPr>
        <w:t>применения</w:t>
      </w:r>
      <w:proofErr w:type="gramEnd"/>
      <w:r w:rsidR="00EA0B5D" w:rsidRPr="00CE3543">
        <w:rPr>
          <w:rFonts w:ascii="Times New Roman" w:hAnsi="Times New Roman"/>
          <w:sz w:val="26"/>
          <w:szCs w:val="26"/>
        </w:rPr>
        <w:t xml:space="preserve"> </w:t>
      </w:r>
      <w:r w:rsidR="00A97EF2" w:rsidRPr="00CE3543">
        <w:rPr>
          <w:rFonts w:ascii="Times New Roman" w:hAnsi="Times New Roman"/>
          <w:sz w:val="26"/>
          <w:szCs w:val="26"/>
        </w:rPr>
        <w:t xml:space="preserve">содержащихся </w:t>
      </w:r>
      <w:r w:rsidR="009E7A53">
        <w:rPr>
          <w:rFonts w:ascii="Times New Roman" w:hAnsi="Times New Roman"/>
          <w:sz w:val="26"/>
          <w:szCs w:val="26"/>
        </w:rPr>
        <w:t xml:space="preserve">                       </w:t>
      </w:r>
      <w:r w:rsidR="00A97EF2" w:rsidRPr="00CE3543">
        <w:rPr>
          <w:rFonts w:ascii="Times New Roman" w:hAnsi="Times New Roman"/>
          <w:sz w:val="26"/>
          <w:szCs w:val="26"/>
        </w:rPr>
        <w:t>в проектах муниципальных нормативных правовых актов А</w:t>
      </w:r>
      <w:r w:rsidR="00EA0B5D" w:rsidRPr="00CE3543">
        <w:rPr>
          <w:rFonts w:ascii="Times New Roman" w:hAnsi="Times New Roman"/>
          <w:sz w:val="26"/>
          <w:szCs w:val="26"/>
        </w:rPr>
        <w:t>сбесто</w:t>
      </w:r>
      <w:r w:rsidR="00A97EF2" w:rsidRPr="00CE3543">
        <w:rPr>
          <w:rFonts w:ascii="Times New Roman" w:hAnsi="Times New Roman"/>
          <w:sz w:val="26"/>
          <w:szCs w:val="26"/>
        </w:rPr>
        <w:t>вского городского округа</w:t>
      </w:r>
      <w:r w:rsidR="006D6574" w:rsidRPr="00CE3543">
        <w:rPr>
          <w:rFonts w:ascii="Times New Roman" w:hAnsi="Times New Roman"/>
          <w:sz w:val="26"/>
          <w:szCs w:val="26"/>
        </w:rPr>
        <w:t xml:space="preserve"> (далее - муниципальные нормативные правовые акты)</w:t>
      </w:r>
      <w:r w:rsidR="00A97EF2" w:rsidRPr="00CE3543">
        <w:rPr>
          <w:rFonts w:ascii="Times New Roman" w:hAnsi="Times New Roman"/>
          <w:sz w:val="26"/>
          <w:szCs w:val="26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</w:t>
      </w:r>
      <w:r w:rsidR="006D6574" w:rsidRPr="00CE3543">
        <w:rPr>
          <w:rFonts w:ascii="Times New Roman" w:hAnsi="Times New Roman"/>
          <w:sz w:val="26"/>
          <w:szCs w:val="26"/>
        </w:rPr>
        <w:t>ости, предоставления разрешений.</w:t>
      </w:r>
    </w:p>
    <w:p w:rsidR="006D6574" w:rsidRPr="00CE3543" w:rsidRDefault="00EA0B5D" w:rsidP="006D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ab/>
        <w:t xml:space="preserve">2. </w:t>
      </w:r>
      <w:r w:rsidR="006D6574" w:rsidRPr="00CE3543">
        <w:rPr>
          <w:rFonts w:ascii="Times New Roman" w:hAnsi="Times New Roman"/>
          <w:sz w:val="26"/>
          <w:szCs w:val="26"/>
        </w:rPr>
        <w:t xml:space="preserve">Действие настоящего Порядка не распространяется на отношения, связанные </w:t>
      </w:r>
      <w:r w:rsidR="009E7A53">
        <w:rPr>
          <w:rFonts w:ascii="Times New Roman" w:hAnsi="Times New Roman"/>
          <w:sz w:val="26"/>
          <w:szCs w:val="26"/>
        </w:rPr>
        <w:t xml:space="preserve">           </w:t>
      </w:r>
      <w:r w:rsidR="006D6574" w:rsidRPr="00CE3543">
        <w:rPr>
          <w:rFonts w:ascii="Times New Roman" w:hAnsi="Times New Roman"/>
          <w:sz w:val="26"/>
          <w:szCs w:val="26"/>
        </w:rPr>
        <w:t xml:space="preserve">с установлением и оценкой применения обязательных требований, установленных </w:t>
      </w:r>
      <w:hyperlink r:id="rId9" w:history="1">
        <w:r w:rsidR="006D6574" w:rsidRPr="00CE3543">
          <w:rPr>
            <w:rFonts w:ascii="Times New Roman" w:hAnsi="Times New Roman"/>
            <w:sz w:val="26"/>
            <w:szCs w:val="26"/>
          </w:rPr>
          <w:t>частью 2 статьи 1</w:t>
        </w:r>
      </w:hyperlink>
      <w:r w:rsidR="006D6574" w:rsidRPr="00CE3543">
        <w:rPr>
          <w:rFonts w:ascii="Times New Roman" w:hAnsi="Times New Roman"/>
          <w:sz w:val="26"/>
          <w:szCs w:val="26"/>
        </w:rPr>
        <w:t xml:space="preserve"> Федерального закона от 31 июля 2020 года</w:t>
      </w:r>
      <w:r w:rsidR="00255ED7" w:rsidRPr="00CE3543">
        <w:rPr>
          <w:rFonts w:ascii="Times New Roman" w:hAnsi="Times New Roman"/>
          <w:sz w:val="26"/>
          <w:szCs w:val="26"/>
        </w:rPr>
        <w:t xml:space="preserve"> </w:t>
      </w:r>
      <w:r w:rsidR="00931002" w:rsidRPr="00CE3543">
        <w:rPr>
          <w:rFonts w:ascii="Times New Roman" w:hAnsi="Times New Roman"/>
          <w:sz w:val="26"/>
          <w:szCs w:val="26"/>
        </w:rPr>
        <w:t>№</w:t>
      </w:r>
      <w:r w:rsidR="00CC4D34">
        <w:rPr>
          <w:rFonts w:ascii="Times New Roman" w:hAnsi="Times New Roman"/>
          <w:sz w:val="26"/>
          <w:szCs w:val="26"/>
        </w:rPr>
        <w:t xml:space="preserve"> 247-ФЗ </w:t>
      </w:r>
      <w:r w:rsidR="00C435B0">
        <w:rPr>
          <w:rFonts w:ascii="Times New Roman" w:hAnsi="Times New Roman"/>
          <w:sz w:val="26"/>
          <w:szCs w:val="26"/>
        </w:rPr>
        <w:t xml:space="preserve">                             </w:t>
      </w:r>
      <w:r w:rsidR="00CC4D34">
        <w:rPr>
          <w:rFonts w:ascii="Times New Roman" w:hAnsi="Times New Roman"/>
          <w:sz w:val="26"/>
          <w:szCs w:val="26"/>
        </w:rPr>
        <w:t>«</w:t>
      </w:r>
      <w:r w:rsidR="006D6574" w:rsidRPr="00CE3543">
        <w:rPr>
          <w:rFonts w:ascii="Times New Roman" w:hAnsi="Times New Roman"/>
          <w:sz w:val="26"/>
          <w:szCs w:val="26"/>
        </w:rPr>
        <w:t>Об обязательных требованиях в Российской Федерации</w:t>
      </w:r>
      <w:r w:rsidR="00CC4D34">
        <w:rPr>
          <w:rFonts w:ascii="Times New Roman" w:hAnsi="Times New Roman"/>
          <w:sz w:val="26"/>
          <w:szCs w:val="26"/>
        </w:rPr>
        <w:t>»</w:t>
      </w:r>
      <w:r w:rsidR="006D6574" w:rsidRPr="00CE3543">
        <w:rPr>
          <w:rFonts w:ascii="Times New Roman" w:hAnsi="Times New Roman"/>
          <w:sz w:val="26"/>
          <w:szCs w:val="26"/>
        </w:rPr>
        <w:t xml:space="preserve"> (далее - Закон </w:t>
      </w:r>
      <w:r w:rsidR="00931002" w:rsidRPr="00CE3543">
        <w:rPr>
          <w:rFonts w:ascii="Times New Roman" w:hAnsi="Times New Roman"/>
          <w:sz w:val="26"/>
          <w:szCs w:val="26"/>
        </w:rPr>
        <w:t>№</w:t>
      </w:r>
      <w:r w:rsidR="006D6574" w:rsidRPr="00CE3543">
        <w:rPr>
          <w:rFonts w:ascii="Times New Roman" w:hAnsi="Times New Roman"/>
          <w:sz w:val="26"/>
          <w:szCs w:val="26"/>
        </w:rPr>
        <w:t xml:space="preserve"> 247-ФЗ)</w:t>
      </w:r>
      <w:r w:rsidR="00931002" w:rsidRPr="00CE3543">
        <w:rPr>
          <w:rFonts w:ascii="Times New Roman" w:hAnsi="Times New Roman"/>
          <w:sz w:val="26"/>
          <w:szCs w:val="26"/>
        </w:rPr>
        <w:t>.</w:t>
      </w:r>
    </w:p>
    <w:p w:rsidR="00931002" w:rsidRPr="00CE3543" w:rsidRDefault="00931002" w:rsidP="0093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CE3543">
        <w:rPr>
          <w:rFonts w:ascii="Times New Roman" w:hAnsi="Times New Roman"/>
          <w:sz w:val="26"/>
          <w:szCs w:val="26"/>
        </w:rPr>
        <w:t xml:space="preserve">Понятия и термины, используемые в настоящем Порядке, применяются </w:t>
      </w:r>
      <w:r w:rsidR="00C435B0">
        <w:rPr>
          <w:rFonts w:ascii="Times New Roman" w:hAnsi="Times New Roman"/>
          <w:sz w:val="26"/>
          <w:szCs w:val="26"/>
        </w:rPr>
        <w:t xml:space="preserve">                  </w:t>
      </w:r>
      <w:r w:rsidRPr="00CE3543">
        <w:rPr>
          <w:rFonts w:ascii="Times New Roman" w:hAnsi="Times New Roman"/>
          <w:sz w:val="26"/>
          <w:szCs w:val="26"/>
        </w:rPr>
        <w:t>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актами.</w:t>
      </w:r>
      <w:proofErr w:type="gramEnd"/>
    </w:p>
    <w:p w:rsidR="003215E6" w:rsidRPr="00CE3543" w:rsidRDefault="003215E6" w:rsidP="0093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15E6" w:rsidRPr="00CE3543" w:rsidRDefault="003215E6" w:rsidP="0032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3543">
        <w:rPr>
          <w:rFonts w:ascii="Times New Roman" w:hAnsi="Times New Roman"/>
          <w:b/>
          <w:sz w:val="26"/>
          <w:szCs w:val="26"/>
        </w:rPr>
        <w:t>Глава 2. ПОРЯДОК УСТАНОВЛЕНИЯ ОБЯЗАТЕЛЬНЫХ ТРЕБОВАНИЙ</w:t>
      </w:r>
    </w:p>
    <w:p w:rsidR="003215E6" w:rsidRPr="00CE3543" w:rsidRDefault="003215E6" w:rsidP="0032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3D63" w:rsidRPr="00CE3543" w:rsidRDefault="003215E6" w:rsidP="0025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ab/>
      </w:r>
      <w:r w:rsidR="00E250D3" w:rsidRPr="00CE3543">
        <w:rPr>
          <w:rFonts w:ascii="Times New Roman" w:hAnsi="Times New Roman"/>
          <w:sz w:val="26"/>
          <w:szCs w:val="26"/>
        </w:rPr>
        <w:t>4</w:t>
      </w:r>
      <w:r w:rsidRPr="00CE3543">
        <w:rPr>
          <w:rFonts w:ascii="Times New Roman" w:hAnsi="Times New Roman"/>
          <w:sz w:val="26"/>
          <w:szCs w:val="26"/>
        </w:rPr>
        <w:t>. Установление обязательных требований осуществляется путем принятия муниципальных нормативных правовых актов или внесения изменений в действующие муниципальные нормативные правовые акты.</w:t>
      </w:r>
    </w:p>
    <w:p w:rsidR="00253D63" w:rsidRPr="00CE3543" w:rsidRDefault="00253D63" w:rsidP="0025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ab/>
      </w:r>
      <w:r w:rsidR="00E250D3" w:rsidRPr="00CE3543">
        <w:rPr>
          <w:rFonts w:ascii="Times New Roman" w:hAnsi="Times New Roman"/>
          <w:sz w:val="26"/>
          <w:szCs w:val="26"/>
        </w:rPr>
        <w:t>5</w:t>
      </w:r>
      <w:r w:rsidRPr="00CE354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2238A" w:rsidRPr="00CE3543">
        <w:rPr>
          <w:rFonts w:ascii="Times New Roman" w:hAnsi="Times New Roman"/>
          <w:sz w:val="26"/>
          <w:szCs w:val="26"/>
        </w:rPr>
        <w:t xml:space="preserve">При разработке муниципального нормативного правового акта, предусматривающего установление обязательного требования, проводится оценка регулирующего воздействия в порядке, утвержденном постановлением администрации Асбестовского городского округа от 01.04.2022 № 195-ПА «О порядке проведения оценки регулирующего воздействия проектов муниципальных нормативных правовых актов Асбестовского </w:t>
      </w:r>
      <w:r w:rsidR="009574C3" w:rsidRPr="00CE3543">
        <w:rPr>
          <w:rFonts w:ascii="Times New Roman" w:hAnsi="Times New Roman"/>
          <w:sz w:val="26"/>
          <w:szCs w:val="26"/>
        </w:rPr>
        <w:t>городского округа и экспертизы нормативных правовых актов Асбестовского городского округа</w:t>
      </w:r>
      <w:r w:rsidR="00CC4D34">
        <w:rPr>
          <w:rFonts w:ascii="Times New Roman" w:hAnsi="Times New Roman"/>
          <w:sz w:val="26"/>
          <w:szCs w:val="26"/>
        </w:rPr>
        <w:t>»</w:t>
      </w:r>
      <w:r w:rsidR="009574C3" w:rsidRPr="00CE3543">
        <w:rPr>
          <w:rFonts w:ascii="Times New Roman" w:hAnsi="Times New Roman"/>
          <w:sz w:val="26"/>
          <w:szCs w:val="26"/>
        </w:rPr>
        <w:t>, за исключением случаев, предусмотренных Законом № 247-ФЗ.</w:t>
      </w:r>
      <w:proofErr w:type="gramEnd"/>
    </w:p>
    <w:p w:rsidR="009574C3" w:rsidRPr="00CE3543" w:rsidRDefault="009574C3" w:rsidP="0025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ab/>
      </w:r>
      <w:r w:rsidR="00E250D3" w:rsidRPr="00CE3543">
        <w:rPr>
          <w:rFonts w:ascii="Times New Roman" w:hAnsi="Times New Roman"/>
          <w:sz w:val="26"/>
          <w:szCs w:val="26"/>
        </w:rPr>
        <w:t>6</w:t>
      </w:r>
      <w:r w:rsidR="001F5A0D" w:rsidRPr="00CE354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F5A0D" w:rsidRPr="00CE3543">
        <w:rPr>
          <w:rFonts w:ascii="Times New Roman" w:hAnsi="Times New Roman"/>
          <w:sz w:val="26"/>
          <w:szCs w:val="26"/>
        </w:rPr>
        <w:t xml:space="preserve">Структурными подразделениями администрации  Асбестовского городского округа, являющимися ответственными за подготовку проекта муниципального </w:t>
      </w:r>
      <w:r w:rsidR="001F5A0D" w:rsidRPr="00CE3543">
        <w:rPr>
          <w:rFonts w:ascii="Times New Roman" w:hAnsi="Times New Roman"/>
          <w:sz w:val="26"/>
          <w:szCs w:val="26"/>
        </w:rPr>
        <w:lastRenderedPageBreak/>
        <w:t>нормативного правового акта, устанавливающего обязательные требования (далее - разработчики), при установлении обязательных требований должны быть соблюдены принципы и сроки, предусмотренные Законом</w:t>
      </w:r>
      <w:r w:rsidR="00773573" w:rsidRPr="00CE3543">
        <w:rPr>
          <w:rFonts w:ascii="Times New Roman" w:hAnsi="Times New Roman"/>
          <w:sz w:val="26"/>
          <w:szCs w:val="26"/>
        </w:rPr>
        <w:t xml:space="preserve"> </w:t>
      </w:r>
      <w:r w:rsidR="001F5A0D" w:rsidRPr="00CE3543">
        <w:rPr>
          <w:rFonts w:ascii="Times New Roman" w:hAnsi="Times New Roman"/>
          <w:sz w:val="26"/>
          <w:szCs w:val="26"/>
        </w:rPr>
        <w:t>№ 247-ФЗ</w:t>
      </w:r>
      <w:r w:rsidR="00640BA3">
        <w:rPr>
          <w:rFonts w:ascii="Times New Roman" w:hAnsi="Times New Roman"/>
          <w:sz w:val="26"/>
          <w:szCs w:val="26"/>
        </w:rPr>
        <w:t>,</w:t>
      </w:r>
      <w:r w:rsidR="001F5A0D" w:rsidRPr="00CE3543">
        <w:rPr>
          <w:rFonts w:ascii="Times New Roman" w:hAnsi="Times New Roman"/>
          <w:sz w:val="26"/>
          <w:szCs w:val="26"/>
        </w:rPr>
        <w:t xml:space="preserve"> и определены:</w:t>
      </w:r>
      <w:proofErr w:type="gramEnd"/>
    </w:p>
    <w:p w:rsidR="001F5A0D" w:rsidRPr="00CE3543" w:rsidRDefault="001F5A0D" w:rsidP="001C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1) содержание обязательных требований (условия, ограничения, запреты, обязанности);</w:t>
      </w:r>
    </w:p>
    <w:p w:rsidR="001F5A0D" w:rsidRPr="00CE3543" w:rsidRDefault="001F5A0D" w:rsidP="001C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2) лица, обязанные соблюдать обязательные требования;</w:t>
      </w:r>
    </w:p>
    <w:p w:rsidR="001F5A0D" w:rsidRPr="00CE3543" w:rsidRDefault="001F5A0D" w:rsidP="001C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3) в зависимости от объекта установления обязательных требований:</w:t>
      </w:r>
    </w:p>
    <w:p w:rsidR="001F5A0D" w:rsidRPr="00CE3543" w:rsidRDefault="001F5A0D" w:rsidP="001C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1F5A0D" w:rsidRPr="00CE3543" w:rsidRDefault="001F5A0D" w:rsidP="001C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1F5A0D" w:rsidRPr="00CE3543" w:rsidRDefault="001F5A0D" w:rsidP="001C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1F5A0D" w:rsidRPr="00CE3543" w:rsidRDefault="001F5A0D" w:rsidP="001C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1F5A0D" w:rsidRPr="00CE3543" w:rsidRDefault="001F5A0D" w:rsidP="001C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 xml:space="preserve">5) отраслевые (функциональные) органы, структурные подразделения </w:t>
      </w:r>
      <w:r w:rsidR="001C1A1C" w:rsidRPr="00CE3543">
        <w:rPr>
          <w:rFonts w:ascii="Times New Roman" w:hAnsi="Times New Roman"/>
          <w:sz w:val="26"/>
          <w:szCs w:val="26"/>
        </w:rPr>
        <w:t>а</w:t>
      </w:r>
      <w:r w:rsidRPr="00CE3543">
        <w:rPr>
          <w:rFonts w:ascii="Times New Roman" w:hAnsi="Times New Roman"/>
          <w:sz w:val="26"/>
          <w:szCs w:val="26"/>
        </w:rPr>
        <w:t>дминистрации А</w:t>
      </w:r>
      <w:r w:rsidR="001C1A1C" w:rsidRPr="00CE3543">
        <w:rPr>
          <w:rFonts w:ascii="Times New Roman" w:hAnsi="Times New Roman"/>
          <w:sz w:val="26"/>
          <w:szCs w:val="26"/>
        </w:rPr>
        <w:t>сбесто</w:t>
      </w:r>
      <w:r w:rsidRPr="00CE3543">
        <w:rPr>
          <w:rFonts w:ascii="Times New Roman" w:hAnsi="Times New Roman"/>
          <w:sz w:val="26"/>
          <w:szCs w:val="26"/>
        </w:rPr>
        <w:t>вского городского округа, осуществляющие оценку соблюдения обязательных требований.</w:t>
      </w:r>
    </w:p>
    <w:p w:rsidR="001C1A1C" w:rsidRPr="00CE3543" w:rsidRDefault="001C1A1C" w:rsidP="001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ab/>
      </w:r>
      <w:r w:rsidR="00E250D3" w:rsidRPr="00CE3543">
        <w:rPr>
          <w:rFonts w:ascii="Times New Roman" w:hAnsi="Times New Roman"/>
          <w:sz w:val="26"/>
          <w:szCs w:val="26"/>
        </w:rPr>
        <w:t>7</w:t>
      </w:r>
      <w:r w:rsidRPr="00CE3543">
        <w:rPr>
          <w:rFonts w:ascii="Times New Roman" w:hAnsi="Times New Roman"/>
          <w:sz w:val="26"/>
          <w:szCs w:val="26"/>
        </w:rPr>
        <w:t>. Проект муниципального нормативного правового акта, устанавливающий обязательные требования, подлежит публичному обсуждению.</w:t>
      </w:r>
    </w:p>
    <w:p w:rsidR="00920525" w:rsidRPr="00CE3543" w:rsidRDefault="00920525" w:rsidP="001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ab/>
      </w:r>
      <w:proofErr w:type="gramStart"/>
      <w:r w:rsidRPr="00CE3543">
        <w:rPr>
          <w:rFonts w:ascii="Times New Roman" w:hAnsi="Times New Roman"/>
          <w:sz w:val="26"/>
          <w:szCs w:val="26"/>
        </w:rPr>
        <w:t xml:space="preserve">Под публичным обсуждением понимаются публичные консультации, проводимые в процессе оценки регулирующего воздействия проектов муниципальных нормативных правовых актов, осуществляемой в соответствии с требованиями </w:t>
      </w:r>
      <w:hyperlink r:id="rId10">
        <w:r w:rsidRPr="00CE3543">
          <w:rPr>
            <w:rFonts w:ascii="Times New Roman" w:hAnsi="Times New Roman"/>
            <w:sz w:val="26"/>
            <w:szCs w:val="26"/>
          </w:rPr>
          <w:t xml:space="preserve">статьи </w:t>
        </w:r>
        <w:r w:rsidR="00C435B0">
          <w:rPr>
            <w:rFonts w:ascii="Times New Roman" w:hAnsi="Times New Roman"/>
            <w:sz w:val="26"/>
            <w:szCs w:val="26"/>
          </w:rPr>
          <w:t xml:space="preserve">                                </w:t>
        </w:r>
        <w:r w:rsidRPr="00CE3543">
          <w:rPr>
            <w:rFonts w:ascii="Times New Roman" w:hAnsi="Times New Roman"/>
            <w:sz w:val="26"/>
            <w:szCs w:val="26"/>
          </w:rPr>
          <w:t>46</w:t>
        </w:r>
      </w:hyperlink>
      <w:r w:rsidRPr="00CE3543">
        <w:rPr>
          <w:rFonts w:ascii="Times New Roman" w:hAnsi="Times New Roman"/>
          <w:sz w:val="26"/>
          <w:szCs w:val="26"/>
        </w:rPr>
        <w:t xml:space="preserve"> Федерального закона от 06 октября 2003 года № 131-ФЗ </w:t>
      </w:r>
      <w:r w:rsidR="00CC4D34">
        <w:rPr>
          <w:rFonts w:ascii="Times New Roman" w:hAnsi="Times New Roman"/>
          <w:sz w:val="26"/>
          <w:szCs w:val="26"/>
        </w:rPr>
        <w:t>«</w:t>
      </w:r>
      <w:r w:rsidRPr="00CE3543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C4D34">
        <w:rPr>
          <w:rFonts w:ascii="Times New Roman" w:hAnsi="Times New Roman"/>
          <w:sz w:val="26"/>
          <w:szCs w:val="26"/>
        </w:rPr>
        <w:t>»</w:t>
      </w:r>
      <w:r w:rsidRPr="00CE3543">
        <w:rPr>
          <w:rFonts w:ascii="Times New Roman" w:hAnsi="Times New Roman"/>
          <w:sz w:val="26"/>
          <w:szCs w:val="26"/>
        </w:rPr>
        <w:t xml:space="preserve"> и </w:t>
      </w:r>
      <w:r w:rsidR="002152B6" w:rsidRPr="00CE3543">
        <w:rPr>
          <w:rFonts w:ascii="Times New Roman" w:hAnsi="Times New Roman"/>
          <w:sz w:val="26"/>
          <w:szCs w:val="26"/>
        </w:rPr>
        <w:t>Порядком проведения оценки регулирующего воздействия проектов муниципальных нормативных правовых актов Асбестовского городского округа</w:t>
      </w:r>
      <w:r w:rsidR="00361B0E" w:rsidRPr="00CE3543">
        <w:rPr>
          <w:rFonts w:ascii="Times New Roman" w:hAnsi="Times New Roman"/>
          <w:sz w:val="26"/>
          <w:szCs w:val="26"/>
        </w:rPr>
        <w:t>, утвержденным постановлением администрации Асбестовского городского</w:t>
      </w:r>
      <w:proofErr w:type="gramEnd"/>
      <w:r w:rsidR="00361B0E" w:rsidRPr="00CE3543">
        <w:rPr>
          <w:rFonts w:ascii="Times New Roman" w:hAnsi="Times New Roman"/>
          <w:sz w:val="26"/>
          <w:szCs w:val="26"/>
        </w:rPr>
        <w:t xml:space="preserve"> округа от 01.04.2022 №</w:t>
      </w:r>
      <w:r w:rsidR="00756BCD" w:rsidRPr="00CE3543">
        <w:rPr>
          <w:rFonts w:ascii="Times New Roman" w:hAnsi="Times New Roman"/>
          <w:sz w:val="26"/>
          <w:szCs w:val="26"/>
        </w:rPr>
        <w:t xml:space="preserve"> 195-ПА</w:t>
      </w:r>
      <w:r w:rsidR="00332565" w:rsidRPr="00CE3543">
        <w:rPr>
          <w:rFonts w:ascii="Times New Roman" w:hAnsi="Times New Roman"/>
          <w:sz w:val="26"/>
          <w:szCs w:val="26"/>
        </w:rPr>
        <w:t>.</w:t>
      </w:r>
    </w:p>
    <w:p w:rsidR="00195F8A" w:rsidRPr="00CE3543" w:rsidRDefault="00195F8A" w:rsidP="0019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Проект муниципального нормативного правового акта, устанавливающий обязательные требования, должен вступать в силу с учетом требов</w:t>
      </w:r>
      <w:r w:rsidR="0070256A" w:rsidRPr="00CE3543">
        <w:rPr>
          <w:rFonts w:ascii="Times New Roman" w:hAnsi="Times New Roman"/>
          <w:sz w:val="26"/>
          <w:szCs w:val="26"/>
        </w:rPr>
        <w:t>аний, установленных частью 1</w:t>
      </w:r>
      <w:r w:rsidRPr="00CE3543">
        <w:rPr>
          <w:rFonts w:ascii="Times New Roman" w:hAnsi="Times New Roman"/>
          <w:sz w:val="26"/>
          <w:szCs w:val="26"/>
        </w:rPr>
        <w:t xml:space="preserve"> статьи 3 Закона </w:t>
      </w:r>
      <w:r w:rsidR="00CC4D34">
        <w:rPr>
          <w:rFonts w:ascii="Times New Roman" w:hAnsi="Times New Roman"/>
          <w:sz w:val="26"/>
          <w:szCs w:val="26"/>
        </w:rPr>
        <w:t>№</w:t>
      </w:r>
      <w:r w:rsidRPr="00CE3543">
        <w:rPr>
          <w:rFonts w:ascii="Times New Roman" w:hAnsi="Times New Roman"/>
          <w:sz w:val="26"/>
          <w:szCs w:val="26"/>
        </w:rPr>
        <w:t xml:space="preserve"> 247-ФЗ.</w:t>
      </w:r>
    </w:p>
    <w:p w:rsidR="00195F8A" w:rsidRPr="00CE3543" w:rsidRDefault="00E250D3" w:rsidP="0019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8</w:t>
      </w:r>
      <w:r w:rsidR="00195F8A" w:rsidRPr="00CE3543">
        <w:rPr>
          <w:rFonts w:ascii="Times New Roman" w:hAnsi="Times New Roman"/>
          <w:sz w:val="26"/>
          <w:szCs w:val="26"/>
        </w:rPr>
        <w:t>. Проектом муниципального нормативного правового акта должен предусматриваться срок его действия, который не может превышать 6 лет со дня его вступления в силу.</w:t>
      </w:r>
    </w:p>
    <w:p w:rsidR="00195F8A" w:rsidRPr="00CE3543" w:rsidRDefault="00195F8A" w:rsidP="0019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3543">
        <w:rPr>
          <w:rFonts w:ascii="Times New Roman" w:hAnsi="Times New Roman"/>
          <w:sz w:val="26"/>
          <w:szCs w:val="26"/>
        </w:rPr>
        <w:t>По результатам оценки применения обязательных требований в порядке, определенном главой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  <w:proofErr w:type="gramEnd"/>
    </w:p>
    <w:p w:rsidR="00195F8A" w:rsidRPr="00CE3543" w:rsidRDefault="00195F8A" w:rsidP="0019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651E" w:rsidRPr="00CE3543" w:rsidRDefault="0081651E" w:rsidP="008165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Глава 3. ПОРЯДОК ОЦЕНКИ ПРИМЕНЕНИЯ ОБЯЗАТЕЛЬНЫХ ТРЕБОВАНИЙ</w:t>
      </w:r>
    </w:p>
    <w:p w:rsidR="0081651E" w:rsidRPr="00CE3543" w:rsidRDefault="0081651E" w:rsidP="008165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1651E" w:rsidRPr="00CE3543" w:rsidRDefault="00806173" w:rsidP="0080617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ab/>
      </w:r>
      <w:r w:rsidR="00E250D3" w:rsidRPr="00CE3543">
        <w:rPr>
          <w:rFonts w:ascii="Times New Roman" w:hAnsi="Times New Roman" w:cs="Times New Roman"/>
          <w:b w:val="0"/>
          <w:sz w:val="26"/>
          <w:szCs w:val="26"/>
        </w:rPr>
        <w:t>9</w:t>
      </w:r>
      <w:r w:rsidRPr="00CE3543">
        <w:rPr>
          <w:rFonts w:ascii="Times New Roman" w:hAnsi="Times New Roman" w:cs="Times New Roman"/>
          <w:b w:val="0"/>
          <w:sz w:val="26"/>
          <w:szCs w:val="26"/>
        </w:rPr>
        <w:t>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требований.</w:t>
      </w:r>
    </w:p>
    <w:p w:rsidR="0081651E" w:rsidRPr="00CE3543" w:rsidRDefault="00E250D3" w:rsidP="0019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lastRenderedPageBreak/>
        <w:t>10</w:t>
      </w:r>
      <w:r w:rsidR="00806173" w:rsidRPr="00CE3543">
        <w:rPr>
          <w:rFonts w:ascii="Times New Roman" w:hAnsi="Times New Roman"/>
          <w:sz w:val="26"/>
          <w:szCs w:val="26"/>
        </w:rPr>
        <w:t xml:space="preserve">. </w:t>
      </w:r>
      <w:r w:rsidR="00E969ED" w:rsidRPr="00CE3543">
        <w:rPr>
          <w:rFonts w:ascii="Times New Roman" w:hAnsi="Times New Roman"/>
          <w:sz w:val="26"/>
          <w:szCs w:val="26"/>
        </w:rPr>
        <w:t xml:space="preserve"> Этапы оценки применения обязательных требований:</w:t>
      </w:r>
    </w:p>
    <w:p w:rsidR="00E969ED" w:rsidRPr="00CE3543" w:rsidRDefault="00E969ED" w:rsidP="00B964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1) подготовка и утверждение разработчик</w:t>
      </w:r>
      <w:r w:rsidR="00A14A75" w:rsidRPr="00CE3543">
        <w:rPr>
          <w:rFonts w:ascii="Times New Roman" w:hAnsi="Times New Roman" w:cs="Times New Roman"/>
          <w:sz w:val="26"/>
          <w:szCs w:val="26"/>
        </w:rPr>
        <w:t>а</w:t>
      </w:r>
      <w:r w:rsidRPr="00CE3543">
        <w:rPr>
          <w:rFonts w:ascii="Times New Roman" w:hAnsi="Times New Roman" w:cs="Times New Roman"/>
          <w:sz w:val="26"/>
          <w:szCs w:val="26"/>
        </w:rPr>
        <w:t>м</w:t>
      </w:r>
      <w:r w:rsidR="00A14A75" w:rsidRPr="00CE3543">
        <w:rPr>
          <w:rFonts w:ascii="Times New Roman" w:hAnsi="Times New Roman" w:cs="Times New Roman"/>
          <w:sz w:val="26"/>
          <w:szCs w:val="26"/>
        </w:rPr>
        <w:t>и</w:t>
      </w:r>
      <w:r w:rsidRPr="00CE3543">
        <w:rPr>
          <w:rFonts w:ascii="Times New Roman" w:hAnsi="Times New Roman" w:cs="Times New Roman"/>
          <w:sz w:val="26"/>
          <w:szCs w:val="26"/>
        </w:rPr>
        <w:t xml:space="preserve"> плана проведения оценки применения обязательных требований на очередной год и размещение указанного плана в разделе </w:t>
      </w:r>
      <w:r w:rsidR="0036121E">
        <w:rPr>
          <w:rFonts w:ascii="Times New Roman" w:hAnsi="Times New Roman" w:cs="Times New Roman"/>
          <w:sz w:val="26"/>
          <w:szCs w:val="26"/>
        </w:rPr>
        <w:t>«</w:t>
      </w:r>
      <w:r w:rsidRPr="00CE3543">
        <w:rPr>
          <w:rFonts w:ascii="Times New Roman" w:hAnsi="Times New Roman" w:cs="Times New Roman"/>
          <w:sz w:val="26"/>
          <w:szCs w:val="26"/>
        </w:rPr>
        <w:t>Оценка применения обязательных требований</w:t>
      </w:r>
      <w:r w:rsidR="0036121E">
        <w:rPr>
          <w:rFonts w:ascii="Times New Roman" w:hAnsi="Times New Roman" w:cs="Times New Roman"/>
          <w:sz w:val="26"/>
          <w:szCs w:val="26"/>
        </w:rPr>
        <w:t>»</w:t>
      </w:r>
      <w:r w:rsidRPr="00CE3543">
        <w:rPr>
          <w:rFonts w:ascii="Times New Roman" w:hAnsi="Times New Roman" w:cs="Times New Roman"/>
          <w:sz w:val="26"/>
          <w:szCs w:val="26"/>
        </w:rPr>
        <w:t xml:space="preserve"> на официальном сайте;</w:t>
      </w:r>
    </w:p>
    <w:p w:rsidR="00E969ED" w:rsidRPr="00CE3543" w:rsidRDefault="00E969ED" w:rsidP="00B964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2) формирование разработчиком проекта доклада о достижении целей введения обязательных требований (далее - Доклад);</w:t>
      </w:r>
    </w:p>
    <w:p w:rsidR="00092A5E" w:rsidRPr="00CE3543" w:rsidRDefault="00E969ED" w:rsidP="00B964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 xml:space="preserve">3) публичное обсуждение Доклада в разделе </w:t>
      </w:r>
      <w:r w:rsidR="0036121E">
        <w:rPr>
          <w:rFonts w:ascii="Times New Roman" w:hAnsi="Times New Roman" w:cs="Times New Roman"/>
          <w:sz w:val="26"/>
          <w:szCs w:val="26"/>
        </w:rPr>
        <w:t>«</w:t>
      </w:r>
      <w:r w:rsidRPr="00CE3543">
        <w:rPr>
          <w:rFonts w:ascii="Times New Roman" w:hAnsi="Times New Roman" w:cs="Times New Roman"/>
          <w:sz w:val="26"/>
          <w:szCs w:val="26"/>
        </w:rPr>
        <w:t>Оценка применения обязательных тр</w:t>
      </w:r>
      <w:r w:rsidR="00092A5E" w:rsidRPr="00CE3543">
        <w:rPr>
          <w:rFonts w:ascii="Times New Roman" w:hAnsi="Times New Roman" w:cs="Times New Roman"/>
          <w:sz w:val="26"/>
          <w:szCs w:val="26"/>
        </w:rPr>
        <w:t>ебований</w:t>
      </w:r>
      <w:r w:rsidR="0036121E">
        <w:rPr>
          <w:rFonts w:ascii="Times New Roman" w:hAnsi="Times New Roman" w:cs="Times New Roman"/>
          <w:sz w:val="26"/>
          <w:szCs w:val="26"/>
        </w:rPr>
        <w:t>»</w:t>
      </w:r>
      <w:r w:rsidR="00092A5E" w:rsidRPr="00CE3543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462073" w:rsidRPr="00CE3543">
        <w:rPr>
          <w:rFonts w:ascii="Times New Roman" w:hAnsi="Times New Roman" w:cs="Times New Roman"/>
          <w:sz w:val="26"/>
          <w:szCs w:val="26"/>
        </w:rPr>
        <w:t>;</w:t>
      </w:r>
    </w:p>
    <w:p w:rsidR="00462073" w:rsidRPr="00CE3543" w:rsidRDefault="00462073" w:rsidP="0099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4) утверждение Доклада.</w:t>
      </w:r>
    </w:p>
    <w:p w:rsidR="00E969ED" w:rsidRPr="00CE3543" w:rsidRDefault="00E250D3" w:rsidP="0099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11</w:t>
      </w:r>
      <w:r w:rsidR="00462073" w:rsidRPr="00CE3543">
        <w:rPr>
          <w:rFonts w:ascii="Times New Roman" w:hAnsi="Times New Roman"/>
          <w:sz w:val="26"/>
          <w:szCs w:val="26"/>
        </w:rPr>
        <w:t>.</w:t>
      </w:r>
      <w:r w:rsidR="00923DFB" w:rsidRPr="00CE3543">
        <w:rPr>
          <w:rFonts w:ascii="Times New Roman" w:hAnsi="Times New Roman"/>
          <w:sz w:val="26"/>
          <w:szCs w:val="26"/>
        </w:rPr>
        <w:t xml:space="preserve"> В целях </w:t>
      </w:r>
      <w:proofErr w:type="gramStart"/>
      <w:r w:rsidR="00923DFB" w:rsidRPr="00CE3543">
        <w:rPr>
          <w:rFonts w:ascii="Times New Roman" w:hAnsi="Times New Roman"/>
          <w:sz w:val="26"/>
          <w:szCs w:val="26"/>
        </w:rPr>
        <w:t>организации проведения оценки применения обязательных требований</w:t>
      </w:r>
      <w:proofErr w:type="gramEnd"/>
      <w:r w:rsidR="00923DFB" w:rsidRPr="00CE3543">
        <w:rPr>
          <w:rFonts w:ascii="Times New Roman" w:hAnsi="Times New Roman"/>
          <w:sz w:val="26"/>
          <w:szCs w:val="26"/>
        </w:rPr>
        <w:t xml:space="preserve"> разработчики до 1 января года, в котором планируется проведение оценки применения обязательных требований, подготавливают и утверждают план проведения оценки применения обязательных требований и размещают его на официальном сайте.</w:t>
      </w:r>
    </w:p>
    <w:p w:rsidR="00302716" w:rsidRPr="00CE3543" w:rsidRDefault="00302716" w:rsidP="0030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>В плане указываются:</w:t>
      </w:r>
    </w:p>
    <w:p w:rsidR="00302716" w:rsidRPr="00CE3543" w:rsidRDefault="00302716" w:rsidP="00E25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 xml:space="preserve">1) реквизиты муниципального нормативного правового акта и содержащиеся </w:t>
      </w:r>
      <w:r w:rsidR="00C435B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E3543">
        <w:rPr>
          <w:rFonts w:ascii="Times New Roman" w:hAnsi="Times New Roman" w:cs="Times New Roman"/>
          <w:sz w:val="26"/>
          <w:szCs w:val="26"/>
        </w:rPr>
        <w:t>в нем обязательные требования, подлежащие оценке применения;</w:t>
      </w:r>
    </w:p>
    <w:p w:rsidR="00302716" w:rsidRPr="00CE3543" w:rsidRDefault="00302716" w:rsidP="00E25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 xml:space="preserve">2) срок проведения оценки применения обязательных требований (дата начала </w:t>
      </w:r>
      <w:r w:rsidR="00C435B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E3543">
        <w:rPr>
          <w:rFonts w:ascii="Times New Roman" w:hAnsi="Times New Roman" w:cs="Times New Roman"/>
          <w:sz w:val="26"/>
          <w:szCs w:val="26"/>
        </w:rPr>
        <w:t xml:space="preserve">и дата окончания с учетом всех </w:t>
      </w:r>
      <w:proofErr w:type="gramStart"/>
      <w:r w:rsidRPr="00CE3543">
        <w:rPr>
          <w:rFonts w:ascii="Times New Roman" w:hAnsi="Times New Roman" w:cs="Times New Roman"/>
          <w:sz w:val="26"/>
          <w:szCs w:val="26"/>
        </w:rPr>
        <w:t>этапов процедуры оценки применения обязательных требований</w:t>
      </w:r>
      <w:proofErr w:type="gramEnd"/>
      <w:r w:rsidRPr="00CE3543">
        <w:rPr>
          <w:rFonts w:ascii="Times New Roman" w:hAnsi="Times New Roman" w:cs="Times New Roman"/>
          <w:sz w:val="26"/>
          <w:szCs w:val="26"/>
        </w:rPr>
        <w:t>).</w:t>
      </w:r>
    </w:p>
    <w:p w:rsidR="00992B59" w:rsidRPr="00CE3543" w:rsidRDefault="00992B59" w:rsidP="00992B59">
      <w:pPr>
        <w:pStyle w:val="ConsPlusNormal"/>
        <w:ind w:firstLine="540"/>
        <w:jc w:val="both"/>
        <w:rPr>
          <w:sz w:val="26"/>
          <w:szCs w:val="26"/>
        </w:rPr>
      </w:pPr>
      <w:r w:rsidRPr="00CE3543">
        <w:rPr>
          <w:rFonts w:ascii="Times New Roman" w:hAnsi="Times New Roman"/>
          <w:sz w:val="26"/>
          <w:szCs w:val="26"/>
        </w:rPr>
        <w:tab/>
      </w:r>
      <w:r w:rsidR="00E250D3" w:rsidRPr="00CE3543">
        <w:rPr>
          <w:rFonts w:ascii="Times New Roman" w:hAnsi="Times New Roman"/>
          <w:sz w:val="26"/>
          <w:szCs w:val="26"/>
        </w:rPr>
        <w:t>12</w:t>
      </w:r>
      <w:r w:rsidRPr="00CE354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E3543">
        <w:rPr>
          <w:rFonts w:ascii="Times New Roman" w:hAnsi="Times New Roman" w:cs="Times New Roman"/>
          <w:sz w:val="26"/>
          <w:szCs w:val="26"/>
        </w:rPr>
        <w:t xml:space="preserve">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</w:t>
      </w:r>
      <w:hyperlink w:anchor="P64">
        <w:r w:rsidRPr="00CE354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C435B0">
          <w:rPr>
            <w:rFonts w:ascii="Times New Roman" w:hAnsi="Times New Roman" w:cs="Times New Roman"/>
            <w:sz w:val="26"/>
            <w:szCs w:val="26"/>
          </w:rPr>
          <w:t xml:space="preserve">            </w:t>
        </w:r>
        <w:r w:rsidR="004D3EDA" w:rsidRPr="00CE3543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CE3543">
        <w:rPr>
          <w:rFonts w:ascii="Times New Roman" w:hAnsi="Times New Roman" w:cs="Times New Roman"/>
          <w:sz w:val="26"/>
          <w:szCs w:val="26"/>
        </w:rPr>
        <w:t xml:space="preserve"> Порядка, и готовит проект Доклада, включающий информацию, указанную в </w:t>
      </w:r>
      <w:hyperlink w:anchor="P81">
        <w:r w:rsidRPr="00C435B0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="00044A28" w:rsidRPr="00C435B0">
        <w:rPr>
          <w:rFonts w:ascii="Times New Roman" w:hAnsi="Times New Roman" w:cs="Times New Roman"/>
          <w:sz w:val="26"/>
          <w:szCs w:val="26"/>
        </w:rPr>
        <w:t>4</w:t>
      </w:r>
      <w:r w:rsidRPr="00C435B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6">
        <w:r w:rsidRPr="00C435B0">
          <w:rPr>
            <w:rFonts w:ascii="Times New Roman" w:hAnsi="Times New Roman" w:cs="Times New Roman"/>
            <w:sz w:val="26"/>
            <w:szCs w:val="26"/>
          </w:rPr>
          <w:t>1</w:t>
        </w:r>
        <w:r w:rsidR="00044A28" w:rsidRPr="00C435B0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C435B0">
        <w:rPr>
          <w:rFonts w:ascii="Times New Roman" w:hAnsi="Times New Roman" w:cs="Times New Roman"/>
          <w:sz w:val="26"/>
          <w:szCs w:val="26"/>
        </w:rPr>
        <w:t xml:space="preserve"> Порядка.</w:t>
      </w:r>
      <w:proofErr w:type="gramEnd"/>
    </w:p>
    <w:p w:rsidR="00302716" w:rsidRPr="00CE3543" w:rsidRDefault="00845DB4" w:rsidP="00302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1</w:t>
      </w:r>
      <w:r w:rsidR="00E250D3" w:rsidRPr="00CE3543">
        <w:rPr>
          <w:rFonts w:ascii="Times New Roman" w:hAnsi="Times New Roman" w:cs="Times New Roman"/>
          <w:sz w:val="26"/>
          <w:szCs w:val="26"/>
        </w:rPr>
        <w:t>3</w:t>
      </w:r>
      <w:r w:rsidRPr="00CE3543">
        <w:rPr>
          <w:rFonts w:ascii="Times New Roman" w:hAnsi="Times New Roman" w:cs="Times New Roman"/>
          <w:sz w:val="26"/>
          <w:szCs w:val="26"/>
        </w:rPr>
        <w:t xml:space="preserve">. </w:t>
      </w:r>
      <w:r w:rsidR="00302716" w:rsidRPr="00CE3543">
        <w:rPr>
          <w:rFonts w:ascii="Times New Roman" w:hAnsi="Times New Roman" w:cs="Times New Roman"/>
          <w:sz w:val="26"/>
          <w:szCs w:val="26"/>
        </w:rPr>
        <w:t>Источниками информации для подготовки Доклада являются:</w:t>
      </w:r>
    </w:p>
    <w:p w:rsidR="00302716" w:rsidRPr="00CE3543" w:rsidRDefault="00302716" w:rsidP="00302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 xml:space="preserve">- результаты </w:t>
      </w:r>
      <w:proofErr w:type="spellStart"/>
      <w:r w:rsidRPr="00CE3543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CE3543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актов, содержащих обязательные требования;</w:t>
      </w:r>
    </w:p>
    <w:p w:rsidR="00302716" w:rsidRPr="00CE3543" w:rsidRDefault="00302716" w:rsidP="00302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- результаты анализа осуществления контрольной и разрешительной деятельности;</w:t>
      </w:r>
    </w:p>
    <w:p w:rsidR="00302716" w:rsidRPr="00CE3543" w:rsidRDefault="00302716" w:rsidP="00302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- результаты анализа административной и судебной практики;</w:t>
      </w:r>
    </w:p>
    <w:p w:rsidR="00302716" w:rsidRPr="00CE3543" w:rsidRDefault="00302716" w:rsidP="00302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- обращения,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302716" w:rsidRPr="00CE3543" w:rsidRDefault="00302716" w:rsidP="00302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- позиции отраслевых (функциональных) органов, структурных подразделений администрации Асбестовского городского округа.</w:t>
      </w:r>
    </w:p>
    <w:p w:rsidR="00302716" w:rsidRPr="00CE3543" w:rsidRDefault="00302716" w:rsidP="00302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1"/>
      <w:bookmarkEnd w:id="0"/>
      <w:r w:rsidRPr="00CE3543">
        <w:rPr>
          <w:rFonts w:ascii="Times New Roman" w:hAnsi="Times New Roman" w:cs="Times New Roman"/>
          <w:sz w:val="26"/>
          <w:szCs w:val="26"/>
        </w:rPr>
        <w:t>1</w:t>
      </w:r>
      <w:r w:rsidR="00E250D3" w:rsidRPr="00CE3543">
        <w:rPr>
          <w:rFonts w:ascii="Times New Roman" w:hAnsi="Times New Roman" w:cs="Times New Roman"/>
          <w:sz w:val="26"/>
          <w:szCs w:val="26"/>
        </w:rPr>
        <w:t>4</w:t>
      </w:r>
      <w:r w:rsidRPr="00CE3543">
        <w:rPr>
          <w:rFonts w:ascii="Times New Roman" w:hAnsi="Times New Roman" w:cs="Times New Roman"/>
          <w:sz w:val="26"/>
          <w:szCs w:val="26"/>
        </w:rPr>
        <w:t>. В Доклад включается следующая информация:</w:t>
      </w:r>
    </w:p>
    <w:p w:rsidR="00302716" w:rsidRPr="00CE3543" w:rsidRDefault="00302716" w:rsidP="00302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- общая характеристика системы оцениваемых обязательных требований;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 xml:space="preserve">- результаты </w:t>
      </w:r>
      <w:proofErr w:type="gramStart"/>
      <w:r w:rsidRPr="00CE3543">
        <w:rPr>
          <w:rFonts w:ascii="Times New Roman" w:hAnsi="Times New Roman" w:cs="Times New Roman"/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CE3543">
        <w:rPr>
          <w:rFonts w:ascii="Times New Roman" w:hAnsi="Times New Roman" w:cs="Times New Roman"/>
          <w:sz w:val="26"/>
          <w:szCs w:val="26"/>
        </w:rPr>
        <w:t>;</w:t>
      </w:r>
    </w:p>
    <w:p w:rsidR="00302716" w:rsidRPr="00CE3543" w:rsidRDefault="00302716" w:rsidP="007F5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 xml:space="preserve">- выводы и предложения по итогам </w:t>
      </w:r>
      <w:proofErr w:type="gramStart"/>
      <w:r w:rsidRPr="00CE3543">
        <w:rPr>
          <w:rFonts w:ascii="Times New Roman" w:hAnsi="Times New Roman" w:cs="Times New Roman"/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CE3543">
        <w:rPr>
          <w:rFonts w:ascii="Times New Roman" w:hAnsi="Times New Roman" w:cs="Times New Roman"/>
          <w:sz w:val="26"/>
          <w:szCs w:val="26"/>
        </w:rPr>
        <w:t>.</w:t>
      </w:r>
    </w:p>
    <w:p w:rsidR="00302716" w:rsidRPr="00CE3543" w:rsidRDefault="007F55F3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1</w:t>
      </w:r>
      <w:r w:rsidR="00E250D3" w:rsidRPr="00CE3543">
        <w:rPr>
          <w:rFonts w:ascii="Times New Roman" w:hAnsi="Times New Roman" w:cs="Times New Roman"/>
          <w:sz w:val="26"/>
          <w:szCs w:val="26"/>
        </w:rPr>
        <w:t>5</w:t>
      </w:r>
      <w:r w:rsidR="00302716" w:rsidRPr="00CE3543">
        <w:rPr>
          <w:rFonts w:ascii="Times New Roman" w:hAnsi="Times New Roman" w:cs="Times New Roman"/>
          <w:sz w:val="26"/>
          <w:szCs w:val="26"/>
        </w:rPr>
        <w:t>. Общая характеристика оцениваемых обязательных требований должна включать следующие сведения: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1) цели введения обязательных требований (снижение (устранение) рисков причинения вреда охраняемым законом ценностям с указанием конкретных рисков);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2) реквизиты муниципального нормативного правового акта и содержащиеся обязательные требования;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lastRenderedPageBreak/>
        <w:t xml:space="preserve">3) общая характеристика регулируемых общественных отношений, включая сферу осуществления предпринимательской и иной экономической деятельности </w:t>
      </w:r>
      <w:r w:rsidR="00C435B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E3543">
        <w:rPr>
          <w:rFonts w:ascii="Times New Roman" w:hAnsi="Times New Roman" w:cs="Times New Roman"/>
          <w:sz w:val="26"/>
          <w:szCs w:val="26"/>
        </w:rPr>
        <w:t xml:space="preserve">и конкретные общественные отношения (группы общественных отношений), </w:t>
      </w:r>
      <w:r w:rsidR="00C435B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E3543">
        <w:rPr>
          <w:rFonts w:ascii="Times New Roman" w:hAnsi="Times New Roman" w:cs="Times New Roman"/>
          <w:sz w:val="26"/>
          <w:szCs w:val="26"/>
        </w:rPr>
        <w:t>на регулирование которых направлена система обязательных требований;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4) нормативно обоснованный перечень охраняемых законом ценностей, защищаемых в рамках соответствующей сферы регулирования;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5) информация о критериях оценки соблюдения обязательных требований;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6) сведения о внесенных в муниципальный нормативный правовой акт изменениях (при наличии);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7) период действия муниципального нормативного правового акта и его отдельных положений;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8) информация о дублирующих и (или) аналогичных по содержанию обязательных требованиях в других муниципальных нормативных правовых актах;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9) информация о противоречащих друг другу обязательных требованиях, имеющихся в других муниципальных нормативных правовых актах;</w:t>
      </w:r>
    </w:p>
    <w:p w:rsidR="00E250D3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 xml:space="preserve">10) сведения о разработчике, способе направления предложений (замечаний) </w:t>
      </w:r>
      <w:r w:rsidR="00C435B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E3543">
        <w:rPr>
          <w:rFonts w:ascii="Times New Roman" w:hAnsi="Times New Roman" w:cs="Times New Roman"/>
          <w:sz w:val="26"/>
          <w:szCs w:val="26"/>
        </w:rPr>
        <w:t>к проекту Доклада при проведении публичного обсуждения.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1</w:t>
      </w:r>
      <w:r w:rsidR="00E250D3" w:rsidRPr="00CE3543">
        <w:rPr>
          <w:rFonts w:ascii="Times New Roman" w:hAnsi="Times New Roman" w:cs="Times New Roman"/>
          <w:sz w:val="26"/>
          <w:szCs w:val="26"/>
        </w:rPr>
        <w:t>6</w:t>
      </w:r>
      <w:r w:rsidRPr="00CE3543">
        <w:rPr>
          <w:rFonts w:ascii="Times New Roman" w:hAnsi="Times New Roman" w:cs="Times New Roman"/>
          <w:sz w:val="26"/>
          <w:szCs w:val="26"/>
        </w:rPr>
        <w:t>. Результаты оценки применения обязательных требований должны содержать следующую информацию: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 xml:space="preserve">1) соблюдение принципов установления и оценки применения обязательных требований, установленных </w:t>
      </w:r>
      <w:hyperlink r:id="rId11">
        <w:r w:rsidRPr="00CE35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3543">
        <w:rPr>
          <w:rFonts w:ascii="Times New Roman" w:hAnsi="Times New Roman" w:cs="Times New Roman"/>
          <w:sz w:val="26"/>
          <w:szCs w:val="26"/>
        </w:rPr>
        <w:t xml:space="preserve"> </w:t>
      </w:r>
      <w:r w:rsidR="007F55F3" w:rsidRPr="00CE3543">
        <w:rPr>
          <w:rFonts w:ascii="Times New Roman" w:hAnsi="Times New Roman" w:cs="Times New Roman"/>
          <w:sz w:val="26"/>
          <w:szCs w:val="26"/>
        </w:rPr>
        <w:t>№</w:t>
      </w:r>
      <w:r w:rsidRPr="00CE3543">
        <w:rPr>
          <w:rFonts w:ascii="Times New Roman" w:hAnsi="Times New Roman" w:cs="Times New Roman"/>
          <w:sz w:val="26"/>
          <w:szCs w:val="26"/>
        </w:rPr>
        <w:t xml:space="preserve"> 247-ФЗ;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3) оценка фактических расходов и доходов субъектов регулирования, связанных</w:t>
      </w:r>
      <w:r w:rsidR="00C435B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E3543">
        <w:rPr>
          <w:rFonts w:ascii="Times New Roman" w:hAnsi="Times New Roman" w:cs="Times New Roman"/>
          <w:sz w:val="26"/>
          <w:szCs w:val="26"/>
        </w:rPr>
        <w:t xml:space="preserve"> с необходимостью соблюдения установленных муниципальными нормативными правовыми актами обязанностей или ограничений;</w:t>
      </w:r>
    </w:p>
    <w:p w:rsidR="00302716" w:rsidRPr="00CE3543" w:rsidRDefault="00302716" w:rsidP="007F55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4) анализ влияния социально-экономических последствий реализации установленных обязательных требований на деятельность субъектов регулирования;</w:t>
      </w:r>
    </w:p>
    <w:p w:rsidR="00302716" w:rsidRPr="00CE3543" w:rsidRDefault="00302716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5) наличие или отсутствие бюджетных расходов и доходов от реализации</w:t>
      </w:r>
      <w:r w:rsidR="00255A4E">
        <w:rPr>
          <w:rFonts w:ascii="Times New Roman" w:hAnsi="Times New Roman" w:cs="Times New Roman"/>
          <w:sz w:val="26"/>
          <w:szCs w:val="26"/>
        </w:rPr>
        <w:t xml:space="preserve"> предусмотренных</w:t>
      </w:r>
      <w:r w:rsidRPr="00CE3543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255A4E">
        <w:rPr>
          <w:rFonts w:ascii="Times New Roman" w:hAnsi="Times New Roman" w:cs="Times New Roman"/>
          <w:sz w:val="26"/>
          <w:szCs w:val="26"/>
        </w:rPr>
        <w:t>м</w:t>
      </w:r>
      <w:r w:rsidRPr="00CE3543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255A4E">
        <w:rPr>
          <w:rFonts w:ascii="Times New Roman" w:hAnsi="Times New Roman" w:cs="Times New Roman"/>
          <w:sz w:val="26"/>
          <w:szCs w:val="26"/>
        </w:rPr>
        <w:t>м</w:t>
      </w:r>
      <w:r w:rsidR="00640BA3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255A4E">
        <w:rPr>
          <w:rFonts w:ascii="Times New Roman" w:hAnsi="Times New Roman" w:cs="Times New Roman"/>
          <w:sz w:val="26"/>
          <w:szCs w:val="26"/>
        </w:rPr>
        <w:t>м</w:t>
      </w:r>
      <w:r w:rsidRPr="00CE3543">
        <w:rPr>
          <w:rFonts w:ascii="Times New Roman" w:hAnsi="Times New Roman" w:cs="Times New Roman"/>
          <w:sz w:val="26"/>
          <w:szCs w:val="26"/>
        </w:rPr>
        <w:t xml:space="preserve"> акто</w:t>
      </w:r>
      <w:r w:rsidR="00FF7B93">
        <w:rPr>
          <w:rFonts w:ascii="Times New Roman" w:hAnsi="Times New Roman" w:cs="Times New Roman"/>
          <w:sz w:val="26"/>
          <w:szCs w:val="26"/>
        </w:rPr>
        <w:t>м</w:t>
      </w:r>
      <w:r w:rsidRPr="00CE3543">
        <w:rPr>
          <w:rFonts w:ascii="Times New Roman" w:hAnsi="Times New Roman" w:cs="Times New Roman"/>
          <w:sz w:val="26"/>
          <w:szCs w:val="26"/>
        </w:rPr>
        <w:t xml:space="preserve"> функций, полномочий, обязанностей </w:t>
      </w:r>
      <w:r w:rsidR="007F55F3" w:rsidRPr="00CE3543">
        <w:rPr>
          <w:rFonts w:ascii="Times New Roman" w:hAnsi="Times New Roman" w:cs="Times New Roman"/>
          <w:sz w:val="26"/>
          <w:szCs w:val="26"/>
        </w:rPr>
        <w:t>а</w:t>
      </w:r>
      <w:r w:rsidRPr="00CE3543">
        <w:rPr>
          <w:rFonts w:ascii="Times New Roman" w:hAnsi="Times New Roman" w:cs="Times New Roman"/>
          <w:sz w:val="26"/>
          <w:szCs w:val="26"/>
        </w:rPr>
        <w:t>дминистрации А</w:t>
      </w:r>
      <w:r w:rsidR="007F55F3" w:rsidRPr="00CE3543">
        <w:rPr>
          <w:rFonts w:ascii="Times New Roman" w:hAnsi="Times New Roman" w:cs="Times New Roman"/>
          <w:sz w:val="26"/>
          <w:szCs w:val="26"/>
        </w:rPr>
        <w:t>сбесто</w:t>
      </w:r>
      <w:r w:rsidRPr="00CE3543">
        <w:rPr>
          <w:rFonts w:ascii="Times New Roman" w:hAnsi="Times New Roman" w:cs="Times New Roman"/>
          <w:sz w:val="26"/>
          <w:szCs w:val="26"/>
        </w:rPr>
        <w:t>вского городского округа;</w:t>
      </w:r>
    </w:p>
    <w:p w:rsidR="00E250D3" w:rsidRPr="00CE3543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6)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E250D3" w:rsidRPr="00CE3543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 xml:space="preserve">7) количество и анализ содержания обращений субъектов регулирования </w:t>
      </w:r>
      <w:r w:rsidR="00C435B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E3543">
        <w:rPr>
          <w:rFonts w:ascii="Times New Roman" w:hAnsi="Times New Roman" w:cs="Times New Roman"/>
          <w:sz w:val="26"/>
          <w:szCs w:val="26"/>
        </w:rPr>
        <w:t>к уполномоченному органу, связанных с применением обязательных требований;</w:t>
      </w:r>
    </w:p>
    <w:p w:rsidR="00E250D3" w:rsidRPr="00CE3543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8) количество и анализ содержания вступивших в законную силу судебных актов, связанных с применением обязательных требований, по делам об оспаривании правовых актов, об обжаловании Постановлений о привлечении лиц к административной ответственности;</w:t>
      </w:r>
    </w:p>
    <w:p w:rsidR="00E250D3" w:rsidRPr="00CE3543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t>9) обоснование необходимости внесения изменений в муниципальный нормативный правовой акт (при наличии).</w:t>
      </w:r>
    </w:p>
    <w:p w:rsidR="00C435B0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6"/>
      <w:bookmarkEnd w:id="1"/>
      <w:r w:rsidRPr="00CE3543">
        <w:rPr>
          <w:rFonts w:ascii="Times New Roman" w:hAnsi="Times New Roman" w:cs="Times New Roman"/>
          <w:sz w:val="26"/>
          <w:szCs w:val="26"/>
        </w:rPr>
        <w:t>1</w:t>
      </w:r>
      <w:r w:rsidR="0070117D" w:rsidRPr="00CE3543">
        <w:rPr>
          <w:rFonts w:ascii="Times New Roman" w:hAnsi="Times New Roman" w:cs="Times New Roman"/>
          <w:sz w:val="26"/>
          <w:szCs w:val="26"/>
        </w:rPr>
        <w:t>7</w:t>
      </w:r>
      <w:r w:rsidRPr="00CE3543">
        <w:rPr>
          <w:rFonts w:ascii="Times New Roman" w:hAnsi="Times New Roman" w:cs="Times New Roman"/>
          <w:sz w:val="26"/>
          <w:szCs w:val="26"/>
        </w:rPr>
        <w:t>. По итогам оценки применения обязательных требований в Доклад включается один из следующих выводов:</w:t>
      </w:r>
    </w:p>
    <w:p w:rsidR="00E250D3" w:rsidRPr="00CE3543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543">
        <w:rPr>
          <w:rFonts w:ascii="Times New Roman" w:hAnsi="Times New Roman" w:cs="Times New Roman"/>
          <w:sz w:val="26"/>
          <w:szCs w:val="26"/>
        </w:rPr>
        <w:lastRenderedPageBreak/>
        <w:t xml:space="preserve">1) о целесообразности дальнейшего применения обязательных требований </w:t>
      </w:r>
      <w:r w:rsidR="00C435B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E3543">
        <w:rPr>
          <w:rFonts w:ascii="Times New Roman" w:hAnsi="Times New Roman" w:cs="Times New Roman"/>
          <w:sz w:val="26"/>
          <w:szCs w:val="26"/>
        </w:rPr>
        <w:t>без внесения изменений в соответствующий муниципальный нормативный правовой акт;</w:t>
      </w:r>
    </w:p>
    <w:p w:rsidR="00E250D3" w:rsidRPr="00CE3543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8"/>
      <w:bookmarkEnd w:id="2"/>
      <w:r w:rsidRPr="00CE3543">
        <w:rPr>
          <w:rFonts w:ascii="Times New Roman" w:hAnsi="Times New Roman" w:cs="Times New Roman"/>
          <w:sz w:val="26"/>
          <w:szCs w:val="26"/>
        </w:rPr>
        <w:t xml:space="preserve">2) о целесообразности дальнейшего применения обязательных требований </w:t>
      </w:r>
      <w:r w:rsidR="00C435B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E3543">
        <w:rPr>
          <w:rFonts w:ascii="Times New Roman" w:hAnsi="Times New Roman" w:cs="Times New Roman"/>
          <w:sz w:val="26"/>
          <w:szCs w:val="26"/>
        </w:rPr>
        <w:t>с внесением изменений в соответствующий муниципальный нормативный правовой акт;</w:t>
      </w:r>
    </w:p>
    <w:p w:rsidR="00E250D3" w:rsidRPr="005263F5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9"/>
      <w:bookmarkEnd w:id="3"/>
      <w:r w:rsidRPr="00CE3543">
        <w:rPr>
          <w:rFonts w:ascii="Times New Roman" w:hAnsi="Times New Roman" w:cs="Times New Roman"/>
          <w:sz w:val="26"/>
          <w:szCs w:val="26"/>
        </w:rPr>
        <w:t xml:space="preserve">3) о нецелесообразности дальнейшего применения обязательных требований </w:t>
      </w:r>
      <w:r w:rsidR="00C435B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E3543">
        <w:rPr>
          <w:rFonts w:ascii="Times New Roman" w:hAnsi="Times New Roman" w:cs="Times New Roman"/>
          <w:sz w:val="26"/>
          <w:szCs w:val="26"/>
        </w:rPr>
        <w:t xml:space="preserve">и о прекращении действия (о признании </w:t>
      </w:r>
      <w:proofErr w:type="gramStart"/>
      <w:r w:rsidRPr="00CE3543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CE3543">
        <w:rPr>
          <w:rFonts w:ascii="Times New Roman" w:hAnsi="Times New Roman" w:cs="Times New Roman"/>
          <w:sz w:val="26"/>
          <w:szCs w:val="26"/>
        </w:rPr>
        <w:t xml:space="preserve"> (утратившими) силу) соответствующего муниципального нормативного правового акта (соответствующих положений муниципального нормативного правового акта).</w:t>
      </w:r>
    </w:p>
    <w:p w:rsidR="00E250D3" w:rsidRPr="005263F5" w:rsidRDefault="0070117D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>18</w:t>
      </w:r>
      <w:r w:rsidR="00E250D3" w:rsidRPr="005263F5">
        <w:rPr>
          <w:rFonts w:ascii="Times New Roman" w:hAnsi="Times New Roman" w:cs="Times New Roman"/>
          <w:sz w:val="26"/>
          <w:szCs w:val="26"/>
        </w:rPr>
        <w:t xml:space="preserve">. Выводы, предусмотренные </w:t>
      </w:r>
      <w:hyperlink w:anchor="P108">
        <w:r w:rsidR="00E250D3" w:rsidRPr="005263F5">
          <w:rPr>
            <w:rFonts w:ascii="Times New Roman" w:hAnsi="Times New Roman" w:cs="Times New Roman"/>
            <w:sz w:val="26"/>
            <w:szCs w:val="26"/>
          </w:rPr>
          <w:t>подпунктами 2</w:t>
        </w:r>
      </w:hyperlink>
      <w:r w:rsidR="00E250D3" w:rsidRPr="005263F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9">
        <w:r w:rsidR="00E250D3" w:rsidRPr="005263F5">
          <w:rPr>
            <w:rFonts w:ascii="Times New Roman" w:hAnsi="Times New Roman" w:cs="Times New Roman"/>
            <w:sz w:val="26"/>
            <w:szCs w:val="26"/>
          </w:rPr>
          <w:t>3 пункта 1</w:t>
        </w:r>
      </w:hyperlink>
      <w:r w:rsidRPr="005263F5">
        <w:rPr>
          <w:rFonts w:ascii="Times New Roman" w:hAnsi="Times New Roman" w:cs="Times New Roman"/>
          <w:sz w:val="26"/>
          <w:szCs w:val="26"/>
        </w:rPr>
        <w:t>7</w:t>
      </w:r>
      <w:r w:rsidR="00E250D3" w:rsidRPr="005263F5">
        <w:rPr>
          <w:rFonts w:ascii="Times New Roman" w:hAnsi="Times New Roman" w:cs="Times New Roman"/>
          <w:sz w:val="26"/>
          <w:szCs w:val="26"/>
        </w:rPr>
        <w:t xml:space="preserve"> настоящего Порядка, формулируются при выявлении одного или нескольких из следующих обстоятельств:</w:t>
      </w:r>
    </w:p>
    <w:p w:rsidR="00E250D3" w:rsidRPr="005263F5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 xml:space="preserve">1) невозможность исполнения обязательных требований, устанавливаемых,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</w:t>
      </w:r>
      <w:proofErr w:type="gramStart"/>
      <w:r w:rsidRPr="005263F5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5263F5">
        <w:rPr>
          <w:rFonts w:ascii="Times New Roman" w:hAnsi="Times New Roman" w:cs="Times New Roman"/>
          <w:sz w:val="26"/>
          <w:szCs w:val="26"/>
        </w:rPr>
        <w:t xml:space="preserve"> предупреждения которых установлены обязательные требования) от их исполнения и соблюдения;</w:t>
      </w:r>
    </w:p>
    <w:p w:rsidR="00E250D3" w:rsidRPr="005263F5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>2)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E250D3" w:rsidRPr="005263F5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>3) наличие в различных муниципальных нормативных правовых актах противоречащих друг другу обязательных требований;</w:t>
      </w:r>
    </w:p>
    <w:p w:rsidR="00563BB5" w:rsidRPr="005263F5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 xml:space="preserve">4) наличие </w:t>
      </w:r>
      <w:proofErr w:type="gramStart"/>
      <w:r w:rsidRPr="005263F5">
        <w:rPr>
          <w:rFonts w:ascii="Times New Roman" w:hAnsi="Times New Roman" w:cs="Times New Roman"/>
          <w:sz w:val="26"/>
          <w:szCs w:val="26"/>
        </w:rPr>
        <w:t>фактов неоднозначной трактовки критериев оценки соблюдения обязательных требований</w:t>
      </w:r>
      <w:proofErr w:type="gramEnd"/>
      <w:r w:rsidRPr="005263F5">
        <w:rPr>
          <w:rFonts w:ascii="Times New Roman" w:hAnsi="Times New Roman" w:cs="Times New Roman"/>
          <w:sz w:val="26"/>
          <w:szCs w:val="26"/>
        </w:rPr>
        <w:t>;</w:t>
      </w:r>
    </w:p>
    <w:p w:rsidR="00E250D3" w:rsidRPr="005263F5" w:rsidRDefault="00E250D3" w:rsidP="00563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 xml:space="preserve">5) наличие в муниципальных нормативных правовых актах неопределенных, </w:t>
      </w:r>
      <w:proofErr w:type="spellStart"/>
      <w:r w:rsidRPr="005263F5">
        <w:rPr>
          <w:rFonts w:ascii="Times New Roman" w:hAnsi="Times New Roman" w:cs="Times New Roman"/>
          <w:sz w:val="26"/>
          <w:szCs w:val="26"/>
        </w:rPr>
        <w:t>неустоявшихся</w:t>
      </w:r>
      <w:proofErr w:type="spellEnd"/>
      <w:r w:rsidRPr="005263F5">
        <w:rPr>
          <w:rFonts w:ascii="Times New Roman" w:hAnsi="Times New Roman" w:cs="Times New Roman"/>
          <w:sz w:val="26"/>
          <w:szCs w:val="26"/>
        </w:rPr>
        <w:t xml:space="preserve">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E250D3" w:rsidRPr="005263F5" w:rsidRDefault="00E250D3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>6)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563BB5" w:rsidRPr="005263F5" w:rsidRDefault="00E250D3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 xml:space="preserve">7) противоречие обязательных требований принципам </w:t>
      </w:r>
      <w:hyperlink r:id="rId12">
        <w:r w:rsidRPr="005263F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263F5">
        <w:rPr>
          <w:rFonts w:ascii="Times New Roman" w:hAnsi="Times New Roman" w:cs="Times New Roman"/>
          <w:sz w:val="26"/>
          <w:szCs w:val="26"/>
        </w:rPr>
        <w:t xml:space="preserve"> </w:t>
      </w:r>
      <w:r w:rsidR="0070117D" w:rsidRPr="005263F5">
        <w:rPr>
          <w:rFonts w:ascii="Times New Roman" w:hAnsi="Times New Roman" w:cs="Times New Roman"/>
          <w:sz w:val="26"/>
          <w:szCs w:val="26"/>
        </w:rPr>
        <w:t>№</w:t>
      </w:r>
      <w:r w:rsidRPr="005263F5">
        <w:rPr>
          <w:rFonts w:ascii="Times New Roman" w:hAnsi="Times New Roman" w:cs="Times New Roman"/>
          <w:sz w:val="26"/>
          <w:szCs w:val="26"/>
        </w:rPr>
        <w:t xml:space="preserve"> 247-ФЗ, нормативным</w:t>
      </w:r>
      <w:r w:rsidR="0070117D" w:rsidRPr="005263F5">
        <w:rPr>
          <w:rFonts w:ascii="Times New Roman" w:hAnsi="Times New Roman" w:cs="Times New Roman"/>
          <w:sz w:val="26"/>
          <w:szCs w:val="26"/>
        </w:rPr>
        <w:t xml:space="preserve"> </w:t>
      </w:r>
      <w:r w:rsidR="00563BB5" w:rsidRPr="005263F5">
        <w:rPr>
          <w:rFonts w:ascii="Times New Roman" w:hAnsi="Times New Roman" w:cs="Times New Roman"/>
          <w:sz w:val="26"/>
          <w:szCs w:val="26"/>
        </w:rPr>
        <w:t>правовым актам большей юридической силы и (или) целям и положениям муниципальных программ Асбестовского городского округа;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>8) отсутствие у органа, издавшего (принявшего) правовой акт, предусмотренных законодательством Российской Федерации, Свердловской области, муниципальными правовыми актами полномочий по установлению соответствующих обязательных требований.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 xml:space="preserve">19. В целях публичного обсуждения проект Доклада размещается разработчиком в разделе </w:t>
      </w:r>
      <w:r w:rsidR="0036121E">
        <w:rPr>
          <w:rFonts w:ascii="Times New Roman" w:hAnsi="Times New Roman" w:cs="Times New Roman"/>
          <w:sz w:val="26"/>
          <w:szCs w:val="26"/>
        </w:rPr>
        <w:t>«</w:t>
      </w:r>
      <w:r w:rsidRPr="005263F5">
        <w:rPr>
          <w:rFonts w:ascii="Times New Roman" w:hAnsi="Times New Roman" w:cs="Times New Roman"/>
          <w:sz w:val="26"/>
          <w:szCs w:val="26"/>
        </w:rPr>
        <w:t>Оценка применения обязательных требований</w:t>
      </w:r>
      <w:r w:rsidR="0036121E">
        <w:rPr>
          <w:rFonts w:ascii="Times New Roman" w:hAnsi="Times New Roman" w:cs="Times New Roman"/>
          <w:sz w:val="26"/>
          <w:szCs w:val="26"/>
        </w:rPr>
        <w:t>»</w:t>
      </w:r>
      <w:r w:rsidRPr="005263F5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BB26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263F5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его подготовки. Одновременно разработчик размещает на официальном сайте предложение гражданам и организациям об участии в публичном обсуждении проекта Доклада, которое должно содержать: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>1) срок приема предложений (замечаний) по проекту Доклада (дата начал</w:t>
      </w:r>
      <w:r w:rsidR="005263F5" w:rsidRPr="005263F5">
        <w:rPr>
          <w:rFonts w:ascii="Times New Roman" w:hAnsi="Times New Roman" w:cs="Times New Roman"/>
          <w:sz w:val="26"/>
          <w:szCs w:val="26"/>
        </w:rPr>
        <w:t>а</w:t>
      </w:r>
      <w:r w:rsidRPr="005263F5">
        <w:rPr>
          <w:rFonts w:ascii="Times New Roman" w:hAnsi="Times New Roman" w:cs="Times New Roman"/>
          <w:sz w:val="26"/>
          <w:szCs w:val="26"/>
        </w:rPr>
        <w:t xml:space="preserve"> и дата окончания), устанавливаемый в соответствии с </w:t>
      </w:r>
      <w:hyperlink w:anchor="P123">
        <w:r w:rsidRPr="005263F5">
          <w:rPr>
            <w:rFonts w:ascii="Times New Roman" w:hAnsi="Times New Roman" w:cs="Times New Roman"/>
            <w:sz w:val="26"/>
            <w:szCs w:val="26"/>
          </w:rPr>
          <w:t>частью первой пункта 2</w:t>
        </w:r>
      </w:hyperlink>
      <w:r w:rsidRPr="005263F5">
        <w:rPr>
          <w:rFonts w:ascii="Times New Roman" w:hAnsi="Times New Roman" w:cs="Times New Roman"/>
          <w:sz w:val="26"/>
          <w:szCs w:val="26"/>
        </w:rPr>
        <w:t>0 настоящего Порядка;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63F5">
        <w:rPr>
          <w:rFonts w:ascii="Times New Roman" w:hAnsi="Times New Roman" w:cs="Times New Roman"/>
          <w:sz w:val="26"/>
          <w:szCs w:val="26"/>
        </w:rPr>
        <w:t>2) фамилия, имя, отчество, должность, телефон, адрес электронной почты, место нахождения лица, уполномоченного на прием предложений (замечаний) по проекту Доклада;</w:t>
      </w:r>
      <w:proofErr w:type="gramEnd"/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lastRenderedPageBreak/>
        <w:t xml:space="preserve">3) способ направления предложений (замечаний) по проекту Доклада, устанавливаемый в соответствии с </w:t>
      </w:r>
      <w:hyperlink w:anchor="P124">
        <w:r w:rsidRPr="005263F5">
          <w:rPr>
            <w:rFonts w:ascii="Times New Roman" w:hAnsi="Times New Roman" w:cs="Times New Roman"/>
            <w:sz w:val="26"/>
            <w:szCs w:val="26"/>
          </w:rPr>
          <w:t>частью второй пункта 20</w:t>
        </w:r>
      </w:hyperlink>
      <w:r w:rsidRPr="005263F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3"/>
      <w:bookmarkEnd w:id="4"/>
      <w:r w:rsidRPr="005263F5">
        <w:rPr>
          <w:rFonts w:ascii="Times New Roman" w:hAnsi="Times New Roman" w:cs="Times New Roman"/>
          <w:sz w:val="26"/>
          <w:szCs w:val="26"/>
        </w:rPr>
        <w:t>20. Срок публичного обсуждения проекта Доклада 20 рабочих дней со дня его размещения на официальном сайте.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4"/>
      <w:bookmarkEnd w:id="5"/>
      <w:r w:rsidRPr="005263F5">
        <w:rPr>
          <w:rFonts w:ascii="Times New Roman" w:hAnsi="Times New Roman" w:cs="Times New Roman"/>
          <w:sz w:val="26"/>
          <w:szCs w:val="26"/>
        </w:rPr>
        <w:t>Письменные предложения (замечания) по проекту Доклада граждане, организации могут направить разработчику по адресу электронной почты, указанному на официальном сайте, почтовой связью или представить разработчику лично.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 xml:space="preserve">21. Разработчик рассматривает все предложения (замечания), поступившие </w:t>
      </w:r>
      <w:r w:rsidR="00BB262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263F5">
        <w:rPr>
          <w:rFonts w:ascii="Times New Roman" w:hAnsi="Times New Roman" w:cs="Times New Roman"/>
          <w:sz w:val="26"/>
          <w:szCs w:val="26"/>
        </w:rPr>
        <w:t>в установленный для их приема срок.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6"/>
      <w:bookmarkEnd w:id="6"/>
      <w:r w:rsidRPr="005263F5">
        <w:rPr>
          <w:rFonts w:ascii="Times New Roman" w:hAnsi="Times New Roman" w:cs="Times New Roman"/>
          <w:sz w:val="26"/>
          <w:szCs w:val="26"/>
        </w:rPr>
        <w:t>В случае согласия с поступившими предложениями (замечаниями) разработчик</w:t>
      </w:r>
      <w:r w:rsidR="00BB262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263F5">
        <w:rPr>
          <w:rFonts w:ascii="Times New Roman" w:hAnsi="Times New Roman" w:cs="Times New Roman"/>
          <w:sz w:val="26"/>
          <w:szCs w:val="26"/>
        </w:rPr>
        <w:t xml:space="preserve"> в течение 20 рабочих дней со дня истечения установленного срока публичного обсуждения проекта Доклада, осуществляет доработку проекта Доклада и отражает поступившие предложения (замечания) в проекте Доклада.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 xml:space="preserve">В случае несогласия с поступившими предложениями (замечаниями) разработчик в срок, указанный в </w:t>
      </w:r>
      <w:hyperlink w:anchor="P126">
        <w:r w:rsidRPr="005263F5">
          <w:rPr>
            <w:rFonts w:ascii="Times New Roman" w:hAnsi="Times New Roman" w:cs="Times New Roman"/>
            <w:sz w:val="26"/>
            <w:szCs w:val="26"/>
          </w:rPr>
          <w:t>части второй</w:t>
        </w:r>
      </w:hyperlink>
      <w:r w:rsidRPr="005263F5">
        <w:rPr>
          <w:rFonts w:ascii="Times New Roman" w:hAnsi="Times New Roman" w:cs="Times New Roman"/>
          <w:sz w:val="26"/>
          <w:szCs w:val="26"/>
        </w:rPr>
        <w:t xml:space="preserve"> настоящего пункта, подготавливает мотивированные пояснения своего несогласия и отражает их в проекте Доклада.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 xml:space="preserve">22. О результатах рассмотрения предложений (замечаний) разработчик </w:t>
      </w:r>
      <w:r w:rsidR="00BB262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263F5">
        <w:rPr>
          <w:rFonts w:ascii="Times New Roman" w:hAnsi="Times New Roman" w:cs="Times New Roman"/>
          <w:sz w:val="26"/>
          <w:szCs w:val="26"/>
        </w:rPr>
        <w:t>в письменной форме информирует каждое лицо, направившее предложения (замечания)</w:t>
      </w:r>
      <w:r w:rsidR="00F45599">
        <w:rPr>
          <w:rFonts w:ascii="Times New Roman" w:hAnsi="Times New Roman" w:cs="Times New Roman"/>
          <w:sz w:val="26"/>
          <w:szCs w:val="26"/>
        </w:rPr>
        <w:t>,</w:t>
      </w:r>
      <w:r w:rsidRPr="005263F5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регистрации соответствующих предложений (замечаний).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>23. Доработанный Доклад, подписанный руководителем разработчика, в течение двух рабочих дней направляется для подписания заместителю главы А</w:t>
      </w:r>
      <w:r w:rsidR="005263F5" w:rsidRPr="005263F5">
        <w:rPr>
          <w:rFonts w:ascii="Times New Roman" w:hAnsi="Times New Roman" w:cs="Times New Roman"/>
          <w:sz w:val="26"/>
          <w:szCs w:val="26"/>
        </w:rPr>
        <w:t>сбесто</w:t>
      </w:r>
      <w:r w:rsidRPr="005263F5">
        <w:rPr>
          <w:rFonts w:ascii="Times New Roman" w:hAnsi="Times New Roman" w:cs="Times New Roman"/>
          <w:sz w:val="26"/>
          <w:szCs w:val="26"/>
        </w:rPr>
        <w:t>вского городского округа по направлению деятельности.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 xml:space="preserve">Доработанный Доклад размещается на официальном сайте не позднее 5 рабочих дней </w:t>
      </w:r>
      <w:proofErr w:type="gramStart"/>
      <w:r w:rsidRPr="005263F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5263F5">
        <w:rPr>
          <w:rFonts w:ascii="Times New Roman" w:hAnsi="Times New Roman" w:cs="Times New Roman"/>
          <w:sz w:val="26"/>
          <w:szCs w:val="26"/>
        </w:rPr>
        <w:t>.</w:t>
      </w:r>
    </w:p>
    <w:p w:rsidR="00563BB5" w:rsidRPr="005263F5" w:rsidRDefault="00563BB5" w:rsidP="00526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3F5">
        <w:rPr>
          <w:rFonts w:ascii="Times New Roman" w:hAnsi="Times New Roman" w:cs="Times New Roman"/>
          <w:sz w:val="26"/>
          <w:szCs w:val="26"/>
        </w:rPr>
        <w:t xml:space="preserve">24. В случае наличия в Докладе выводов, указанных в </w:t>
      </w:r>
      <w:hyperlink w:anchor="P108">
        <w:r w:rsidRPr="005263F5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5263F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9">
        <w:r w:rsidRPr="005263F5">
          <w:rPr>
            <w:rFonts w:ascii="Times New Roman" w:hAnsi="Times New Roman" w:cs="Times New Roman"/>
            <w:sz w:val="26"/>
            <w:szCs w:val="26"/>
          </w:rPr>
          <w:t xml:space="preserve">3 пункта </w:t>
        </w:r>
        <w:r w:rsidR="00BB262F">
          <w:rPr>
            <w:rFonts w:ascii="Times New Roman" w:hAnsi="Times New Roman" w:cs="Times New Roman"/>
            <w:sz w:val="26"/>
            <w:szCs w:val="26"/>
          </w:rPr>
          <w:t xml:space="preserve">               </w:t>
        </w:r>
        <w:r w:rsidRPr="005263F5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263F5" w:rsidRPr="005263F5">
        <w:rPr>
          <w:rFonts w:ascii="Times New Roman" w:hAnsi="Times New Roman" w:cs="Times New Roman"/>
          <w:sz w:val="26"/>
          <w:szCs w:val="26"/>
        </w:rPr>
        <w:t>7</w:t>
      </w:r>
      <w:r w:rsidRPr="005263F5">
        <w:rPr>
          <w:rFonts w:ascii="Times New Roman" w:hAnsi="Times New Roman" w:cs="Times New Roman"/>
          <w:sz w:val="26"/>
          <w:szCs w:val="26"/>
        </w:rPr>
        <w:t xml:space="preserve"> настоящего Порядка, разработчиком вносятся соответствующие изменения </w:t>
      </w:r>
      <w:r w:rsidR="00BB262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263F5">
        <w:rPr>
          <w:rFonts w:ascii="Times New Roman" w:hAnsi="Times New Roman" w:cs="Times New Roman"/>
          <w:sz w:val="26"/>
          <w:szCs w:val="26"/>
        </w:rPr>
        <w:t>в муниципальный нормативный правовой акт в соответствии с установленным порядком.</w:t>
      </w:r>
    </w:p>
    <w:p w:rsidR="00931002" w:rsidRDefault="00931002" w:rsidP="006D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3F5" w:rsidRDefault="005263F5" w:rsidP="006D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3F5" w:rsidRPr="005263F5" w:rsidRDefault="005263F5" w:rsidP="006D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63F5">
        <w:rPr>
          <w:rFonts w:ascii="Times New Roman" w:hAnsi="Times New Roman"/>
          <w:sz w:val="26"/>
          <w:szCs w:val="26"/>
        </w:rPr>
        <w:t>Глава</w:t>
      </w:r>
    </w:p>
    <w:p w:rsidR="00D502A0" w:rsidRPr="005263F5" w:rsidRDefault="005263F5" w:rsidP="0052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63F5">
        <w:rPr>
          <w:rFonts w:ascii="Times New Roman" w:hAnsi="Times New Roman"/>
          <w:sz w:val="26"/>
          <w:szCs w:val="26"/>
        </w:rPr>
        <w:t xml:space="preserve">Асбестовского городского округа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5263F5">
        <w:rPr>
          <w:rFonts w:ascii="Times New Roman" w:hAnsi="Times New Roman"/>
          <w:sz w:val="26"/>
          <w:szCs w:val="26"/>
        </w:rPr>
        <w:t xml:space="preserve">       Н.Р. Тихонова</w:t>
      </w:r>
    </w:p>
    <w:sectPr w:rsidR="00D502A0" w:rsidRPr="005263F5" w:rsidSect="00822BE2">
      <w:headerReference w:type="default" r:id="rId13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31" w:rsidRDefault="00A21E31" w:rsidP="0087513C">
      <w:pPr>
        <w:spacing w:after="0" w:line="240" w:lineRule="auto"/>
      </w:pPr>
      <w:r>
        <w:separator/>
      </w:r>
    </w:p>
  </w:endnote>
  <w:endnote w:type="continuationSeparator" w:id="0">
    <w:p w:rsidR="00A21E31" w:rsidRDefault="00A21E31" w:rsidP="0087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31" w:rsidRDefault="00A21E31" w:rsidP="0087513C">
      <w:pPr>
        <w:spacing w:after="0" w:line="240" w:lineRule="auto"/>
      </w:pPr>
      <w:r>
        <w:separator/>
      </w:r>
    </w:p>
  </w:footnote>
  <w:footnote w:type="continuationSeparator" w:id="0">
    <w:p w:rsidR="00A21E31" w:rsidRDefault="00A21E31" w:rsidP="0087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5B" w:rsidRPr="00822BE2" w:rsidRDefault="00D66736">
    <w:pPr>
      <w:pStyle w:val="aa"/>
      <w:jc w:val="center"/>
      <w:rPr>
        <w:rFonts w:ascii="Times New Roman" w:hAnsi="Times New Roman"/>
        <w:sz w:val="28"/>
        <w:szCs w:val="28"/>
      </w:rPr>
    </w:pPr>
    <w:r w:rsidRPr="00822BE2">
      <w:rPr>
        <w:rFonts w:ascii="Times New Roman" w:hAnsi="Times New Roman"/>
        <w:sz w:val="28"/>
        <w:szCs w:val="28"/>
      </w:rPr>
      <w:fldChar w:fldCharType="begin"/>
    </w:r>
    <w:r w:rsidR="00375B5B" w:rsidRPr="00822BE2">
      <w:rPr>
        <w:rFonts w:ascii="Times New Roman" w:hAnsi="Times New Roman"/>
        <w:sz w:val="28"/>
        <w:szCs w:val="28"/>
      </w:rPr>
      <w:instrText xml:space="preserve"> PAGE   \* MERGEFORMAT </w:instrText>
    </w:r>
    <w:r w:rsidRPr="00822BE2">
      <w:rPr>
        <w:rFonts w:ascii="Times New Roman" w:hAnsi="Times New Roman"/>
        <w:sz w:val="28"/>
        <w:szCs w:val="28"/>
      </w:rPr>
      <w:fldChar w:fldCharType="separate"/>
    </w:r>
    <w:r w:rsidR="00F45599">
      <w:rPr>
        <w:rFonts w:ascii="Times New Roman" w:hAnsi="Times New Roman"/>
        <w:noProof/>
        <w:sz w:val="28"/>
        <w:szCs w:val="28"/>
      </w:rPr>
      <w:t>7</w:t>
    </w:r>
    <w:r w:rsidRPr="00822BE2">
      <w:rPr>
        <w:rFonts w:ascii="Times New Roman" w:hAnsi="Times New Roman"/>
        <w:sz w:val="28"/>
        <w:szCs w:val="28"/>
      </w:rPr>
      <w:fldChar w:fldCharType="end"/>
    </w:r>
  </w:p>
  <w:p w:rsidR="00375B5B" w:rsidRDefault="00375B5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1D8"/>
    <w:rsid w:val="00014D1F"/>
    <w:rsid w:val="00024285"/>
    <w:rsid w:val="00027876"/>
    <w:rsid w:val="00034B3F"/>
    <w:rsid w:val="0003505E"/>
    <w:rsid w:val="00044A28"/>
    <w:rsid w:val="00063374"/>
    <w:rsid w:val="00070E4A"/>
    <w:rsid w:val="00074950"/>
    <w:rsid w:val="00076E84"/>
    <w:rsid w:val="00092A5E"/>
    <w:rsid w:val="00095DF0"/>
    <w:rsid w:val="000A56D9"/>
    <w:rsid w:val="000B0DE5"/>
    <w:rsid w:val="000D414D"/>
    <w:rsid w:val="000D791F"/>
    <w:rsid w:val="000E224D"/>
    <w:rsid w:val="000F2D2F"/>
    <w:rsid w:val="00100379"/>
    <w:rsid w:val="00106129"/>
    <w:rsid w:val="00107ED7"/>
    <w:rsid w:val="0011048C"/>
    <w:rsid w:val="0011728C"/>
    <w:rsid w:val="0012555F"/>
    <w:rsid w:val="00126EB1"/>
    <w:rsid w:val="001277AA"/>
    <w:rsid w:val="00134FDC"/>
    <w:rsid w:val="001419FD"/>
    <w:rsid w:val="00147B6F"/>
    <w:rsid w:val="00153428"/>
    <w:rsid w:val="00157005"/>
    <w:rsid w:val="0016305E"/>
    <w:rsid w:val="00165C72"/>
    <w:rsid w:val="00176332"/>
    <w:rsid w:val="00180085"/>
    <w:rsid w:val="001871A3"/>
    <w:rsid w:val="0019231A"/>
    <w:rsid w:val="00195F8A"/>
    <w:rsid w:val="001B08D4"/>
    <w:rsid w:val="001B51A8"/>
    <w:rsid w:val="001C0AEE"/>
    <w:rsid w:val="001C1A1C"/>
    <w:rsid w:val="001D226C"/>
    <w:rsid w:val="001E7797"/>
    <w:rsid w:val="001F0229"/>
    <w:rsid w:val="001F0592"/>
    <w:rsid w:val="001F5A0D"/>
    <w:rsid w:val="00200755"/>
    <w:rsid w:val="002152B6"/>
    <w:rsid w:val="0022497C"/>
    <w:rsid w:val="002271A0"/>
    <w:rsid w:val="0023597D"/>
    <w:rsid w:val="002452D3"/>
    <w:rsid w:val="00253D63"/>
    <w:rsid w:val="002552C5"/>
    <w:rsid w:val="00255A4E"/>
    <w:rsid w:val="00255ED7"/>
    <w:rsid w:val="00263EB7"/>
    <w:rsid w:val="00275449"/>
    <w:rsid w:val="002823E0"/>
    <w:rsid w:val="0029112C"/>
    <w:rsid w:val="002966C7"/>
    <w:rsid w:val="002A10AE"/>
    <w:rsid w:val="002B6E1E"/>
    <w:rsid w:val="002C28F5"/>
    <w:rsid w:val="002D0DBA"/>
    <w:rsid w:val="002E594F"/>
    <w:rsid w:val="002F07E2"/>
    <w:rsid w:val="00302716"/>
    <w:rsid w:val="00307965"/>
    <w:rsid w:val="00312BDB"/>
    <w:rsid w:val="003215E6"/>
    <w:rsid w:val="00332565"/>
    <w:rsid w:val="0034362B"/>
    <w:rsid w:val="00350202"/>
    <w:rsid w:val="00350DD5"/>
    <w:rsid w:val="00354865"/>
    <w:rsid w:val="0036117B"/>
    <w:rsid w:val="0036121E"/>
    <w:rsid w:val="00361B0E"/>
    <w:rsid w:val="003630BA"/>
    <w:rsid w:val="00371B81"/>
    <w:rsid w:val="00372CEA"/>
    <w:rsid w:val="00375243"/>
    <w:rsid w:val="00375B5B"/>
    <w:rsid w:val="00382FBE"/>
    <w:rsid w:val="003A0E28"/>
    <w:rsid w:val="003A588C"/>
    <w:rsid w:val="003C0F29"/>
    <w:rsid w:val="003D6BC8"/>
    <w:rsid w:val="003E2564"/>
    <w:rsid w:val="003E7389"/>
    <w:rsid w:val="003F556E"/>
    <w:rsid w:val="00402B87"/>
    <w:rsid w:val="00406B79"/>
    <w:rsid w:val="004142DC"/>
    <w:rsid w:val="00420159"/>
    <w:rsid w:val="00442AAE"/>
    <w:rsid w:val="00445C88"/>
    <w:rsid w:val="00446DA3"/>
    <w:rsid w:val="00447C82"/>
    <w:rsid w:val="00450CF7"/>
    <w:rsid w:val="004521A8"/>
    <w:rsid w:val="0045659B"/>
    <w:rsid w:val="00461F7E"/>
    <w:rsid w:val="00462073"/>
    <w:rsid w:val="004624CE"/>
    <w:rsid w:val="004663CC"/>
    <w:rsid w:val="00474CDC"/>
    <w:rsid w:val="00487415"/>
    <w:rsid w:val="004955AD"/>
    <w:rsid w:val="004B0C00"/>
    <w:rsid w:val="004C60E8"/>
    <w:rsid w:val="004D08E6"/>
    <w:rsid w:val="004D3EDA"/>
    <w:rsid w:val="004D6A86"/>
    <w:rsid w:val="004E183C"/>
    <w:rsid w:val="004E1D5A"/>
    <w:rsid w:val="004F58F3"/>
    <w:rsid w:val="004F7D2E"/>
    <w:rsid w:val="0051017D"/>
    <w:rsid w:val="00513502"/>
    <w:rsid w:val="00525F49"/>
    <w:rsid w:val="005263F5"/>
    <w:rsid w:val="00530FFC"/>
    <w:rsid w:val="005354D5"/>
    <w:rsid w:val="00543750"/>
    <w:rsid w:val="00547275"/>
    <w:rsid w:val="00556EF8"/>
    <w:rsid w:val="00563BB5"/>
    <w:rsid w:val="00577BBA"/>
    <w:rsid w:val="00590F4A"/>
    <w:rsid w:val="005B37C9"/>
    <w:rsid w:val="005C0526"/>
    <w:rsid w:val="005C2EA9"/>
    <w:rsid w:val="005C6F20"/>
    <w:rsid w:val="005D2238"/>
    <w:rsid w:val="005D2273"/>
    <w:rsid w:val="005D2E54"/>
    <w:rsid w:val="005E59A4"/>
    <w:rsid w:val="005E6A56"/>
    <w:rsid w:val="005F3500"/>
    <w:rsid w:val="00640BA3"/>
    <w:rsid w:val="00660591"/>
    <w:rsid w:val="006658AA"/>
    <w:rsid w:val="00670925"/>
    <w:rsid w:val="00671C16"/>
    <w:rsid w:val="0067248D"/>
    <w:rsid w:val="00687B5D"/>
    <w:rsid w:val="0069277A"/>
    <w:rsid w:val="0069634E"/>
    <w:rsid w:val="006A3E0C"/>
    <w:rsid w:val="006C4465"/>
    <w:rsid w:val="006C7DC5"/>
    <w:rsid w:val="006D6574"/>
    <w:rsid w:val="006F1562"/>
    <w:rsid w:val="006F3101"/>
    <w:rsid w:val="006F72FA"/>
    <w:rsid w:val="0070117D"/>
    <w:rsid w:val="0070256A"/>
    <w:rsid w:val="00705A56"/>
    <w:rsid w:val="00712F2D"/>
    <w:rsid w:val="007155A2"/>
    <w:rsid w:val="00720307"/>
    <w:rsid w:val="00722D2C"/>
    <w:rsid w:val="00731406"/>
    <w:rsid w:val="00747F83"/>
    <w:rsid w:val="00754E3F"/>
    <w:rsid w:val="00756BCD"/>
    <w:rsid w:val="00766D34"/>
    <w:rsid w:val="00773573"/>
    <w:rsid w:val="007747E1"/>
    <w:rsid w:val="00782161"/>
    <w:rsid w:val="00790768"/>
    <w:rsid w:val="007A3C19"/>
    <w:rsid w:val="007A3EE3"/>
    <w:rsid w:val="007C20C8"/>
    <w:rsid w:val="007F1988"/>
    <w:rsid w:val="007F55F3"/>
    <w:rsid w:val="00801F4E"/>
    <w:rsid w:val="00802D43"/>
    <w:rsid w:val="00806173"/>
    <w:rsid w:val="0081651E"/>
    <w:rsid w:val="0081771C"/>
    <w:rsid w:val="00817FDB"/>
    <w:rsid w:val="00822BE2"/>
    <w:rsid w:val="008345D1"/>
    <w:rsid w:val="00845DB4"/>
    <w:rsid w:val="0084611C"/>
    <w:rsid w:val="00850343"/>
    <w:rsid w:val="00856C59"/>
    <w:rsid w:val="008632D2"/>
    <w:rsid w:val="0087513C"/>
    <w:rsid w:val="008837D3"/>
    <w:rsid w:val="00883DD9"/>
    <w:rsid w:val="008A0C3A"/>
    <w:rsid w:val="008A70F6"/>
    <w:rsid w:val="008D0C61"/>
    <w:rsid w:val="008E1DAE"/>
    <w:rsid w:val="008F6C37"/>
    <w:rsid w:val="008F7721"/>
    <w:rsid w:val="009027B8"/>
    <w:rsid w:val="00905CF2"/>
    <w:rsid w:val="0090708E"/>
    <w:rsid w:val="009146A3"/>
    <w:rsid w:val="00915C6D"/>
    <w:rsid w:val="00920525"/>
    <w:rsid w:val="00923DFB"/>
    <w:rsid w:val="00931002"/>
    <w:rsid w:val="00935530"/>
    <w:rsid w:val="00940F70"/>
    <w:rsid w:val="009443F7"/>
    <w:rsid w:val="00950486"/>
    <w:rsid w:val="00953A0D"/>
    <w:rsid w:val="0095686F"/>
    <w:rsid w:val="009574C3"/>
    <w:rsid w:val="009604F1"/>
    <w:rsid w:val="0096341B"/>
    <w:rsid w:val="009661A7"/>
    <w:rsid w:val="009805D1"/>
    <w:rsid w:val="00991258"/>
    <w:rsid w:val="00991EDC"/>
    <w:rsid w:val="00991F7B"/>
    <w:rsid w:val="00992B59"/>
    <w:rsid w:val="009947C8"/>
    <w:rsid w:val="009C66A7"/>
    <w:rsid w:val="009D5482"/>
    <w:rsid w:val="009E2C04"/>
    <w:rsid w:val="009E7A53"/>
    <w:rsid w:val="009F7A39"/>
    <w:rsid w:val="00A0281F"/>
    <w:rsid w:val="00A14A75"/>
    <w:rsid w:val="00A20073"/>
    <w:rsid w:val="00A21E31"/>
    <w:rsid w:val="00A4118D"/>
    <w:rsid w:val="00A533FF"/>
    <w:rsid w:val="00A7181D"/>
    <w:rsid w:val="00A96266"/>
    <w:rsid w:val="00A978AA"/>
    <w:rsid w:val="00A97EF2"/>
    <w:rsid w:val="00AC5A38"/>
    <w:rsid w:val="00AC72D9"/>
    <w:rsid w:val="00AD2C4A"/>
    <w:rsid w:val="00AE556F"/>
    <w:rsid w:val="00B033FD"/>
    <w:rsid w:val="00B20BB6"/>
    <w:rsid w:val="00B2238A"/>
    <w:rsid w:val="00B50C85"/>
    <w:rsid w:val="00B55E49"/>
    <w:rsid w:val="00B60E6A"/>
    <w:rsid w:val="00B72E6E"/>
    <w:rsid w:val="00B74671"/>
    <w:rsid w:val="00B951D8"/>
    <w:rsid w:val="00B964F0"/>
    <w:rsid w:val="00B96C1B"/>
    <w:rsid w:val="00BA55A5"/>
    <w:rsid w:val="00BB1DC4"/>
    <w:rsid w:val="00BB262F"/>
    <w:rsid w:val="00BB2DDC"/>
    <w:rsid w:val="00BC321E"/>
    <w:rsid w:val="00BC6CA7"/>
    <w:rsid w:val="00BD69A6"/>
    <w:rsid w:val="00BE498F"/>
    <w:rsid w:val="00BF4944"/>
    <w:rsid w:val="00BF5F41"/>
    <w:rsid w:val="00C1718B"/>
    <w:rsid w:val="00C435B0"/>
    <w:rsid w:val="00C651E4"/>
    <w:rsid w:val="00C6554C"/>
    <w:rsid w:val="00C71224"/>
    <w:rsid w:val="00C72B5D"/>
    <w:rsid w:val="00C73A9C"/>
    <w:rsid w:val="00C81159"/>
    <w:rsid w:val="00CA7EE7"/>
    <w:rsid w:val="00CB5066"/>
    <w:rsid w:val="00CC3B71"/>
    <w:rsid w:val="00CC47AC"/>
    <w:rsid w:val="00CC4D34"/>
    <w:rsid w:val="00CC7B7C"/>
    <w:rsid w:val="00CD74B2"/>
    <w:rsid w:val="00CD7B55"/>
    <w:rsid w:val="00CE3543"/>
    <w:rsid w:val="00CE5BC8"/>
    <w:rsid w:val="00CF17A6"/>
    <w:rsid w:val="00CF7D0A"/>
    <w:rsid w:val="00CF7E36"/>
    <w:rsid w:val="00D14A15"/>
    <w:rsid w:val="00D16A16"/>
    <w:rsid w:val="00D17A43"/>
    <w:rsid w:val="00D3045E"/>
    <w:rsid w:val="00D33218"/>
    <w:rsid w:val="00D44140"/>
    <w:rsid w:val="00D502A0"/>
    <w:rsid w:val="00D57624"/>
    <w:rsid w:val="00D63B39"/>
    <w:rsid w:val="00D665F0"/>
    <w:rsid w:val="00D66736"/>
    <w:rsid w:val="00DA062D"/>
    <w:rsid w:val="00DA3BD4"/>
    <w:rsid w:val="00DB6A07"/>
    <w:rsid w:val="00DB717B"/>
    <w:rsid w:val="00DD2B63"/>
    <w:rsid w:val="00DD5694"/>
    <w:rsid w:val="00DF6DCC"/>
    <w:rsid w:val="00E01A9E"/>
    <w:rsid w:val="00E03CAC"/>
    <w:rsid w:val="00E042C4"/>
    <w:rsid w:val="00E05117"/>
    <w:rsid w:val="00E1576A"/>
    <w:rsid w:val="00E1579B"/>
    <w:rsid w:val="00E250D3"/>
    <w:rsid w:val="00E2719B"/>
    <w:rsid w:val="00E30CAF"/>
    <w:rsid w:val="00E357C6"/>
    <w:rsid w:val="00E41803"/>
    <w:rsid w:val="00E474C9"/>
    <w:rsid w:val="00E51BEA"/>
    <w:rsid w:val="00E62523"/>
    <w:rsid w:val="00E63650"/>
    <w:rsid w:val="00E742DA"/>
    <w:rsid w:val="00E969ED"/>
    <w:rsid w:val="00EA0B5D"/>
    <w:rsid w:val="00EB1046"/>
    <w:rsid w:val="00EB2621"/>
    <w:rsid w:val="00EC3B66"/>
    <w:rsid w:val="00ED6CA5"/>
    <w:rsid w:val="00EE3137"/>
    <w:rsid w:val="00EE4DF2"/>
    <w:rsid w:val="00EE78CF"/>
    <w:rsid w:val="00EF03D7"/>
    <w:rsid w:val="00F06706"/>
    <w:rsid w:val="00F321D2"/>
    <w:rsid w:val="00F323B8"/>
    <w:rsid w:val="00F408B3"/>
    <w:rsid w:val="00F43681"/>
    <w:rsid w:val="00F45599"/>
    <w:rsid w:val="00F50B99"/>
    <w:rsid w:val="00F64681"/>
    <w:rsid w:val="00F81727"/>
    <w:rsid w:val="00F875E0"/>
    <w:rsid w:val="00F95DAE"/>
    <w:rsid w:val="00FA0622"/>
    <w:rsid w:val="00FA1A68"/>
    <w:rsid w:val="00FA2736"/>
    <w:rsid w:val="00FA56C4"/>
    <w:rsid w:val="00FB1413"/>
    <w:rsid w:val="00FC7023"/>
    <w:rsid w:val="00FD1C50"/>
    <w:rsid w:val="00FD6307"/>
    <w:rsid w:val="00FE048F"/>
    <w:rsid w:val="00FE6A8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1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B0C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525F49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25F4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75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EE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75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513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875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513C"/>
    <w:rPr>
      <w:sz w:val="22"/>
      <w:szCs w:val="22"/>
    </w:rPr>
  </w:style>
  <w:style w:type="paragraph" w:customStyle="1" w:styleId="1">
    <w:name w:val="Абзац списка1"/>
    <w:basedOn w:val="a"/>
    <w:rsid w:val="00BD69A6"/>
    <w:pPr>
      <w:ind w:left="720"/>
    </w:pPr>
    <w:rPr>
      <w:lang w:eastAsia="en-US"/>
    </w:rPr>
  </w:style>
  <w:style w:type="character" w:customStyle="1" w:styleId="10">
    <w:name w:val="Основной текст Знак1"/>
    <w:basedOn w:val="a0"/>
    <w:rsid w:val="00BD69A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Title">
    <w:name w:val="ConsPlusTitle"/>
    <w:rsid w:val="0081651E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ae">
    <w:name w:val="Основной"/>
    <w:basedOn w:val="a"/>
    <w:autoRedefine/>
    <w:qFormat/>
    <w:rsid w:val="00E250D3"/>
    <w:pPr>
      <w:spacing w:after="0" w:line="240" w:lineRule="auto"/>
      <w:ind w:firstLine="709"/>
      <w:jc w:val="both"/>
    </w:pPr>
    <w:rPr>
      <w:rFonts w:ascii="Times New Roman" w:eastAsia="Calibri" w:hAnsi="Times New Roman"/>
      <w:color w:val="000000" w:themeColor="text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C80750A1BF3825E6737B0391DA6A0A2A9784F12364CD34F4BD6CA659A396A1CF4318E62D8EF0DE7F0BE985401G" TargetMode="External"/><Relationship Id="rId12" Type="http://schemas.openxmlformats.org/officeDocument/2006/relationships/hyperlink" Target="https://login.consultant.ru/link/?req=doc&amp;base=LAW&amp;n=4274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74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9798&amp;dst=100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7417&amp;dst=1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A41A-944F-4945-83D9-1F6EDC35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18988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37</cp:revision>
  <cp:lastPrinted>2024-02-27T04:40:00Z</cp:lastPrinted>
  <dcterms:created xsi:type="dcterms:W3CDTF">2022-10-10T04:10:00Z</dcterms:created>
  <dcterms:modified xsi:type="dcterms:W3CDTF">2024-02-28T04:43:00Z</dcterms:modified>
</cp:coreProperties>
</file>