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2F" w:rsidRPr="00C6065B" w:rsidRDefault="0001452F" w:rsidP="00D95B38">
      <w:pPr>
        <w:rPr>
          <w:spacing w:val="0"/>
          <w:sz w:val="16"/>
          <w:szCs w:val="16"/>
        </w:rPr>
      </w:pPr>
    </w:p>
    <w:p w:rsidR="00C6065B" w:rsidRDefault="00C6065B" w:rsidP="00D95B38">
      <w:pPr>
        <w:rPr>
          <w:spacing w:val="0"/>
          <w:sz w:val="28"/>
          <w:szCs w:val="28"/>
        </w:rPr>
      </w:pPr>
    </w:p>
    <w:p w:rsidR="0001452F" w:rsidRDefault="00425E18" w:rsidP="00D95B38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25.05</w:t>
      </w:r>
      <w:r w:rsidR="00480C66">
        <w:rPr>
          <w:spacing w:val="0"/>
          <w:sz w:val="28"/>
          <w:szCs w:val="28"/>
        </w:rPr>
        <w:t>.2021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  219</w:t>
      </w:r>
      <w:r w:rsidR="0001452F">
        <w:rPr>
          <w:spacing w:val="0"/>
          <w:sz w:val="28"/>
          <w:szCs w:val="28"/>
        </w:rPr>
        <w:t>-ПА</w:t>
      </w:r>
    </w:p>
    <w:p w:rsidR="0001452F" w:rsidRDefault="0001452F" w:rsidP="00D95B38">
      <w:pPr>
        <w:rPr>
          <w:spacing w:val="0"/>
          <w:sz w:val="28"/>
          <w:szCs w:val="28"/>
        </w:rPr>
      </w:pPr>
    </w:p>
    <w:p w:rsidR="0001452F" w:rsidRDefault="0001452F" w:rsidP="00D95B38">
      <w:pPr>
        <w:rPr>
          <w:spacing w:val="0"/>
          <w:sz w:val="28"/>
          <w:szCs w:val="28"/>
        </w:rPr>
      </w:pPr>
    </w:p>
    <w:p w:rsidR="0001452F" w:rsidRDefault="0001452F" w:rsidP="00D95B38">
      <w:pPr>
        <w:rPr>
          <w:spacing w:val="0"/>
          <w:sz w:val="28"/>
          <w:szCs w:val="28"/>
        </w:rPr>
      </w:pPr>
    </w:p>
    <w:p w:rsidR="0001452F" w:rsidRPr="00D95B38" w:rsidRDefault="0001452F" w:rsidP="00D95B38">
      <w:pPr>
        <w:rPr>
          <w:spacing w:val="0"/>
          <w:sz w:val="28"/>
          <w:szCs w:val="28"/>
        </w:rPr>
      </w:pPr>
    </w:p>
    <w:p w:rsidR="0001452F" w:rsidRDefault="0001452F" w:rsidP="002C52F6">
      <w:pPr>
        <w:jc w:val="center"/>
        <w:rPr>
          <w:b/>
          <w:spacing w:val="0"/>
          <w:sz w:val="28"/>
          <w:szCs w:val="28"/>
        </w:rPr>
      </w:pPr>
      <w:r w:rsidRPr="00C365C6">
        <w:rPr>
          <w:b/>
          <w:spacing w:val="0"/>
          <w:sz w:val="28"/>
          <w:szCs w:val="28"/>
        </w:rPr>
        <w:t>Об</w:t>
      </w:r>
      <w:r w:rsidR="00480C66">
        <w:rPr>
          <w:b/>
          <w:spacing w:val="0"/>
          <w:sz w:val="28"/>
          <w:szCs w:val="28"/>
        </w:rPr>
        <w:t xml:space="preserve"> итогах отопительного сезона 2020</w:t>
      </w:r>
      <w:r>
        <w:rPr>
          <w:b/>
          <w:spacing w:val="0"/>
          <w:sz w:val="28"/>
          <w:szCs w:val="28"/>
        </w:rPr>
        <w:t>/</w:t>
      </w:r>
      <w:r w:rsidR="00480C66">
        <w:rPr>
          <w:b/>
          <w:spacing w:val="0"/>
          <w:sz w:val="28"/>
          <w:szCs w:val="28"/>
        </w:rPr>
        <w:t>2021</w:t>
      </w:r>
      <w:r w:rsidRPr="00C365C6">
        <w:rPr>
          <w:b/>
          <w:spacing w:val="0"/>
          <w:sz w:val="28"/>
          <w:szCs w:val="28"/>
        </w:rPr>
        <w:t xml:space="preserve"> года</w:t>
      </w:r>
    </w:p>
    <w:p w:rsidR="00B52904" w:rsidRDefault="0001452F" w:rsidP="002C52F6">
      <w:pPr>
        <w:jc w:val="center"/>
        <w:rPr>
          <w:b/>
          <w:spacing w:val="0"/>
          <w:sz w:val="28"/>
          <w:szCs w:val="28"/>
        </w:rPr>
      </w:pPr>
      <w:r w:rsidRPr="00C365C6">
        <w:rPr>
          <w:b/>
          <w:spacing w:val="0"/>
          <w:sz w:val="28"/>
          <w:szCs w:val="28"/>
        </w:rPr>
        <w:t>и подготовке жилищного фонда, объектов социальной сферы</w:t>
      </w:r>
      <w:r>
        <w:rPr>
          <w:b/>
          <w:spacing w:val="0"/>
          <w:sz w:val="28"/>
          <w:szCs w:val="28"/>
        </w:rPr>
        <w:t xml:space="preserve"> </w:t>
      </w:r>
    </w:p>
    <w:p w:rsidR="00B52904" w:rsidRDefault="0001452F" w:rsidP="002C52F6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и</w:t>
      </w:r>
      <w:r w:rsidRPr="00C365C6">
        <w:rPr>
          <w:b/>
          <w:spacing w:val="0"/>
          <w:sz w:val="28"/>
          <w:szCs w:val="28"/>
        </w:rPr>
        <w:t xml:space="preserve"> коммунального</w:t>
      </w:r>
      <w:r>
        <w:rPr>
          <w:b/>
          <w:spacing w:val="0"/>
          <w:sz w:val="28"/>
          <w:szCs w:val="28"/>
        </w:rPr>
        <w:t xml:space="preserve"> </w:t>
      </w:r>
      <w:r w:rsidRPr="00C365C6">
        <w:rPr>
          <w:b/>
          <w:spacing w:val="0"/>
          <w:sz w:val="28"/>
          <w:szCs w:val="28"/>
        </w:rPr>
        <w:t xml:space="preserve">хозяйства Асбестовского городского округа </w:t>
      </w:r>
    </w:p>
    <w:p w:rsidR="0001452F" w:rsidRPr="00C365C6" w:rsidRDefault="0001452F" w:rsidP="002C52F6">
      <w:pPr>
        <w:jc w:val="center"/>
        <w:rPr>
          <w:b/>
          <w:spacing w:val="0"/>
          <w:sz w:val="28"/>
          <w:szCs w:val="28"/>
        </w:rPr>
      </w:pPr>
      <w:r w:rsidRPr="00C365C6">
        <w:rPr>
          <w:b/>
          <w:spacing w:val="0"/>
          <w:sz w:val="28"/>
          <w:szCs w:val="28"/>
        </w:rPr>
        <w:t>к р</w:t>
      </w:r>
      <w:r w:rsidR="0032225B">
        <w:rPr>
          <w:b/>
          <w:spacing w:val="0"/>
          <w:sz w:val="28"/>
          <w:szCs w:val="28"/>
        </w:rPr>
        <w:t>а</w:t>
      </w:r>
      <w:r w:rsidR="00480C66">
        <w:rPr>
          <w:b/>
          <w:spacing w:val="0"/>
          <w:sz w:val="28"/>
          <w:szCs w:val="28"/>
        </w:rPr>
        <w:t xml:space="preserve">боте в </w:t>
      </w:r>
      <w:r w:rsidR="00B52904">
        <w:rPr>
          <w:b/>
          <w:spacing w:val="0"/>
          <w:sz w:val="28"/>
          <w:szCs w:val="28"/>
        </w:rPr>
        <w:t>осенне-зимний</w:t>
      </w:r>
      <w:r w:rsidR="00480C66">
        <w:rPr>
          <w:b/>
          <w:spacing w:val="0"/>
          <w:sz w:val="28"/>
          <w:szCs w:val="28"/>
        </w:rPr>
        <w:t xml:space="preserve"> период 2021</w:t>
      </w:r>
      <w:r>
        <w:rPr>
          <w:b/>
          <w:spacing w:val="0"/>
          <w:sz w:val="28"/>
          <w:szCs w:val="28"/>
        </w:rPr>
        <w:t>/</w:t>
      </w:r>
      <w:r w:rsidRPr="00C365C6">
        <w:rPr>
          <w:b/>
          <w:spacing w:val="0"/>
          <w:sz w:val="28"/>
          <w:szCs w:val="28"/>
        </w:rPr>
        <w:t>20</w:t>
      </w:r>
      <w:r w:rsidR="00480C66">
        <w:rPr>
          <w:b/>
          <w:spacing w:val="0"/>
          <w:sz w:val="28"/>
          <w:szCs w:val="28"/>
        </w:rPr>
        <w:t>22</w:t>
      </w:r>
      <w:r w:rsidRPr="00C365C6">
        <w:rPr>
          <w:b/>
          <w:spacing w:val="0"/>
          <w:sz w:val="28"/>
          <w:szCs w:val="28"/>
        </w:rPr>
        <w:t xml:space="preserve"> года</w:t>
      </w:r>
    </w:p>
    <w:p w:rsidR="0001452F" w:rsidRPr="00B52904" w:rsidRDefault="0001452F" w:rsidP="00F21847">
      <w:pPr>
        <w:rPr>
          <w:spacing w:val="0"/>
          <w:sz w:val="28"/>
          <w:szCs w:val="28"/>
        </w:rPr>
      </w:pPr>
    </w:p>
    <w:p w:rsidR="00B52904" w:rsidRPr="00B52904" w:rsidRDefault="00B52904" w:rsidP="00F21847">
      <w:pPr>
        <w:rPr>
          <w:spacing w:val="0"/>
          <w:sz w:val="28"/>
          <w:szCs w:val="28"/>
        </w:rPr>
      </w:pP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В соответствии с Федеральным законом от 06 октября 2</w:t>
      </w:r>
      <w:r w:rsidR="00B52904">
        <w:rPr>
          <w:spacing w:val="0"/>
          <w:sz w:val="28"/>
          <w:szCs w:val="28"/>
        </w:rPr>
        <w:t>003 года № 131-</w:t>
      </w:r>
      <w:r w:rsidRPr="00B52904">
        <w:rPr>
          <w:spacing w:val="0"/>
          <w:sz w:val="28"/>
          <w:szCs w:val="28"/>
        </w:rPr>
        <w:t>ФЗ «Об общих принципах организации местного самоуправления в Российской Федерации», статьями 27, 30 Устава Асбестовского городского округа, в целях организации эффективной и качественной реализации мероприятий по подготовке Асбестовского городского округа к работе в осенне-</w:t>
      </w:r>
      <w:r w:rsidR="00480C66" w:rsidRPr="00B52904">
        <w:rPr>
          <w:spacing w:val="0"/>
          <w:sz w:val="28"/>
          <w:szCs w:val="28"/>
        </w:rPr>
        <w:t>зимний период 2020</w:t>
      </w:r>
      <w:r w:rsidRPr="00B52904">
        <w:rPr>
          <w:spacing w:val="0"/>
          <w:sz w:val="28"/>
          <w:szCs w:val="28"/>
        </w:rPr>
        <w:t>/20</w:t>
      </w:r>
      <w:r w:rsidR="00480C66" w:rsidRPr="00B52904">
        <w:rPr>
          <w:spacing w:val="0"/>
          <w:sz w:val="28"/>
          <w:szCs w:val="28"/>
        </w:rPr>
        <w:t>21</w:t>
      </w:r>
      <w:r w:rsidRPr="00B52904">
        <w:rPr>
          <w:spacing w:val="0"/>
          <w:sz w:val="28"/>
          <w:szCs w:val="28"/>
        </w:rPr>
        <w:t xml:space="preserve"> года, администрация Асбестовского городского округа </w:t>
      </w:r>
    </w:p>
    <w:p w:rsidR="0001452F" w:rsidRPr="00B52904" w:rsidRDefault="0001452F" w:rsidP="00B52904">
      <w:pPr>
        <w:rPr>
          <w:b/>
          <w:spacing w:val="0"/>
          <w:sz w:val="28"/>
          <w:szCs w:val="28"/>
        </w:rPr>
      </w:pPr>
      <w:r w:rsidRPr="00B52904">
        <w:rPr>
          <w:b/>
          <w:spacing w:val="0"/>
          <w:sz w:val="28"/>
          <w:szCs w:val="28"/>
        </w:rPr>
        <w:t>ПОСТАНОВЛЯЕТ: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1. Принять к сведению информацию об ит</w:t>
      </w:r>
      <w:r w:rsidR="00B52904">
        <w:rPr>
          <w:spacing w:val="0"/>
          <w:sz w:val="28"/>
          <w:szCs w:val="28"/>
        </w:rPr>
        <w:t xml:space="preserve">огах отопительного сезона </w:t>
      </w:r>
      <w:r w:rsidR="00480C66" w:rsidRPr="00B52904">
        <w:rPr>
          <w:spacing w:val="0"/>
          <w:sz w:val="28"/>
          <w:szCs w:val="28"/>
        </w:rPr>
        <w:t>2020/2021</w:t>
      </w:r>
      <w:r w:rsidRPr="00B52904">
        <w:rPr>
          <w:spacing w:val="0"/>
          <w:sz w:val="28"/>
          <w:szCs w:val="28"/>
        </w:rPr>
        <w:t xml:space="preserve"> года на территории Асбестовского городского округа (приложение № 1).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2. Утвердить План мероприятий по подготовке жилищно-коммунального хозяйства Асбестовского городского округа к р</w:t>
      </w:r>
      <w:r w:rsidR="0032225B" w:rsidRPr="00B52904">
        <w:rPr>
          <w:spacing w:val="0"/>
          <w:sz w:val="28"/>
          <w:szCs w:val="28"/>
        </w:rPr>
        <w:t>а</w:t>
      </w:r>
      <w:r w:rsidR="00B52904">
        <w:rPr>
          <w:spacing w:val="0"/>
          <w:sz w:val="28"/>
          <w:szCs w:val="28"/>
        </w:rPr>
        <w:t>боте в осенне-</w:t>
      </w:r>
      <w:r w:rsidR="00480C66" w:rsidRPr="00B52904">
        <w:rPr>
          <w:spacing w:val="0"/>
          <w:sz w:val="28"/>
          <w:szCs w:val="28"/>
        </w:rPr>
        <w:t>зимний период 2021</w:t>
      </w:r>
      <w:r w:rsidRPr="00B52904">
        <w:rPr>
          <w:spacing w:val="0"/>
          <w:sz w:val="28"/>
          <w:szCs w:val="28"/>
        </w:rPr>
        <w:t>/20</w:t>
      </w:r>
      <w:r w:rsidR="00480C66" w:rsidRPr="00B52904">
        <w:rPr>
          <w:spacing w:val="0"/>
          <w:sz w:val="28"/>
          <w:szCs w:val="28"/>
        </w:rPr>
        <w:t>22</w:t>
      </w:r>
      <w:r w:rsidRPr="00B52904">
        <w:rPr>
          <w:spacing w:val="0"/>
          <w:sz w:val="28"/>
          <w:szCs w:val="28"/>
        </w:rPr>
        <w:t xml:space="preserve"> года (приложение № 2).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3. Рекомендовать Муниципальному унитарному предприятию «Горэнерго» Муниципального образования город Асбест (</w:t>
      </w:r>
      <w:r w:rsidR="000617C1" w:rsidRPr="00B52904">
        <w:rPr>
          <w:spacing w:val="0"/>
          <w:sz w:val="28"/>
          <w:szCs w:val="28"/>
        </w:rPr>
        <w:t>С.В</w:t>
      </w:r>
      <w:r w:rsidRPr="00B52904">
        <w:rPr>
          <w:spacing w:val="0"/>
          <w:sz w:val="28"/>
          <w:szCs w:val="28"/>
        </w:rPr>
        <w:t xml:space="preserve">. </w:t>
      </w:r>
      <w:r w:rsidR="000617C1" w:rsidRPr="00B52904">
        <w:rPr>
          <w:spacing w:val="0"/>
          <w:sz w:val="28"/>
          <w:szCs w:val="28"/>
        </w:rPr>
        <w:t>Панов</w:t>
      </w:r>
      <w:r w:rsidRPr="00B52904">
        <w:rPr>
          <w:spacing w:val="0"/>
          <w:sz w:val="28"/>
          <w:szCs w:val="28"/>
        </w:rPr>
        <w:t xml:space="preserve">), Муниципальному казенному предприятию «Энергокомплекс» Асбестовского городского округа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 xml:space="preserve">(Д.В. Варламов), Акционерному обществу «Водоканал» (В.А. Фазлыев), Муниципальному автономному учреждению «Детский загородный оздоровительный лагерь «Заря» (И.Е. Аристова), Государственному автономному учреждению дополнительного образования Свердловской области «Детско-юношеская спортивная школа «Хризотил» (В.А. Васин), Муниципальному унитарному предприятию «Производственный жилищно-ремонтный трест» Асбестовского городского округа (Н.В. Ярина), имеющим в собственности, хозяйственном ведении, оперативном управлении, на праве аренды объекты и сети коммунальной инфраструктуры: 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1) принять к исполнению План мероприятий по подготовке жилищно-коммунального хозяйства Асбестовского городского округа к р</w:t>
      </w:r>
      <w:r w:rsidR="000617C1" w:rsidRPr="00B52904">
        <w:rPr>
          <w:spacing w:val="0"/>
          <w:sz w:val="28"/>
          <w:szCs w:val="28"/>
        </w:rPr>
        <w:t>а</w:t>
      </w:r>
      <w:r w:rsidR="00480C66" w:rsidRPr="00B52904">
        <w:rPr>
          <w:spacing w:val="0"/>
          <w:sz w:val="28"/>
          <w:szCs w:val="28"/>
        </w:rPr>
        <w:t>боте в осенне</w:t>
      </w:r>
      <w:r w:rsidR="00B52904">
        <w:rPr>
          <w:spacing w:val="0"/>
          <w:sz w:val="28"/>
          <w:szCs w:val="28"/>
        </w:rPr>
        <w:t>-</w:t>
      </w:r>
      <w:r w:rsidR="00480C66" w:rsidRPr="00B52904">
        <w:rPr>
          <w:spacing w:val="0"/>
          <w:sz w:val="28"/>
          <w:szCs w:val="28"/>
        </w:rPr>
        <w:t>зимний период 2021/2022</w:t>
      </w:r>
      <w:r w:rsidRPr="00B52904">
        <w:rPr>
          <w:spacing w:val="0"/>
          <w:sz w:val="28"/>
          <w:szCs w:val="28"/>
        </w:rPr>
        <w:t xml:space="preserve"> года и выполнить основные подготовительные мероприятия к началу отопительного сезона;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lastRenderedPageBreak/>
        <w:t>2) предусмотреть обеспечение котельных, осуществляющих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3) обеспечить создание до 15 сентября 2</w:t>
      </w:r>
      <w:r w:rsidR="00480C66" w:rsidRPr="00B52904">
        <w:rPr>
          <w:spacing w:val="0"/>
          <w:sz w:val="28"/>
          <w:szCs w:val="28"/>
        </w:rPr>
        <w:t>021</w:t>
      </w:r>
      <w:r w:rsidRPr="00B52904">
        <w:rPr>
          <w:spacing w:val="0"/>
          <w:sz w:val="28"/>
          <w:szCs w:val="28"/>
        </w:rPr>
        <w:t xml:space="preserve"> года: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на котельных, осуществляющих теплоснабжение жилищного фонда и объектов социальной сферы, запаса резервного топлива в предусмотренных объемах;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необходимых запасов материально-технических ресурсов для ликвидации аварийных ситуаций в жилищном фонде, на объектах и сетях коммунальной инфраструктуры;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4) обеспечить: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своевременную и бесперебойную поставку топливно-энергетических ресурсов на объекты жизнеобеспечения населения, обеспечивающие теплоснабжение и водоснабжение жилищного фонда и объектов социальной сферы;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погашение задолженности за потребленные</w:t>
      </w:r>
      <w:r w:rsidR="00B52904">
        <w:rPr>
          <w:spacing w:val="0"/>
          <w:sz w:val="28"/>
          <w:szCs w:val="28"/>
        </w:rPr>
        <w:t xml:space="preserve"> топливно-</w:t>
      </w:r>
      <w:r w:rsidRPr="00B52904">
        <w:rPr>
          <w:spacing w:val="0"/>
          <w:sz w:val="28"/>
          <w:szCs w:val="28"/>
        </w:rPr>
        <w:t>энергетические ресурсы, в том числе путем подписания соглашений о реструктуризации и взыскании задолженности по оплате коммунальных услуг с потребителей;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своевременность текущих расчетов за потребленные топливно-энергетические ресурсы и коммунальные услуги;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- погашение к </w:t>
      </w:r>
      <w:r w:rsidR="00480C66" w:rsidRPr="00B52904">
        <w:rPr>
          <w:spacing w:val="0"/>
          <w:sz w:val="28"/>
          <w:szCs w:val="28"/>
        </w:rPr>
        <w:t>началу отопительного сезона 2021/2022</w:t>
      </w:r>
      <w:r w:rsidRPr="00B52904">
        <w:rPr>
          <w:spacing w:val="0"/>
          <w:sz w:val="28"/>
          <w:szCs w:val="28"/>
        </w:rPr>
        <w:t xml:space="preserve"> года задолженности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за ранее поставленные топливно-энергетические ресурсы;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- выполнение требований приказа Министерства энергетики Российской Федерации от 12.03.2013 № 103 «Об утверждении Правил оценки готовности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к отопительному периоду»;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пуск тепла в жилищный фонд и объекты социальной сферы в установленные сроки;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объектов и сетей коммунальной инфраструктуры к раб</w:t>
      </w:r>
      <w:r w:rsidR="00480C66" w:rsidRPr="00B52904">
        <w:rPr>
          <w:spacing w:val="0"/>
          <w:sz w:val="28"/>
          <w:szCs w:val="28"/>
        </w:rPr>
        <w:t xml:space="preserve">оте </w:t>
      </w:r>
      <w:r w:rsidR="00B52904">
        <w:rPr>
          <w:spacing w:val="0"/>
          <w:sz w:val="28"/>
          <w:szCs w:val="28"/>
        </w:rPr>
        <w:br/>
      </w:r>
      <w:r w:rsidR="00480C66" w:rsidRPr="00B52904">
        <w:rPr>
          <w:spacing w:val="0"/>
          <w:sz w:val="28"/>
          <w:szCs w:val="28"/>
        </w:rPr>
        <w:t>в осенне-зимний период 2021/2022</w:t>
      </w:r>
      <w:r w:rsidRPr="00B52904">
        <w:rPr>
          <w:spacing w:val="0"/>
          <w:sz w:val="28"/>
          <w:szCs w:val="28"/>
        </w:rPr>
        <w:t xml:space="preserve"> года по установленным формам.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4. Рекомендовать управляющим организациям: Муниципальному унитарному предприятию «Производственный жилищно-ремонтный трест» Асбестовского городского округа (Н.В. Ярина), Обществу с ограниче</w:t>
      </w:r>
      <w:r w:rsidR="00B52904">
        <w:rPr>
          <w:spacing w:val="0"/>
          <w:sz w:val="28"/>
          <w:szCs w:val="28"/>
        </w:rPr>
        <w:t xml:space="preserve">нной ответственностью </w:t>
      </w:r>
      <w:r w:rsidRPr="00B52904">
        <w:rPr>
          <w:spacing w:val="0"/>
          <w:sz w:val="28"/>
          <w:szCs w:val="28"/>
        </w:rPr>
        <w:t>«Управляющая компания «Асбест» (Л.В. Медведева), Обществу с ограниченной ответственностью «Управляющая компания «Коммунальник» (</w:t>
      </w:r>
      <w:r w:rsidR="000617C1" w:rsidRPr="00B52904">
        <w:rPr>
          <w:spacing w:val="0"/>
          <w:sz w:val="28"/>
          <w:szCs w:val="28"/>
        </w:rPr>
        <w:t>О.П. Манчилина</w:t>
      </w:r>
      <w:r w:rsidRPr="00B52904">
        <w:rPr>
          <w:spacing w:val="0"/>
          <w:sz w:val="28"/>
          <w:szCs w:val="28"/>
        </w:rPr>
        <w:t xml:space="preserve">), Обществу с ограниченной ответственностью «Дом–Сервис и Компания»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(Е.П. Чащина), Обществу с ограниченной ответственностью «Управляющая Компания Техно-сервис» (А.А. Кунгуров), Обществу с ограниченной ответственностью «Уп</w:t>
      </w:r>
      <w:r w:rsidR="00480C66" w:rsidRPr="00B52904">
        <w:rPr>
          <w:spacing w:val="0"/>
          <w:sz w:val="28"/>
          <w:szCs w:val="28"/>
        </w:rPr>
        <w:t>равляющая компания «Хризотил» (Г.В. Негодяев</w:t>
      </w:r>
      <w:r w:rsidRPr="00B52904">
        <w:rPr>
          <w:spacing w:val="0"/>
          <w:sz w:val="28"/>
          <w:szCs w:val="28"/>
        </w:rPr>
        <w:t xml:space="preserve">), имеющим в управлении многоквартирные дома: 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1) принять к исполнению План мероприятий по подготовке жилищно-коммунального хозяйства Асбестовского горо</w:t>
      </w:r>
      <w:r w:rsidR="00B52904">
        <w:rPr>
          <w:spacing w:val="0"/>
          <w:sz w:val="28"/>
          <w:szCs w:val="28"/>
        </w:rPr>
        <w:t>дского округа к работе в осенне-</w:t>
      </w:r>
      <w:r w:rsidR="00480C66" w:rsidRPr="00B52904">
        <w:rPr>
          <w:spacing w:val="0"/>
          <w:sz w:val="28"/>
          <w:szCs w:val="28"/>
        </w:rPr>
        <w:lastRenderedPageBreak/>
        <w:t>зимний период 2021/2022</w:t>
      </w:r>
      <w:r w:rsidRPr="00B52904">
        <w:rPr>
          <w:spacing w:val="0"/>
          <w:sz w:val="28"/>
          <w:szCs w:val="28"/>
        </w:rPr>
        <w:t xml:space="preserve"> года и выполнить основные подготовительные мероприятия к началу отопительного сезона;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2) организовать подготовку жилищного фонда и его инженерного оборудования к эксплуат</w:t>
      </w:r>
      <w:r w:rsidR="000617C1" w:rsidRPr="00B52904">
        <w:rPr>
          <w:spacing w:val="0"/>
          <w:sz w:val="28"/>
          <w:szCs w:val="28"/>
        </w:rPr>
        <w:t>ации в осенне-</w:t>
      </w:r>
      <w:r w:rsidR="00480C66" w:rsidRPr="00B52904">
        <w:rPr>
          <w:spacing w:val="0"/>
          <w:sz w:val="28"/>
          <w:szCs w:val="28"/>
        </w:rPr>
        <w:t>зимний период 2021/2022</w:t>
      </w:r>
      <w:r w:rsidRPr="00B52904">
        <w:rPr>
          <w:spacing w:val="0"/>
          <w:sz w:val="28"/>
          <w:szCs w:val="28"/>
        </w:rPr>
        <w:t xml:space="preserve"> года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 xml:space="preserve">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№ 170;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3) обеспечить: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контроль за использованием средств, направляемых для подготовки жилищного фонда и коммунальной инфраструктуры к эксплуат</w:t>
      </w:r>
      <w:r w:rsidR="00480C66" w:rsidRPr="00B52904">
        <w:rPr>
          <w:spacing w:val="0"/>
          <w:sz w:val="28"/>
          <w:szCs w:val="28"/>
        </w:rPr>
        <w:t>ации в осенне-зимний период 2021/2022</w:t>
      </w:r>
      <w:r w:rsidRPr="00B52904">
        <w:rPr>
          <w:spacing w:val="0"/>
          <w:sz w:val="28"/>
          <w:szCs w:val="28"/>
        </w:rPr>
        <w:t xml:space="preserve"> года; </w:t>
      </w:r>
    </w:p>
    <w:p w:rsidR="00396AA8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своевременное и качественное обслуживание внутридомового газового и печного оборудования</w:t>
      </w:r>
    </w:p>
    <w:p w:rsidR="0001452F" w:rsidRPr="00B52904" w:rsidRDefault="00396AA8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предоставление актов периодической проверки надлежащего состояния и функционирования дымовых и (или) вентиляционных каналов в многоквартирных домах</w:t>
      </w:r>
      <w:r w:rsidR="0001452F" w:rsidRPr="00B52904">
        <w:rPr>
          <w:spacing w:val="0"/>
          <w:sz w:val="28"/>
          <w:szCs w:val="28"/>
        </w:rPr>
        <w:t>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погашение задолженн</w:t>
      </w:r>
      <w:r w:rsidR="00B52904">
        <w:rPr>
          <w:spacing w:val="0"/>
          <w:sz w:val="28"/>
          <w:szCs w:val="28"/>
        </w:rPr>
        <w:t>ости за предоставленные жилищно-</w:t>
      </w:r>
      <w:r w:rsidRPr="00B52904">
        <w:rPr>
          <w:spacing w:val="0"/>
          <w:sz w:val="28"/>
          <w:szCs w:val="28"/>
        </w:rPr>
        <w:t xml:space="preserve">коммунальные услуги населению, в том числе путем подписания соглашений о реструктуризации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с ресурсоснабжающими предприятиями и взыскания задолженности по оплате коммунальных услуг с потребителей;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своевременность текущих расчетов за потребленные топливно-энергетические ресурсы и коммунальные услуги;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- выполнение требований приказа Министерства энергетики Российской Федерации от 12.03.2013 № 103 «Об утверждении Правил оценки готовности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к отопительному периоду»;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пуск тепла в жилищный фонд в установленные сроки;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жилищного фонда и его инженерного оборудования к ра</w:t>
      </w:r>
      <w:r w:rsidR="00480C66" w:rsidRPr="00B52904">
        <w:rPr>
          <w:spacing w:val="0"/>
          <w:sz w:val="28"/>
          <w:szCs w:val="28"/>
        </w:rPr>
        <w:t>боте в осенне-зимний период 2021/2022</w:t>
      </w:r>
      <w:r w:rsidRPr="00B52904">
        <w:rPr>
          <w:spacing w:val="0"/>
          <w:sz w:val="28"/>
          <w:szCs w:val="28"/>
        </w:rPr>
        <w:t xml:space="preserve"> года по установленным формам;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4) расширить п</w:t>
      </w:r>
      <w:r w:rsidR="00B52904">
        <w:rPr>
          <w:spacing w:val="0"/>
          <w:sz w:val="28"/>
          <w:szCs w:val="28"/>
        </w:rPr>
        <w:t>рактику проведения претензионно-</w:t>
      </w:r>
      <w:r w:rsidRPr="00B52904">
        <w:rPr>
          <w:spacing w:val="0"/>
          <w:sz w:val="28"/>
          <w:szCs w:val="28"/>
        </w:rPr>
        <w:t xml:space="preserve">исковой работы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по взысканию задолженности физических лиц по оплате за коммунальные услуги.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5. Рекомендовать предприятиям, обслуживающим жилищный фонд: Муниципальному унитарному предприятию «Производственный жилищно-ремонтный трест» Асбестовского городского округа (Н.В. Ярина), Муниципальному казенному предприятию «Энергокомплекс» Асбестовского городского округа</w:t>
      </w:r>
      <w:r w:rsidR="00B52904">
        <w:rPr>
          <w:spacing w:val="0"/>
          <w:sz w:val="28"/>
          <w:szCs w:val="28"/>
        </w:rPr>
        <w:t xml:space="preserve">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 xml:space="preserve">(Д.В. Варламов), Обществу с ограниченной ответственностью «Альфа-4»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 xml:space="preserve">(Р.Р. Ганиев), Обществу с ограниченной ответственностью «Орбита–2004»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 xml:space="preserve">(О.В. Медведева), Обществу с ограниченной ответственностью «Наш дом»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 xml:space="preserve">(В.И. Смирнова), Обществу с ограниченной ответственностью «Жилье»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(О.М. Мещерякова), Обществу с ограниченной ответственностью «Карат»</w:t>
      </w:r>
      <w:r w:rsidR="00B52904">
        <w:rPr>
          <w:spacing w:val="0"/>
          <w:sz w:val="28"/>
          <w:szCs w:val="28"/>
        </w:rPr>
        <w:t xml:space="preserve">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lastRenderedPageBreak/>
        <w:t xml:space="preserve">(А.Б. Куимов), Обществу с ограниченной ответственностью «Дом-Сервис» </w:t>
      </w:r>
      <w:r w:rsidR="00B52904">
        <w:rPr>
          <w:spacing w:val="0"/>
          <w:sz w:val="28"/>
          <w:szCs w:val="28"/>
        </w:rPr>
        <w:br/>
      </w:r>
      <w:r w:rsidR="00855761" w:rsidRPr="00B52904">
        <w:rPr>
          <w:spacing w:val="0"/>
          <w:sz w:val="28"/>
          <w:szCs w:val="28"/>
        </w:rPr>
        <w:t>(В</w:t>
      </w:r>
      <w:r w:rsidRPr="00B52904">
        <w:rPr>
          <w:spacing w:val="0"/>
          <w:sz w:val="28"/>
          <w:szCs w:val="28"/>
        </w:rPr>
        <w:t xml:space="preserve">.В. </w:t>
      </w:r>
      <w:r w:rsidR="00855761" w:rsidRPr="00B52904">
        <w:rPr>
          <w:spacing w:val="0"/>
          <w:sz w:val="28"/>
          <w:szCs w:val="28"/>
        </w:rPr>
        <w:t>Кирюшин</w:t>
      </w:r>
      <w:r w:rsidRPr="00B52904">
        <w:rPr>
          <w:spacing w:val="0"/>
          <w:sz w:val="28"/>
          <w:szCs w:val="28"/>
        </w:rPr>
        <w:t xml:space="preserve">), Обществу с ограниченной ответственностью «Техно-сервис»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(С.А. Жернаков);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1) принять к исполнению План мероприятий по подготовке жилищно-коммунального хозяйства Асбестовского городского округа к р</w:t>
      </w:r>
      <w:r w:rsidR="000617C1" w:rsidRPr="00B52904">
        <w:rPr>
          <w:spacing w:val="0"/>
          <w:sz w:val="28"/>
          <w:szCs w:val="28"/>
        </w:rPr>
        <w:t>а</w:t>
      </w:r>
      <w:r w:rsidR="00B52904">
        <w:rPr>
          <w:spacing w:val="0"/>
          <w:sz w:val="28"/>
          <w:szCs w:val="28"/>
        </w:rPr>
        <w:t>боте в осенне-</w:t>
      </w:r>
      <w:r w:rsidR="00480C66" w:rsidRPr="00B52904">
        <w:rPr>
          <w:spacing w:val="0"/>
          <w:sz w:val="28"/>
          <w:szCs w:val="28"/>
        </w:rPr>
        <w:t>зимний период 2021/2022</w:t>
      </w:r>
      <w:r w:rsidRPr="00B52904">
        <w:rPr>
          <w:spacing w:val="0"/>
          <w:sz w:val="28"/>
          <w:szCs w:val="28"/>
        </w:rPr>
        <w:t xml:space="preserve"> года и выполнить основные подготовительные мероприятия к началу отопительного сезона;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2) провести подготовку жилищного фонда и его инженерного оборудования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к эксплуат</w:t>
      </w:r>
      <w:r w:rsidR="00480C66" w:rsidRPr="00B52904">
        <w:rPr>
          <w:spacing w:val="0"/>
          <w:sz w:val="28"/>
          <w:szCs w:val="28"/>
        </w:rPr>
        <w:t>ации в осенне-зимний период 2021/2022</w:t>
      </w:r>
      <w:r w:rsidRPr="00B52904">
        <w:rPr>
          <w:spacing w:val="0"/>
          <w:sz w:val="28"/>
          <w:szCs w:val="28"/>
        </w:rPr>
        <w:t xml:space="preserve"> года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по строительству и жилищно-коммунальному комплексу от 27.09.2003 № 170;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3) обеспечить: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создание необходимых запасов материально-технических ресурсов для ликвидации аварийных ситуаций в ж</w:t>
      </w:r>
      <w:r w:rsidR="000617C1" w:rsidRPr="00B52904">
        <w:rPr>
          <w:spacing w:val="0"/>
          <w:sz w:val="28"/>
          <w:szCs w:val="28"/>
        </w:rPr>
        <w:t>и</w:t>
      </w:r>
      <w:r w:rsidR="00480C66" w:rsidRPr="00B52904">
        <w:rPr>
          <w:spacing w:val="0"/>
          <w:sz w:val="28"/>
          <w:szCs w:val="28"/>
        </w:rPr>
        <w:t>лищном фонде до 15 сентября 2021</w:t>
      </w:r>
      <w:r w:rsidRPr="00B52904">
        <w:rPr>
          <w:spacing w:val="0"/>
          <w:sz w:val="28"/>
          <w:szCs w:val="28"/>
        </w:rPr>
        <w:t xml:space="preserve"> года;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- выполнение требований приказа Министерства энергетики Российской Федерации от 12.03.2013 № 103 «Об утверждении Правил оценки готовности </w:t>
      </w:r>
      <w:r w:rsidRPr="00B52904">
        <w:rPr>
          <w:spacing w:val="0"/>
          <w:sz w:val="28"/>
          <w:szCs w:val="28"/>
        </w:rPr>
        <w:br/>
        <w:t>к отопительному периоду»;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пуск тепла в жилищный фонд в установленные сроки;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- 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жилищного фонда и его инженерного оборудования к работе в осенне-зимний </w:t>
      </w:r>
      <w:r w:rsidR="00480C66" w:rsidRPr="00B52904">
        <w:rPr>
          <w:spacing w:val="0"/>
          <w:sz w:val="28"/>
          <w:szCs w:val="28"/>
        </w:rPr>
        <w:t>период 2021/2022</w:t>
      </w:r>
      <w:r w:rsidRPr="00B52904">
        <w:rPr>
          <w:spacing w:val="0"/>
          <w:sz w:val="28"/>
          <w:szCs w:val="28"/>
        </w:rPr>
        <w:t xml:space="preserve"> года по установленным формам.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6. Рекомендовать Муниципальному казенному предприятию «Вторресурсы» Асбестовского городского округа (А.В. Брусницын), Муниципальному казенному предприятию «Энергокомплекс» Асбестовского городского округа (Д.В. Варламов), Обществу с ограниченной ответственностью «Производственная компания «Стилобит» (П.В. Мазепа):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1) выполнить мероприятия для обеспечения безопасных условий движения транспортных средств по автомобильным дорогам в зимних условиях </w:t>
      </w:r>
      <w:r w:rsidR="00480C66" w:rsidRPr="00B52904">
        <w:rPr>
          <w:spacing w:val="0"/>
          <w:sz w:val="28"/>
          <w:szCs w:val="28"/>
        </w:rPr>
        <w:t>2021/2022</w:t>
      </w:r>
      <w:r w:rsidRPr="00B52904">
        <w:rPr>
          <w:spacing w:val="0"/>
          <w:sz w:val="28"/>
          <w:szCs w:val="28"/>
        </w:rPr>
        <w:t>года;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2) обеспечить подготовку специальной дорожной техники и механизмов, создать необходимый запас горюче-смазочных материалов и песчано-щебеночной смеси. </w:t>
      </w:r>
    </w:p>
    <w:p w:rsidR="0001452F" w:rsidRPr="00B52904" w:rsidRDefault="0001452F" w:rsidP="00B52904">
      <w:pPr>
        <w:ind w:firstLine="851"/>
        <w:contextualSpacing/>
        <w:rPr>
          <w:sz w:val="28"/>
          <w:szCs w:val="28"/>
        </w:rPr>
      </w:pPr>
      <w:r w:rsidRPr="00B52904">
        <w:rPr>
          <w:spacing w:val="0"/>
          <w:sz w:val="28"/>
          <w:szCs w:val="28"/>
        </w:rPr>
        <w:t>7. Рекомендовать Асбестовскому участку по эксплуатации газового хозяйства открытого акционерного общества «Газпром газораспределение Екатеринбург» (Литвинов Ю.А.):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провести необходимые технические мероприятия по подготовке газопроводов к работе в зимних условиях</w:t>
      </w:r>
      <w:r w:rsidR="000617C1" w:rsidRPr="00B52904">
        <w:rPr>
          <w:spacing w:val="0"/>
          <w:sz w:val="28"/>
          <w:szCs w:val="28"/>
        </w:rPr>
        <w:t xml:space="preserve"> 202</w:t>
      </w:r>
      <w:r w:rsidR="00480C66" w:rsidRPr="00B52904">
        <w:rPr>
          <w:spacing w:val="0"/>
          <w:sz w:val="28"/>
          <w:szCs w:val="28"/>
        </w:rPr>
        <w:t>1/2022</w:t>
      </w:r>
      <w:r w:rsidRPr="00B52904">
        <w:rPr>
          <w:spacing w:val="0"/>
          <w:sz w:val="28"/>
          <w:szCs w:val="28"/>
        </w:rPr>
        <w:t xml:space="preserve"> года;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 - обеспечить 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газопроводов к ра</w:t>
      </w:r>
      <w:r w:rsidR="00480C66" w:rsidRPr="00B52904">
        <w:rPr>
          <w:spacing w:val="0"/>
          <w:sz w:val="28"/>
          <w:szCs w:val="28"/>
        </w:rPr>
        <w:t>боте в осенне-зимний период 2021/2022</w:t>
      </w:r>
      <w:r w:rsidRPr="00B52904">
        <w:rPr>
          <w:spacing w:val="0"/>
          <w:sz w:val="28"/>
          <w:szCs w:val="28"/>
        </w:rPr>
        <w:t xml:space="preserve"> года по форме 1-ЖКХ (зима) в установленные сроки.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lastRenderedPageBreak/>
        <w:t>8. Рекомендовать Асбестовским районным электрическим сетям Восточных электрических сетей филиала «Свердловэнерго» Открытого акционерного общества «Межрегиональная распределите</w:t>
      </w:r>
      <w:r w:rsidR="000617C1" w:rsidRPr="00B52904">
        <w:rPr>
          <w:spacing w:val="0"/>
          <w:sz w:val="28"/>
          <w:szCs w:val="28"/>
        </w:rPr>
        <w:t>льная сетевая компания Урала» (А.А</w:t>
      </w:r>
      <w:r w:rsidRPr="00B52904">
        <w:rPr>
          <w:spacing w:val="0"/>
          <w:sz w:val="28"/>
          <w:szCs w:val="28"/>
        </w:rPr>
        <w:t xml:space="preserve">. </w:t>
      </w:r>
      <w:r w:rsidR="000617C1" w:rsidRPr="00B52904">
        <w:rPr>
          <w:spacing w:val="0"/>
          <w:sz w:val="28"/>
          <w:szCs w:val="28"/>
        </w:rPr>
        <w:t>Воронин</w:t>
      </w:r>
      <w:r w:rsidRPr="00B52904">
        <w:rPr>
          <w:spacing w:val="0"/>
          <w:sz w:val="28"/>
          <w:szCs w:val="28"/>
        </w:rPr>
        <w:t>), АРКЭС Акционерному обществу «Облкоммунэнерго» (В.Л. Литвинов):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организовать подготовку объектов электроснабжения (электрические сети и трансформаторные подстан</w:t>
      </w:r>
      <w:r w:rsidR="00480C66" w:rsidRPr="00B52904">
        <w:rPr>
          <w:spacing w:val="0"/>
          <w:sz w:val="28"/>
          <w:szCs w:val="28"/>
        </w:rPr>
        <w:t>ции) к отопительному сезону 2021/2022</w:t>
      </w:r>
      <w:r w:rsidRPr="00B52904">
        <w:rPr>
          <w:spacing w:val="0"/>
          <w:sz w:val="28"/>
          <w:szCs w:val="28"/>
        </w:rPr>
        <w:t xml:space="preserve"> года;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обеспечить 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объектов электроснабжения к ра</w:t>
      </w:r>
      <w:r w:rsidR="00480C66" w:rsidRPr="00B52904">
        <w:rPr>
          <w:spacing w:val="0"/>
          <w:sz w:val="28"/>
          <w:szCs w:val="28"/>
        </w:rPr>
        <w:t>боте в осенне-зимний период 2021/2022</w:t>
      </w:r>
      <w:r w:rsidRPr="00B52904">
        <w:rPr>
          <w:spacing w:val="0"/>
          <w:sz w:val="28"/>
          <w:szCs w:val="28"/>
        </w:rPr>
        <w:t xml:space="preserve"> года по форме 1-ЖКХ (зима) в установленные сроки.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9. Управлению образованием Асбестовского городского округа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 xml:space="preserve">(С.А. Валеева), отделу культуры администрации </w:t>
      </w:r>
      <w:r w:rsidR="00B52904">
        <w:rPr>
          <w:spacing w:val="0"/>
          <w:sz w:val="28"/>
          <w:szCs w:val="28"/>
        </w:rPr>
        <w:t>Асбестовского городского округа</w:t>
      </w:r>
      <w:r w:rsidRPr="00B52904">
        <w:rPr>
          <w:spacing w:val="0"/>
          <w:sz w:val="28"/>
          <w:szCs w:val="28"/>
        </w:rPr>
        <w:t xml:space="preserve"> (А.Н. Ундольская), отделу физической культуры, спорта и молодежной политики администрации Асбестовского городского округа (И.В. Епимахов):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1) организовать подготовку подведомственных учреждений к началу отопительного сезона</w:t>
      </w:r>
      <w:r w:rsidR="00480C66" w:rsidRPr="00B52904">
        <w:rPr>
          <w:spacing w:val="0"/>
          <w:sz w:val="28"/>
          <w:szCs w:val="28"/>
        </w:rPr>
        <w:t xml:space="preserve"> 2021/2022</w:t>
      </w:r>
      <w:r w:rsidRPr="00B52904">
        <w:rPr>
          <w:spacing w:val="0"/>
          <w:sz w:val="28"/>
          <w:szCs w:val="28"/>
        </w:rPr>
        <w:t xml:space="preserve"> года;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2) обеспечить: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контроль за выполнением сроков реализации планов по подготовке учрежд</w:t>
      </w:r>
      <w:r w:rsidR="00480C66" w:rsidRPr="00B52904">
        <w:rPr>
          <w:spacing w:val="0"/>
          <w:sz w:val="28"/>
          <w:szCs w:val="28"/>
        </w:rPr>
        <w:t>ений к отопительному сезону 2021/2022</w:t>
      </w:r>
      <w:r w:rsidRPr="00B52904">
        <w:rPr>
          <w:spacing w:val="0"/>
          <w:sz w:val="28"/>
          <w:szCs w:val="28"/>
        </w:rPr>
        <w:t xml:space="preserve"> года;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оснащение зданий подведомственных учреждений приборами учета тепловой энергии;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своевременность</w:t>
      </w:r>
      <w:r w:rsidR="00B52904">
        <w:rPr>
          <w:spacing w:val="0"/>
          <w:sz w:val="28"/>
          <w:szCs w:val="28"/>
        </w:rPr>
        <w:t xml:space="preserve"> и полноту расчетов за топливно-</w:t>
      </w:r>
      <w:r w:rsidRPr="00B52904">
        <w:rPr>
          <w:spacing w:val="0"/>
          <w:sz w:val="28"/>
          <w:szCs w:val="28"/>
        </w:rPr>
        <w:t>энергетические ресурсы и коммунальные услуги в объеме их фактического потребления;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- погашение к </w:t>
      </w:r>
      <w:r w:rsidR="00480C66" w:rsidRPr="00B52904">
        <w:rPr>
          <w:spacing w:val="0"/>
          <w:sz w:val="28"/>
          <w:szCs w:val="28"/>
        </w:rPr>
        <w:t>началу отопительного сезона 2021/2022</w:t>
      </w:r>
      <w:r w:rsidRPr="00B52904">
        <w:rPr>
          <w:spacing w:val="0"/>
          <w:sz w:val="28"/>
          <w:szCs w:val="28"/>
        </w:rPr>
        <w:t xml:space="preserve"> года муниципальными учреждениями задолженности за ранее поставленные топливно-энергетические ресурсы;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- выполнение требований приказа Министерства энергетики Российской Федерации от 12.03.2013 № 103 «Об утверждении Правил оценки готовности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к отопительному периоду»;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своевременный пуск тепла в подведомственные учреждения;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объектов социальной сферы к ра</w:t>
      </w:r>
      <w:r w:rsidR="000617C1" w:rsidRPr="00B52904">
        <w:rPr>
          <w:spacing w:val="0"/>
          <w:sz w:val="28"/>
          <w:szCs w:val="28"/>
        </w:rPr>
        <w:t xml:space="preserve">боте в осенне-зимний период </w:t>
      </w:r>
      <w:r w:rsidR="00480C66" w:rsidRPr="00B52904">
        <w:rPr>
          <w:spacing w:val="0"/>
          <w:sz w:val="28"/>
          <w:szCs w:val="28"/>
        </w:rPr>
        <w:t>2021/2022</w:t>
      </w:r>
      <w:r w:rsidRPr="00B52904">
        <w:rPr>
          <w:spacing w:val="0"/>
          <w:sz w:val="28"/>
          <w:szCs w:val="28"/>
        </w:rPr>
        <w:t xml:space="preserve"> года по установленным формам.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10. Начальнику Управления сельских населенных пунктов поселков Белокаменный и Красноармейский администрации Асбестовского городского округа (Т.В. Кузнецова) обеспечить контроль за проведением необходимых организационных и технических мероприятий по подготовке поселков Красноармейский и Белокаменный к р</w:t>
      </w:r>
      <w:r w:rsidR="000617C1" w:rsidRPr="00B52904">
        <w:rPr>
          <w:spacing w:val="0"/>
          <w:sz w:val="28"/>
          <w:szCs w:val="28"/>
        </w:rPr>
        <w:t>а</w:t>
      </w:r>
      <w:r w:rsidR="00B52904">
        <w:rPr>
          <w:spacing w:val="0"/>
          <w:sz w:val="28"/>
          <w:szCs w:val="28"/>
        </w:rPr>
        <w:t>боте в осенне-</w:t>
      </w:r>
      <w:r w:rsidR="00480C66" w:rsidRPr="00B52904">
        <w:rPr>
          <w:spacing w:val="0"/>
          <w:sz w:val="28"/>
          <w:szCs w:val="28"/>
        </w:rPr>
        <w:t>зимний период 2021/2022</w:t>
      </w:r>
      <w:r w:rsidRPr="00B52904">
        <w:rPr>
          <w:spacing w:val="0"/>
          <w:sz w:val="28"/>
          <w:szCs w:val="28"/>
        </w:rPr>
        <w:t xml:space="preserve"> года.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11. Реко</w:t>
      </w:r>
      <w:r w:rsidR="00B52904">
        <w:rPr>
          <w:spacing w:val="0"/>
          <w:sz w:val="28"/>
          <w:szCs w:val="28"/>
        </w:rPr>
        <w:t>мендовать председателям жилищно-</w:t>
      </w:r>
      <w:r w:rsidRPr="00B52904">
        <w:rPr>
          <w:spacing w:val="0"/>
          <w:sz w:val="28"/>
          <w:szCs w:val="28"/>
        </w:rPr>
        <w:t>строительных кооперативов и товариществ собственников жилья, зарегистрированных на территории Асбестовского городского округа: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lastRenderedPageBreak/>
        <w:t xml:space="preserve">1) провести необходимые организационные и технические мероприятия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 xml:space="preserve">по подготовке своего жилищного фонда и его инженерного оборудования </w:t>
      </w:r>
      <w:r w:rsidR="00B52904">
        <w:rPr>
          <w:spacing w:val="0"/>
          <w:sz w:val="28"/>
          <w:szCs w:val="28"/>
        </w:rPr>
        <w:br/>
      </w:r>
      <w:r w:rsidR="00480C66" w:rsidRPr="00B52904">
        <w:rPr>
          <w:spacing w:val="0"/>
          <w:sz w:val="28"/>
          <w:szCs w:val="28"/>
        </w:rPr>
        <w:t>к отопительному сезону 2021/2022</w:t>
      </w:r>
      <w:r w:rsidRPr="00B52904">
        <w:rPr>
          <w:spacing w:val="0"/>
          <w:sz w:val="28"/>
          <w:szCs w:val="28"/>
        </w:rPr>
        <w:t xml:space="preserve"> года;</w:t>
      </w:r>
      <w:r w:rsidRPr="00B52904">
        <w:rPr>
          <w:spacing w:val="0"/>
          <w:sz w:val="28"/>
          <w:szCs w:val="28"/>
        </w:rPr>
        <w:tab/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2) организовать подготовку жилищного фонда и его инженерного оборудования к эксплуат</w:t>
      </w:r>
      <w:r w:rsidR="00480C66" w:rsidRPr="00B52904">
        <w:rPr>
          <w:spacing w:val="0"/>
          <w:sz w:val="28"/>
          <w:szCs w:val="28"/>
        </w:rPr>
        <w:t>ации в осенне-зимний период 2021/2022</w:t>
      </w:r>
      <w:r w:rsidRPr="00B52904">
        <w:rPr>
          <w:spacing w:val="0"/>
          <w:sz w:val="28"/>
          <w:szCs w:val="28"/>
        </w:rPr>
        <w:t xml:space="preserve"> года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 xml:space="preserve">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№ 170;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3) обеспечить: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своевременность и полноту расчетов за топливно–энергетические ресурсы и коммунальные услуги в объеме их фактического потребления;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- погашение к </w:t>
      </w:r>
      <w:r w:rsidR="00CC164D" w:rsidRPr="00B52904">
        <w:rPr>
          <w:spacing w:val="0"/>
          <w:sz w:val="28"/>
          <w:szCs w:val="28"/>
        </w:rPr>
        <w:t>началу отопительного сезона 2</w:t>
      </w:r>
      <w:r w:rsidR="00480C66" w:rsidRPr="00B52904">
        <w:rPr>
          <w:spacing w:val="0"/>
          <w:sz w:val="28"/>
          <w:szCs w:val="28"/>
        </w:rPr>
        <w:t>021</w:t>
      </w:r>
      <w:r w:rsidRPr="00B52904">
        <w:rPr>
          <w:spacing w:val="0"/>
          <w:sz w:val="28"/>
          <w:szCs w:val="28"/>
        </w:rPr>
        <w:t>/</w:t>
      </w:r>
      <w:r w:rsidR="00480C66" w:rsidRPr="00B52904">
        <w:rPr>
          <w:spacing w:val="0"/>
          <w:sz w:val="28"/>
          <w:szCs w:val="28"/>
        </w:rPr>
        <w:t>2022</w:t>
      </w:r>
      <w:r w:rsidRPr="00B52904">
        <w:rPr>
          <w:spacing w:val="0"/>
          <w:sz w:val="28"/>
          <w:szCs w:val="28"/>
        </w:rPr>
        <w:t xml:space="preserve"> года задолженности </w:t>
      </w:r>
      <w:r w:rsidR="00B52904">
        <w:rPr>
          <w:spacing w:val="0"/>
          <w:sz w:val="28"/>
          <w:szCs w:val="28"/>
        </w:rPr>
        <w:br/>
      </w:r>
      <w:r w:rsidRPr="00B52904">
        <w:rPr>
          <w:spacing w:val="0"/>
          <w:sz w:val="28"/>
          <w:szCs w:val="28"/>
        </w:rPr>
        <w:t>за ранее поставленные топливно-энергетические ресурсы;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- выполнение требований приказа Министерства энергетики Российской Федерации от 12.03.2013 № 103 «Об утверждении Правил оценки готовности </w:t>
      </w:r>
      <w:r w:rsidRPr="00B52904">
        <w:rPr>
          <w:spacing w:val="0"/>
          <w:sz w:val="28"/>
          <w:szCs w:val="28"/>
        </w:rPr>
        <w:br/>
        <w:t>к отопительному периоду»;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жилищного фонда и его инженерного оборудования к ра</w:t>
      </w:r>
      <w:r w:rsidR="00480C66" w:rsidRPr="00B52904">
        <w:rPr>
          <w:spacing w:val="0"/>
          <w:sz w:val="28"/>
          <w:szCs w:val="28"/>
        </w:rPr>
        <w:t>боте в осенне-зимний период 2021/2022</w:t>
      </w:r>
      <w:r w:rsidRPr="00B52904">
        <w:rPr>
          <w:spacing w:val="0"/>
          <w:sz w:val="28"/>
          <w:szCs w:val="28"/>
        </w:rPr>
        <w:t xml:space="preserve"> года по установленным формам.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12. Отделу по управлению муниципальным имуществом администрации Асбестовского городского округа (Ю.В. Великанова) в срок до 15</w:t>
      </w:r>
      <w:r w:rsidR="00480C66" w:rsidRPr="00B52904">
        <w:rPr>
          <w:spacing w:val="0"/>
          <w:sz w:val="28"/>
          <w:szCs w:val="28"/>
        </w:rPr>
        <w:t xml:space="preserve"> сентября 2021</w:t>
      </w:r>
      <w:r w:rsidRPr="00B52904">
        <w:rPr>
          <w:spacing w:val="0"/>
          <w:sz w:val="28"/>
          <w:szCs w:val="28"/>
        </w:rPr>
        <w:t xml:space="preserve"> года провести инвентаризацию и регистрацию имеющихся на территории Асбестовского городского округа бесхозяйных электрических, тепловых, водопроводных и канализационных сетей, электросетевых и коммунальных объектов с последующей их передачей для обслуживания в специализированные организации.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13. Заместителю главы администрации Асбестовского городского округа (</w:t>
      </w:r>
      <w:r w:rsidR="00CC164D" w:rsidRPr="00B52904">
        <w:rPr>
          <w:spacing w:val="0"/>
          <w:sz w:val="28"/>
          <w:szCs w:val="28"/>
        </w:rPr>
        <w:t>Е.В. Волкова</w:t>
      </w:r>
      <w:r w:rsidRPr="00B52904">
        <w:rPr>
          <w:spacing w:val="0"/>
          <w:sz w:val="28"/>
          <w:szCs w:val="28"/>
        </w:rPr>
        <w:t>):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1) обеспечить контроль: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за подготовкой объектов социальной сферы различных форм собственности, расположенных на территории Асбестовского городского ок</w:t>
      </w:r>
      <w:r w:rsidR="00CC164D" w:rsidRPr="00B52904">
        <w:rPr>
          <w:spacing w:val="0"/>
          <w:sz w:val="28"/>
          <w:szCs w:val="28"/>
        </w:rPr>
        <w:t>р</w:t>
      </w:r>
      <w:r w:rsidR="00480C66" w:rsidRPr="00B52904">
        <w:rPr>
          <w:spacing w:val="0"/>
          <w:sz w:val="28"/>
          <w:szCs w:val="28"/>
        </w:rPr>
        <w:t>уга, к отопительному сезону 2021/2022</w:t>
      </w:r>
      <w:r w:rsidRPr="00B52904">
        <w:rPr>
          <w:spacing w:val="0"/>
          <w:sz w:val="28"/>
          <w:szCs w:val="28"/>
        </w:rPr>
        <w:t xml:space="preserve"> года;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за целевым использованием средств местного бюджета, направляемых для подготовки муниципальных объектов социальной сферы к эксплуат</w:t>
      </w:r>
      <w:r w:rsidR="00480C66" w:rsidRPr="00B52904">
        <w:rPr>
          <w:spacing w:val="0"/>
          <w:sz w:val="28"/>
          <w:szCs w:val="28"/>
        </w:rPr>
        <w:t>ации в осенне-зимний период 2021/2022</w:t>
      </w:r>
      <w:r w:rsidRPr="00B52904">
        <w:rPr>
          <w:spacing w:val="0"/>
          <w:sz w:val="28"/>
          <w:szCs w:val="28"/>
        </w:rPr>
        <w:t xml:space="preserve"> года;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- за погашением бюджетными учреждениями текущих расчетов и погашением к </w:t>
      </w:r>
      <w:r w:rsidR="00480C66" w:rsidRPr="00B52904">
        <w:rPr>
          <w:spacing w:val="0"/>
          <w:sz w:val="28"/>
          <w:szCs w:val="28"/>
        </w:rPr>
        <w:t>началу отопительного сезона 2021</w:t>
      </w:r>
      <w:r w:rsidR="00CC164D" w:rsidRPr="00B52904">
        <w:rPr>
          <w:spacing w:val="0"/>
          <w:sz w:val="28"/>
          <w:szCs w:val="28"/>
        </w:rPr>
        <w:t>/202</w:t>
      </w:r>
      <w:r w:rsidR="00480C66" w:rsidRPr="00B52904">
        <w:rPr>
          <w:spacing w:val="0"/>
          <w:sz w:val="28"/>
          <w:szCs w:val="28"/>
        </w:rPr>
        <w:t>2</w:t>
      </w:r>
      <w:r w:rsidRPr="00B52904">
        <w:rPr>
          <w:spacing w:val="0"/>
          <w:sz w:val="28"/>
          <w:szCs w:val="28"/>
        </w:rPr>
        <w:t xml:space="preserve"> года задолженности за ранее поставленные топливно-энергетические ресурсы;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2) организовать комиссионную проверку к предстоящему отопительному сезону объектов социальной сферы Асбестовского городского округа и объектов областного и федерального подчинения, расположенных на территории </w:t>
      </w:r>
      <w:r w:rsidRPr="00B52904">
        <w:rPr>
          <w:spacing w:val="0"/>
          <w:sz w:val="28"/>
          <w:szCs w:val="28"/>
        </w:rPr>
        <w:lastRenderedPageBreak/>
        <w:t xml:space="preserve">муниципального образования, в соответствии с требованиями приказа Министерства энергетики Российской Федерации от 12.03.2013 № 103 «Об утверждении Правил оценки готовности к отопительному периоду». 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14</w:t>
      </w:r>
      <w:r w:rsidR="00B52904">
        <w:rPr>
          <w:spacing w:val="0"/>
          <w:sz w:val="28"/>
          <w:szCs w:val="28"/>
        </w:rPr>
        <w:t>. Отделу жилищно-</w:t>
      </w:r>
      <w:r w:rsidRPr="00B52904">
        <w:rPr>
          <w:spacing w:val="0"/>
          <w:sz w:val="28"/>
          <w:szCs w:val="28"/>
        </w:rPr>
        <w:t xml:space="preserve">коммунального хозяйства, транспорта, связи и жилищной политики администрации Асбестовского городского округа </w:t>
      </w:r>
      <w:r w:rsidR="00B52904">
        <w:rPr>
          <w:spacing w:val="0"/>
          <w:sz w:val="28"/>
          <w:szCs w:val="28"/>
        </w:rPr>
        <w:br/>
      </w:r>
      <w:r w:rsidR="00CC164D" w:rsidRPr="00B52904">
        <w:rPr>
          <w:spacing w:val="0"/>
          <w:sz w:val="28"/>
          <w:szCs w:val="28"/>
        </w:rPr>
        <w:t>(А.С. Кондовин</w:t>
      </w:r>
      <w:r w:rsidRPr="00B52904">
        <w:rPr>
          <w:spacing w:val="0"/>
          <w:sz w:val="28"/>
          <w:szCs w:val="28"/>
        </w:rPr>
        <w:t>):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1) организовать: 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мониторинг выполнения Плана мероприятий по подготовке жилищно-коммунального хозяйства Асбестовского городского округа к р</w:t>
      </w:r>
      <w:r w:rsidR="00CC164D" w:rsidRPr="00B52904">
        <w:rPr>
          <w:spacing w:val="0"/>
          <w:sz w:val="28"/>
          <w:szCs w:val="28"/>
        </w:rPr>
        <w:t>а</w:t>
      </w:r>
      <w:r w:rsidR="00480C66" w:rsidRPr="00B52904">
        <w:rPr>
          <w:spacing w:val="0"/>
          <w:sz w:val="28"/>
          <w:szCs w:val="28"/>
        </w:rPr>
        <w:t>боте в осен</w:t>
      </w:r>
      <w:r w:rsidR="00B52904">
        <w:rPr>
          <w:spacing w:val="0"/>
          <w:sz w:val="28"/>
          <w:szCs w:val="28"/>
        </w:rPr>
        <w:t>не-</w:t>
      </w:r>
      <w:r w:rsidR="00480C66" w:rsidRPr="00B52904">
        <w:rPr>
          <w:spacing w:val="0"/>
          <w:sz w:val="28"/>
          <w:szCs w:val="28"/>
        </w:rPr>
        <w:t>зимний период 2021/2022</w:t>
      </w:r>
      <w:r w:rsidRPr="00B52904">
        <w:rPr>
          <w:spacing w:val="0"/>
          <w:sz w:val="28"/>
          <w:szCs w:val="28"/>
        </w:rPr>
        <w:t xml:space="preserve"> года;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комиссионное проведение проверок готовн</w:t>
      </w:r>
      <w:r w:rsidR="00480C66" w:rsidRPr="00B52904">
        <w:rPr>
          <w:spacing w:val="0"/>
          <w:sz w:val="28"/>
          <w:szCs w:val="28"/>
        </w:rPr>
        <w:t>ости к отопительному сезону 2021/2022</w:t>
      </w:r>
      <w:r w:rsidRPr="00B52904">
        <w:rPr>
          <w:spacing w:val="0"/>
          <w:sz w:val="28"/>
          <w:szCs w:val="28"/>
        </w:rPr>
        <w:t xml:space="preserve"> года теплоснабжающих и теплосетевых организаций, потребителей тепловой энергии в соответствии с требованиями приказа Министерства энергетики Российской Федерации от 12.03.2013 № 103 «Об утверждении Правил оценки готовности к отопительному периоду»;</w:t>
      </w:r>
    </w:p>
    <w:p w:rsidR="0001452F" w:rsidRPr="00B52904" w:rsidRDefault="0001452F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2) обеспечить предоставление в период подгот</w:t>
      </w:r>
      <w:r w:rsidR="00CC164D" w:rsidRPr="00B52904">
        <w:rPr>
          <w:spacing w:val="0"/>
          <w:sz w:val="28"/>
          <w:szCs w:val="28"/>
        </w:rPr>
        <w:t>овки к отопительному сезону 202</w:t>
      </w:r>
      <w:r w:rsidR="00480C66" w:rsidRPr="00B52904">
        <w:rPr>
          <w:spacing w:val="0"/>
          <w:sz w:val="28"/>
          <w:szCs w:val="28"/>
        </w:rPr>
        <w:t>1/2022</w:t>
      </w:r>
      <w:r w:rsidR="00CC164D" w:rsidRPr="00B52904">
        <w:rPr>
          <w:spacing w:val="0"/>
          <w:sz w:val="28"/>
          <w:szCs w:val="28"/>
        </w:rPr>
        <w:t xml:space="preserve"> </w:t>
      </w:r>
      <w:r w:rsidRPr="00B52904">
        <w:rPr>
          <w:spacing w:val="0"/>
          <w:sz w:val="28"/>
          <w:szCs w:val="28"/>
        </w:rPr>
        <w:t>года:</w:t>
      </w:r>
    </w:p>
    <w:p w:rsidR="0001452F" w:rsidRPr="00B52904" w:rsidRDefault="00CC164D" w:rsidP="00B52904">
      <w:pPr>
        <w:ind w:firstLine="851"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 xml:space="preserve">- </w:t>
      </w:r>
      <w:r w:rsidR="0001452F" w:rsidRPr="00B52904">
        <w:rPr>
          <w:spacing w:val="0"/>
          <w:sz w:val="28"/>
          <w:szCs w:val="28"/>
        </w:rPr>
        <w:t>информации в Министерство энергетики и жилищно-коммунального хозяйства Свердловской области по формам и в сроки, установленные регламентом предоставления информации;</w:t>
      </w:r>
    </w:p>
    <w:p w:rsidR="00CC164D" w:rsidRPr="00B52904" w:rsidRDefault="0001452F" w:rsidP="00B52904">
      <w:pPr>
        <w:ind w:firstLine="851"/>
        <w:contextualSpacing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- обобщенных сведений по подготовке жилищного фонда, объектов социальной сферы и коммунального хозяйства Асбестовского городского окр</w:t>
      </w:r>
      <w:r w:rsidR="00480C66" w:rsidRPr="00B52904">
        <w:rPr>
          <w:spacing w:val="0"/>
          <w:sz w:val="28"/>
          <w:szCs w:val="28"/>
        </w:rPr>
        <w:t xml:space="preserve">уга </w:t>
      </w:r>
      <w:r w:rsidR="00B52904">
        <w:rPr>
          <w:spacing w:val="0"/>
          <w:sz w:val="28"/>
          <w:szCs w:val="28"/>
        </w:rPr>
        <w:br/>
      </w:r>
      <w:r w:rsidR="00480C66" w:rsidRPr="00B52904">
        <w:rPr>
          <w:spacing w:val="0"/>
          <w:sz w:val="28"/>
          <w:szCs w:val="28"/>
        </w:rPr>
        <w:t>к отопительному сезону 2021/2022</w:t>
      </w:r>
      <w:r w:rsidRPr="00B52904">
        <w:rPr>
          <w:spacing w:val="0"/>
          <w:sz w:val="28"/>
          <w:szCs w:val="28"/>
        </w:rPr>
        <w:t xml:space="preserve"> года в администрацию Южного управленческого округа Свердловской области, Департамент государственного жилищного и строительного надзора Свердловской области, Уральское управление Федеральной службы по экологическому, технологическому и атомному надзору, Департамент общественной безопасности Свердловской области. </w:t>
      </w:r>
    </w:p>
    <w:p w:rsidR="00CC164D" w:rsidRPr="00B52904" w:rsidRDefault="0001452F" w:rsidP="00B52904">
      <w:pPr>
        <w:ind w:firstLine="851"/>
        <w:contextualSpacing/>
        <w:rPr>
          <w:spacing w:val="0"/>
          <w:sz w:val="28"/>
          <w:szCs w:val="28"/>
        </w:rPr>
      </w:pPr>
      <w:r w:rsidRPr="00B52904">
        <w:rPr>
          <w:sz w:val="28"/>
          <w:szCs w:val="28"/>
        </w:rPr>
        <w:t xml:space="preserve">15. </w:t>
      </w:r>
      <w:r w:rsidR="00CC164D" w:rsidRPr="00B52904">
        <w:rPr>
          <w:bCs/>
          <w:spacing w:val="0"/>
          <w:sz w:val="28"/>
          <w:szCs w:val="28"/>
        </w:rPr>
        <w:t>О</w:t>
      </w:r>
      <w:r w:rsidR="00CC164D" w:rsidRPr="00B52904">
        <w:rPr>
          <w:spacing w:val="0"/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вестник» без приложений, разместить полный текст настоя</w:t>
      </w:r>
      <w:r w:rsidR="002A1362" w:rsidRPr="00B52904">
        <w:rPr>
          <w:spacing w:val="0"/>
          <w:sz w:val="28"/>
          <w:szCs w:val="28"/>
        </w:rPr>
        <w:t>щего постановления с приложениями</w:t>
      </w:r>
      <w:r w:rsidR="00CC164D" w:rsidRPr="00B52904">
        <w:rPr>
          <w:spacing w:val="0"/>
          <w:sz w:val="28"/>
          <w:szCs w:val="28"/>
        </w:rPr>
        <w:t xml:space="preserve"> в сетевом издании в сети «Интернет» по адресу (</w:t>
      </w:r>
      <w:hyperlink r:id="rId7" w:tgtFrame="_blank" w:history="1">
        <w:r w:rsidR="00CC164D" w:rsidRPr="00B52904">
          <w:rPr>
            <w:rStyle w:val="af1"/>
            <w:spacing w:val="0"/>
            <w:sz w:val="28"/>
            <w:szCs w:val="28"/>
          </w:rPr>
          <w:t>www.arasb.ru</w:t>
        </w:r>
      </w:hyperlink>
      <w:r w:rsidR="00CC164D" w:rsidRPr="00B52904">
        <w:rPr>
          <w:spacing w:val="0"/>
          <w:sz w:val="28"/>
          <w:szCs w:val="28"/>
        </w:rPr>
        <w:t>) и на официальном сайте Асбестовского городского округа (</w:t>
      </w:r>
      <w:hyperlink r:id="rId8" w:tgtFrame="_blank" w:history="1">
        <w:r w:rsidR="00CC164D" w:rsidRPr="00B52904">
          <w:rPr>
            <w:rStyle w:val="af1"/>
            <w:spacing w:val="0"/>
            <w:sz w:val="28"/>
            <w:szCs w:val="28"/>
          </w:rPr>
          <w:t>www.asbestadm.ru</w:t>
        </w:r>
      </w:hyperlink>
      <w:r w:rsidR="00CC164D" w:rsidRPr="00B52904">
        <w:rPr>
          <w:spacing w:val="0"/>
          <w:sz w:val="28"/>
          <w:szCs w:val="28"/>
        </w:rPr>
        <w:t xml:space="preserve">). </w:t>
      </w:r>
    </w:p>
    <w:p w:rsidR="0001452F" w:rsidRPr="00B52904" w:rsidRDefault="0001452F" w:rsidP="00B52904">
      <w:pPr>
        <w:ind w:firstLine="851"/>
        <w:contextualSpacing/>
        <w:rPr>
          <w:spacing w:val="0"/>
          <w:sz w:val="28"/>
          <w:szCs w:val="28"/>
        </w:rPr>
      </w:pPr>
      <w:r w:rsidRPr="00B52904">
        <w:rPr>
          <w:spacing w:val="0"/>
          <w:sz w:val="28"/>
          <w:szCs w:val="28"/>
        </w:rPr>
        <w:t>16. Контроль за исполнением настоящего постановления возложить на заместителя главы администрации Асбестовского городского о</w:t>
      </w:r>
      <w:r w:rsidR="00CC164D" w:rsidRPr="00B52904">
        <w:rPr>
          <w:spacing w:val="0"/>
          <w:sz w:val="28"/>
          <w:szCs w:val="28"/>
        </w:rPr>
        <w:t>круга О.В. Кабанов</w:t>
      </w:r>
      <w:r w:rsidR="002A1362" w:rsidRPr="00B52904">
        <w:rPr>
          <w:spacing w:val="0"/>
          <w:sz w:val="28"/>
          <w:szCs w:val="28"/>
        </w:rPr>
        <w:t>а</w:t>
      </w:r>
      <w:r w:rsidRPr="00B52904">
        <w:rPr>
          <w:spacing w:val="0"/>
          <w:sz w:val="28"/>
          <w:szCs w:val="28"/>
        </w:rPr>
        <w:t>.</w:t>
      </w:r>
    </w:p>
    <w:p w:rsidR="0001452F" w:rsidRDefault="0001452F" w:rsidP="0062051E">
      <w:pPr>
        <w:rPr>
          <w:spacing w:val="0"/>
          <w:sz w:val="28"/>
          <w:szCs w:val="28"/>
        </w:rPr>
      </w:pPr>
    </w:p>
    <w:p w:rsidR="0001452F" w:rsidRDefault="0001452F" w:rsidP="0062051E">
      <w:pPr>
        <w:rPr>
          <w:spacing w:val="0"/>
          <w:sz w:val="28"/>
          <w:szCs w:val="28"/>
        </w:rPr>
      </w:pPr>
    </w:p>
    <w:p w:rsidR="0001452F" w:rsidRDefault="0001452F" w:rsidP="0062051E">
      <w:pPr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>Глава</w:t>
      </w:r>
      <w:r>
        <w:rPr>
          <w:spacing w:val="0"/>
          <w:sz w:val="28"/>
          <w:szCs w:val="28"/>
        </w:rPr>
        <w:t xml:space="preserve"> </w:t>
      </w:r>
    </w:p>
    <w:p w:rsidR="0001452F" w:rsidRDefault="0001452F" w:rsidP="0062051E">
      <w:pPr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 xml:space="preserve">Асбестовского городского округа   </w:t>
      </w:r>
      <w:r>
        <w:rPr>
          <w:spacing w:val="0"/>
          <w:sz w:val="28"/>
          <w:szCs w:val="28"/>
        </w:rPr>
        <w:t xml:space="preserve">                                        </w:t>
      </w:r>
      <w:r w:rsidRPr="00C365C6">
        <w:rPr>
          <w:spacing w:val="0"/>
          <w:sz w:val="28"/>
          <w:szCs w:val="28"/>
        </w:rPr>
        <w:t xml:space="preserve">            </w:t>
      </w:r>
      <w:r>
        <w:rPr>
          <w:spacing w:val="0"/>
          <w:sz w:val="28"/>
          <w:szCs w:val="28"/>
        </w:rPr>
        <w:t xml:space="preserve">         Н</w:t>
      </w:r>
      <w:r w:rsidRPr="00C365C6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Р</w:t>
      </w:r>
      <w:r w:rsidRPr="00C365C6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 xml:space="preserve"> Тихонова</w:t>
      </w:r>
    </w:p>
    <w:p w:rsidR="0001452F" w:rsidRDefault="0001452F" w:rsidP="0075377E">
      <w:pPr>
        <w:jc w:val="left"/>
        <w:rPr>
          <w:spacing w:val="0"/>
          <w:sz w:val="28"/>
          <w:szCs w:val="28"/>
        </w:rPr>
      </w:pPr>
    </w:p>
    <w:p w:rsidR="00247921" w:rsidRDefault="00247921" w:rsidP="0075377E">
      <w:pPr>
        <w:jc w:val="left"/>
        <w:rPr>
          <w:spacing w:val="0"/>
          <w:sz w:val="28"/>
          <w:szCs w:val="28"/>
        </w:rPr>
      </w:pPr>
    </w:p>
    <w:p w:rsidR="00247921" w:rsidRDefault="00247921" w:rsidP="0075377E">
      <w:pPr>
        <w:jc w:val="left"/>
        <w:rPr>
          <w:spacing w:val="0"/>
          <w:sz w:val="28"/>
          <w:szCs w:val="28"/>
        </w:rPr>
      </w:pPr>
    </w:p>
    <w:p w:rsidR="00247921" w:rsidRDefault="00247921" w:rsidP="0075377E">
      <w:pPr>
        <w:jc w:val="left"/>
        <w:rPr>
          <w:spacing w:val="0"/>
          <w:sz w:val="28"/>
          <w:szCs w:val="28"/>
        </w:rPr>
      </w:pPr>
    </w:p>
    <w:p w:rsidR="0001452F" w:rsidRPr="005F6813" w:rsidRDefault="0001452F" w:rsidP="00D95B38">
      <w:pPr>
        <w:ind w:left="5670"/>
        <w:jc w:val="left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lastRenderedPageBreak/>
        <w:t>Приложение № 1</w:t>
      </w:r>
    </w:p>
    <w:p w:rsidR="0001452F" w:rsidRPr="005F6813" w:rsidRDefault="0001452F" w:rsidP="00D95B38">
      <w:pPr>
        <w:ind w:left="5670"/>
        <w:jc w:val="left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к постановлению администрации</w:t>
      </w:r>
    </w:p>
    <w:p w:rsidR="0001452F" w:rsidRPr="005F6813" w:rsidRDefault="0001452F" w:rsidP="00D95B38">
      <w:pPr>
        <w:ind w:left="5670"/>
        <w:jc w:val="left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Асбестовского городского округа</w:t>
      </w:r>
    </w:p>
    <w:p w:rsidR="0001452F" w:rsidRPr="005F6813" w:rsidRDefault="0001452F" w:rsidP="00D95B38">
      <w:pPr>
        <w:ind w:left="5670"/>
        <w:jc w:val="left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от </w:t>
      </w:r>
      <w:r w:rsidR="00B52904">
        <w:rPr>
          <w:spacing w:val="0"/>
          <w:sz w:val="28"/>
          <w:szCs w:val="28"/>
        </w:rPr>
        <w:t>25.05</w:t>
      </w:r>
      <w:r w:rsidR="00480C66">
        <w:rPr>
          <w:spacing w:val="0"/>
          <w:sz w:val="28"/>
          <w:szCs w:val="28"/>
        </w:rPr>
        <w:t>.2021</w:t>
      </w:r>
      <w:r w:rsidRPr="004A6575">
        <w:rPr>
          <w:spacing w:val="0"/>
          <w:sz w:val="28"/>
          <w:szCs w:val="28"/>
        </w:rPr>
        <w:t xml:space="preserve"> № </w:t>
      </w:r>
      <w:r w:rsidR="00B52904">
        <w:rPr>
          <w:spacing w:val="0"/>
          <w:sz w:val="28"/>
          <w:szCs w:val="28"/>
        </w:rPr>
        <w:t>219-</w:t>
      </w:r>
      <w:r w:rsidRPr="004A6575">
        <w:rPr>
          <w:spacing w:val="0"/>
          <w:sz w:val="28"/>
          <w:szCs w:val="28"/>
        </w:rPr>
        <w:t>ПА</w:t>
      </w:r>
    </w:p>
    <w:p w:rsidR="0001452F" w:rsidRDefault="0001452F" w:rsidP="00D95B38">
      <w:pPr>
        <w:ind w:left="5670"/>
        <w:jc w:val="left"/>
        <w:rPr>
          <w:spacing w:val="0"/>
          <w:sz w:val="28"/>
          <w:szCs w:val="28"/>
        </w:rPr>
      </w:pPr>
      <w:r w:rsidRPr="000B1BA5">
        <w:rPr>
          <w:spacing w:val="0"/>
          <w:sz w:val="28"/>
          <w:szCs w:val="28"/>
        </w:rPr>
        <w:t>«Об итогах отопительного сезона</w:t>
      </w:r>
    </w:p>
    <w:p w:rsidR="0001452F" w:rsidRPr="000B1BA5" w:rsidRDefault="00480C66" w:rsidP="00D95B38">
      <w:pPr>
        <w:ind w:left="567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2020/2021</w:t>
      </w:r>
      <w:r w:rsidR="0001452F">
        <w:rPr>
          <w:spacing w:val="0"/>
          <w:sz w:val="28"/>
          <w:szCs w:val="28"/>
        </w:rPr>
        <w:t xml:space="preserve"> года и подготовке </w:t>
      </w:r>
      <w:r w:rsidR="0001452F" w:rsidRPr="000B1BA5">
        <w:rPr>
          <w:spacing w:val="0"/>
          <w:sz w:val="28"/>
          <w:szCs w:val="28"/>
        </w:rPr>
        <w:t>жилищного фонда,</w:t>
      </w:r>
      <w:r w:rsidR="0001452F">
        <w:rPr>
          <w:spacing w:val="0"/>
          <w:sz w:val="28"/>
          <w:szCs w:val="28"/>
        </w:rPr>
        <w:t xml:space="preserve"> объектов </w:t>
      </w:r>
      <w:r w:rsidR="0001452F" w:rsidRPr="000B1BA5">
        <w:rPr>
          <w:spacing w:val="0"/>
          <w:sz w:val="28"/>
          <w:szCs w:val="28"/>
        </w:rPr>
        <w:t>социальной сферы и</w:t>
      </w:r>
      <w:r w:rsidR="0001452F">
        <w:rPr>
          <w:spacing w:val="0"/>
          <w:sz w:val="28"/>
          <w:szCs w:val="28"/>
        </w:rPr>
        <w:t xml:space="preserve"> коммунального </w:t>
      </w:r>
      <w:r w:rsidR="0001452F" w:rsidRPr="000B1BA5">
        <w:rPr>
          <w:spacing w:val="0"/>
          <w:sz w:val="28"/>
          <w:szCs w:val="28"/>
        </w:rPr>
        <w:t>хозяйства Асбестовского</w:t>
      </w:r>
      <w:r w:rsidR="0001452F">
        <w:rPr>
          <w:spacing w:val="0"/>
          <w:sz w:val="28"/>
          <w:szCs w:val="28"/>
        </w:rPr>
        <w:t xml:space="preserve"> городского </w:t>
      </w:r>
      <w:r w:rsidR="00B52904">
        <w:rPr>
          <w:spacing w:val="0"/>
          <w:sz w:val="28"/>
          <w:szCs w:val="28"/>
        </w:rPr>
        <w:t>округа к работе в осенне-</w:t>
      </w:r>
      <w:r w:rsidR="0001452F" w:rsidRPr="000B1BA5">
        <w:rPr>
          <w:spacing w:val="0"/>
          <w:sz w:val="28"/>
          <w:szCs w:val="28"/>
        </w:rPr>
        <w:t>зимний</w:t>
      </w:r>
      <w:r w:rsidR="0001452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период 2021</w:t>
      </w:r>
      <w:r w:rsidR="0001452F" w:rsidRPr="000B1BA5">
        <w:rPr>
          <w:spacing w:val="0"/>
          <w:sz w:val="28"/>
          <w:szCs w:val="28"/>
        </w:rPr>
        <w:t>/</w:t>
      </w:r>
      <w:r>
        <w:rPr>
          <w:spacing w:val="0"/>
          <w:sz w:val="28"/>
          <w:szCs w:val="28"/>
        </w:rPr>
        <w:t>2022</w:t>
      </w:r>
      <w:r w:rsidR="0001452F" w:rsidRPr="000B1BA5">
        <w:rPr>
          <w:spacing w:val="0"/>
          <w:sz w:val="28"/>
          <w:szCs w:val="28"/>
        </w:rPr>
        <w:t xml:space="preserve"> года»</w:t>
      </w:r>
    </w:p>
    <w:p w:rsidR="0001452F" w:rsidRDefault="0001452F" w:rsidP="00EE0F2C">
      <w:pPr>
        <w:rPr>
          <w:b/>
          <w:spacing w:val="0"/>
          <w:szCs w:val="24"/>
        </w:rPr>
      </w:pPr>
    </w:p>
    <w:p w:rsidR="0001452F" w:rsidRPr="005F6813" w:rsidRDefault="0001452F" w:rsidP="00C11D04">
      <w:pPr>
        <w:jc w:val="center"/>
        <w:rPr>
          <w:b/>
          <w:spacing w:val="0"/>
          <w:sz w:val="28"/>
          <w:szCs w:val="28"/>
        </w:rPr>
      </w:pPr>
      <w:r w:rsidRPr="005F6813">
        <w:rPr>
          <w:b/>
          <w:spacing w:val="0"/>
          <w:sz w:val="28"/>
          <w:szCs w:val="28"/>
        </w:rPr>
        <w:t>Информация</w:t>
      </w:r>
    </w:p>
    <w:p w:rsidR="0001452F" w:rsidRDefault="0001452F" w:rsidP="00C11D04">
      <w:pPr>
        <w:jc w:val="center"/>
        <w:rPr>
          <w:b/>
          <w:spacing w:val="0"/>
          <w:sz w:val="28"/>
          <w:szCs w:val="28"/>
        </w:rPr>
      </w:pPr>
      <w:r w:rsidRPr="005F6813">
        <w:rPr>
          <w:b/>
          <w:spacing w:val="0"/>
          <w:sz w:val="28"/>
          <w:szCs w:val="28"/>
        </w:rPr>
        <w:t xml:space="preserve">об </w:t>
      </w:r>
      <w:r w:rsidR="00480C66">
        <w:rPr>
          <w:b/>
          <w:spacing w:val="0"/>
          <w:sz w:val="28"/>
          <w:szCs w:val="28"/>
        </w:rPr>
        <w:t>итогах отопительного сезона 2020</w:t>
      </w:r>
      <w:r w:rsidRPr="005F6813">
        <w:rPr>
          <w:b/>
          <w:spacing w:val="0"/>
          <w:sz w:val="28"/>
          <w:szCs w:val="28"/>
        </w:rPr>
        <w:t>/</w:t>
      </w:r>
      <w:r>
        <w:rPr>
          <w:b/>
          <w:spacing w:val="0"/>
          <w:sz w:val="28"/>
          <w:szCs w:val="28"/>
        </w:rPr>
        <w:t>20</w:t>
      </w:r>
      <w:r w:rsidR="00480C66">
        <w:rPr>
          <w:b/>
          <w:spacing w:val="0"/>
          <w:sz w:val="28"/>
          <w:szCs w:val="28"/>
        </w:rPr>
        <w:t>21</w:t>
      </w:r>
      <w:r w:rsidRPr="005F6813">
        <w:rPr>
          <w:b/>
          <w:spacing w:val="0"/>
          <w:sz w:val="28"/>
          <w:szCs w:val="28"/>
        </w:rPr>
        <w:t xml:space="preserve"> года </w:t>
      </w:r>
    </w:p>
    <w:p w:rsidR="0001452F" w:rsidRPr="005F6813" w:rsidRDefault="0001452F" w:rsidP="00C11D04">
      <w:pPr>
        <w:jc w:val="center"/>
        <w:rPr>
          <w:b/>
          <w:spacing w:val="0"/>
          <w:sz w:val="28"/>
          <w:szCs w:val="28"/>
        </w:rPr>
      </w:pPr>
      <w:r w:rsidRPr="005F6813">
        <w:rPr>
          <w:b/>
          <w:spacing w:val="0"/>
          <w:sz w:val="28"/>
          <w:szCs w:val="28"/>
        </w:rPr>
        <w:t xml:space="preserve">на территории Асбестовского городского округа </w:t>
      </w:r>
    </w:p>
    <w:p w:rsidR="0001452F" w:rsidRPr="005F6813" w:rsidRDefault="0001452F" w:rsidP="00C11D04">
      <w:pPr>
        <w:rPr>
          <w:spacing w:val="0"/>
          <w:sz w:val="28"/>
          <w:szCs w:val="28"/>
        </w:rPr>
      </w:pP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Проведение подготовительных р</w:t>
      </w:r>
      <w:r w:rsidR="00E6150C">
        <w:rPr>
          <w:spacing w:val="0"/>
          <w:sz w:val="28"/>
          <w:szCs w:val="28"/>
        </w:rPr>
        <w:t>абот к отопительному сезону 2020</w:t>
      </w:r>
      <w:r w:rsidRPr="00E04648">
        <w:rPr>
          <w:spacing w:val="0"/>
          <w:sz w:val="28"/>
          <w:szCs w:val="28"/>
        </w:rPr>
        <w:t>/</w:t>
      </w:r>
      <w:r w:rsidR="00E6150C">
        <w:rPr>
          <w:spacing w:val="0"/>
          <w:sz w:val="28"/>
          <w:szCs w:val="28"/>
        </w:rPr>
        <w:t>2021</w:t>
      </w:r>
      <w:r w:rsidRPr="00E04648">
        <w:rPr>
          <w:spacing w:val="0"/>
          <w:sz w:val="28"/>
          <w:szCs w:val="28"/>
        </w:rPr>
        <w:t xml:space="preserve"> года</w:t>
      </w:r>
      <w:r w:rsidRPr="005F6813">
        <w:rPr>
          <w:spacing w:val="0"/>
          <w:sz w:val="28"/>
          <w:szCs w:val="28"/>
        </w:rPr>
        <w:t xml:space="preserve"> осуществлялось в соответствии с постановлением администрации Асбестовского городско</w:t>
      </w:r>
      <w:r w:rsidR="00CC164D">
        <w:rPr>
          <w:spacing w:val="0"/>
          <w:sz w:val="28"/>
          <w:szCs w:val="28"/>
        </w:rPr>
        <w:t xml:space="preserve">го округа от </w:t>
      </w:r>
      <w:r w:rsidR="00E6150C">
        <w:rPr>
          <w:spacing w:val="0"/>
          <w:sz w:val="28"/>
          <w:szCs w:val="28"/>
        </w:rPr>
        <w:t>29.05.2020 № 332</w:t>
      </w:r>
      <w:r w:rsidRPr="003570C7">
        <w:rPr>
          <w:spacing w:val="0"/>
          <w:sz w:val="28"/>
          <w:szCs w:val="28"/>
        </w:rPr>
        <w:t>–ПА</w:t>
      </w:r>
      <w:r w:rsidRPr="005F6813">
        <w:rPr>
          <w:spacing w:val="0"/>
          <w:sz w:val="28"/>
          <w:szCs w:val="28"/>
        </w:rPr>
        <w:t xml:space="preserve"> «Об </w:t>
      </w:r>
      <w:r>
        <w:rPr>
          <w:spacing w:val="0"/>
          <w:sz w:val="28"/>
          <w:szCs w:val="28"/>
        </w:rPr>
        <w:t>и</w:t>
      </w:r>
      <w:r w:rsidR="00E6150C">
        <w:rPr>
          <w:spacing w:val="0"/>
          <w:sz w:val="28"/>
          <w:szCs w:val="28"/>
        </w:rPr>
        <w:t xml:space="preserve">тогах отопительного сезона </w:t>
      </w:r>
      <w:r w:rsidR="00B52904">
        <w:rPr>
          <w:spacing w:val="0"/>
          <w:sz w:val="28"/>
          <w:szCs w:val="28"/>
        </w:rPr>
        <w:br/>
      </w:r>
      <w:r w:rsidR="00E6150C">
        <w:rPr>
          <w:spacing w:val="0"/>
          <w:sz w:val="28"/>
          <w:szCs w:val="28"/>
        </w:rPr>
        <w:t>2019–2020</w:t>
      </w:r>
      <w:r w:rsidRPr="005F6813">
        <w:rPr>
          <w:spacing w:val="0"/>
          <w:sz w:val="28"/>
          <w:szCs w:val="28"/>
        </w:rPr>
        <w:t xml:space="preserve"> года и подготовке жилищного фонда, объектов социальной сферы и коммунального хозяйства </w:t>
      </w:r>
      <w:r>
        <w:rPr>
          <w:spacing w:val="0"/>
          <w:sz w:val="28"/>
          <w:szCs w:val="28"/>
        </w:rPr>
        <w:t xml:space="preserve">Асбестовского городского округа </w:t>
      </w:r>
      <w:r w:rsidRPr="005F6813">
        <w:rPr>
          <w:spacing w:val="0"/>
          <w:sz w:val="28"/>
          <w:szCs w:val="28"/>
        </w:rPr>
        <w:t>к раб</w:t>
      </w:r>
      <w:r w:rsidR="00B52904">
        <w:rPr>
          <w:spacing w:val="0"/>
          <w:sz w:val="28"/>
          <w:szCs w:val="28"/>
        </w:rPr>
        <w:t>оте в осенне-</w:t>
      </w:r>
      <w:r w:rsidR="00E6150C">
        <w:rPr>
          <w:spacing w:val="0"/>
          <w:sz w:val="28"/>
          <w:szCs w:val="28"/>
        </w:rPr>
        <w:t>зимний период 2020–2021</w:t>
      </w:r>
      <w:r w:rsidRPr="005F6813">
        <w:rPr>
          <w:spacing w:val="0"/>
          <w:sz w:val="28"/>
          <w:szCs w:val="28"/>
        </w:rPr>
        <w:t xml:space="preserve"> года».</w:t>
      </w: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К </w:t>
      </w:r>
      <w:r w:rsidR="00CC164D">
        <w:rPr>
          <w:spacing w:val="0"/>
          <w:sz w:val="28"/>
          <w:szCs w:val="28"/>
        </w:rPr>
        <w:t>началу отопительного се</w:t>
      </w:r>
      <w:r w:rsidR="00E6150C">
        <w:rPr>
          <w:spacing w:val="0"/>
          <w:sz w:val="28"/>
          <w:szCs w:val="28"/>
        </w:rPr>
        <w:t>зона 2020</w:t>
      </w:r>
      <w:r w:rsidRPr="005F6813">
        <w:rPr>
          <w:spacing w:val="0"/>
          <w:sz w:val="28"/>
          <w:szCs w:val="28"/>
        </w:rPr>
        <w:t>/</w:t>
      </w:r>
      <w:r w:rsidR="00E6150C">
        <w:rPr>
          <w:spacing w:val="0"/>
          <w:sz w:val="28"/>
          <w:szCs w:val="28"/>
        </w:rPr>
        <w:t>2021</w:t>
      </w:r>
      <w:r>
        <w:rPr>
          <w:spacing w:val="0"/>
          <w:sz w:val="28"/>
          <w:szCs w:val="28"/>
        </w:rPr>
        <w:t xml:space="preserve"> года</w:t>
      </w:r>
      <w:r w:rsidRPr="005F6813">
        <w:rPr>
          <w:spacing w:val="0"/>
          <w:sz w:val="28"/>
          <w:szCs w:val="28"/>
        </w:rPr>
        <w:t xml:space="preserve"> предприяти</w:t>
      </w:r>
      <w:r w:rsidR="00B52904">
        <w:rPr>
          <w:spacing w:val="0"/>
          <w:sz w:val="28"/>
          <w:szCs w:val="28"/>
        </w:rPr>
        <w:t>ями жилищно-</w:t>
      </w:r>
      <w:r w:rsidRPr="005F6813">
        <w:rPr>
          <w:spacing w:val="0"/>
          <w:sz w:val="28"/>
          <w:szCs w:val="28"/>
        </w:rPr>
        <w:t xml:space="preserve">коммунального хозяйства и учреждениями социальной сферы были завершены все основные мероприятия подготовительного периода. В целях повышения надежности системы теплоснабжения города, ресурсоснабжающими предприятиями в период </w:t>
      </w:r>
      <w:r w:rsidRPr="00AA470A">
        <w:rPr>
          <w:spacing w:val="0"/>
          <w:sz w:val="28"/>
          <w:szCs w:val="28"/>
        </w:rPr>
        <w:t xml:space="preserve">подготовки проведены гидравлические испытания тепловых сетей в соответствии </w:t>
      </w:r>
      <w:r w:rsidR="00B52904">
        <w:rPr>
          <w:spacing w:val="0"/>
          <w:sz w:val="28"/>
          <w:szCs w:val="28"/>
        </w:rPr>
        <w:br/>
      </w:r>
      <w:r w:rsidRPr="00AA470A">
        <w:rPr>
          <w:spacing w:val="0"/>
          <w:sz w:val="28"/>
          <w:szCs w:val="28"/>
        </w:rPr>
        <w:t>с графиком, согласованным с администрацией Асбестовского городского округа (поста</w:t>
      </w:r>
      <w:r>
        <w:rPr>
          <w:spacing w:val="0"/>
          <w:sz w:val="28"/>
          <w:szCs w:val="28"/>
        </w:rPr>
        <w:t>новление администрации Асбестовского городского округа от</w:t>
      </w:r>
      <w:r w:rsidR="00B52904">
        <w:rPr>
          <w:spacing w:val="0"/>
          <w:sz w:val="28"/>
          <w:szCs w:val="28"/>
        </w:rPr>
        <w:t xml:space="preserve"> 30.04.2020 </w:t>
      </w:r>
      <w:r w:rsidR="00B52904">
        <w:rPr>
          <w:spacing w:val="0"/>
          <w:sz w:val="28"/>
          <w:szCs w:val="28"/>
        </w:rPr>
        <w:br/>
      </w:r>
      <w:r w:rsidR="005639C9">
        <w:rPr>
          <w:spacing w:val="0"/>
          <w:sz w:val="28"/>
          <w:szCs w:val="28"/>
        </w:rPr>
        <w:t>№ 275</w:t>
      </w:r>
      <w:r w:rsidRPr="00AA470A">
        <w:rPr>
          <w:spacing w:val="0"/>
          <w:sz w:val="28"/>
          <w:szCs w:val="28"/>
        </w:rPr>
        <w:t>-ПА).</w:t>
      </w: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Предприятиями, обеспечивающими теплоснабжение жилищного фонда и объектов социальной сферы, были заключены договоры на поставку основного топлива, в которых определены условия оплаты и сроки поставки котельного топлива.</w:t>
      </w:r>
    </w:p>
    <w:p w:rsidR="0001452F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Централизованное теплоснабжение жилого фонда и объектов социальной сферы осуществляется от газовых котельных. Поставка основного топлива</w:t>
      </w:r>
      <w:r>
        <w:rPr>
          <w:spacing w:val="0"/>
          <w:sz w:val="28"/>
          <w:szCs w:val="28"/>
        </w:rPr>
        <w:t xml:space="preserve"> </w:t>
      </w:r>
      <w:r w:rsidRPr="005F6813">
        <w:rPr>
          <w:spacing w:val="0"/>
          <w:sz w:val="28"/>
          <w:szCs w:val="28"/>
        </w:rPr>
        <w:t xml:space="preserve">– природного газа осуществлялась по местным газораспределительным сетям </w:t>
      </w:r>
      <w:r>
        <w:rPr>
          <w:spacing w:val="0"/>
          <w:sz w:val="28"/>
          <w:szCs w:val="28"/>
        </w:rPr>
        <w:br/>
        <w:t xml:space="preserve">в объеме, определенным договорами с АО «Уралсевергаз» и </w:t>
      </w:r>
      <w:r w:rsidRPr="005F6813">
        <w:rPr>
          <w:spacing w:val="0"/>
          <w:sz w:val="28"/>
          <w:szCs w:val="28"/>
        </w:rPr>
        <w:t>АО «Газпром газораспределение Екатеринбург» на поставку и транспортировку газа.</w:t>
      </w: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Во исполнение </w:t>
      </w:r>
      <w:r w:rsidRPr="005F6813">
        <w:rPr>
          <w:spacing w:val="0"/>
          <w:sz w:val="28"/>
          <w:szCs w:val="28"/>
        </w:rPr>
        <w:t xml:space="preserve">Приказа Министерства энергетики Российской Федерации </w:t>
      </w:r>
      <w:r w:rsidR="00B52904">
        <w:rPr>
          <w:spacing w:val="0"/>
          <w:sz w:val="28"/>
          <w:szCs w:val="28"/>
        </w:rPr>
        <w:br/>
      </w:r>
      <w:r w:rsidRPr="005F6813">
        <w:rPr>
          <w:spacing w:val="0"/>
          <w:sz w:val="28"/>
          <w:szCs w:val="28"/>
        </w:rPr>
        <w:t xml:space="preserve">от 12.03.2013 № 103 «Об утверждении Правил оценки готовности к отопительному периоду» проверка готовности теплоснабжающих, теплосетевых организаций и </w:t>
      </w:r>
      <w:r w:rsidRPr="005F6813">
        <w:rPr>
          <w:spacing w:val="0"/>
          <w:sz w:val="28"/>
          <w:szCs w:val="28"/>
        </w:rPr>
        <w:lastRenderedPageBreak/>
        <w:t xml:space="preserve">потребителей тепловой энергии на территории Асбестовского городского округа проведена в установленные сроки. </w:t>
      </w:r>
    </w:p>
    <w:p w:rsidR="0001452F" w:rsidRPr="007C5883" w:rsidRDefault="0001452F" w:rsidP="00B52904">
      <w:pPr>
        <w:ind w:firstLine="851"/>
        <w:rPr>
          <w:spacing w:val="0"/>
          <w:sz w:val="28"/>
          <w:szCs w:val="28"/>
        </w:rPr>
      </w:pPr>
      <w:r w:rsidRPr="00AA470A">
        <w:rPr>
          <w:spacing w:val="0"/>
          <w:sz w:val="28"/>
          <w:szCs w:val="28"/>
        </w:rPr>
        <w:t xml:space="preserve">Проверка готовности Асбестовского городского округа к отопительному </w:t>
      </w:r>
      <w:r w:rsidRPr="007C5883">
        <w:rPr>
          <w:spacing w:val="0"/>
          <w:sz w:val="28"/>
          <w:szCs w:val="28"/>
        </w:rPr>
        <w:t xml:space="preserve">периоду </w:t>
      </w:r>
      <w:r w:rsidR="00C5479A" w:rsidRPr="007C5883">
        <w:rPr>
          <w:spacing w:val="0"/>
          <w:sz w:val="28"/>
          <w:szCs w:val="28"/>
        </w:rPr>
        <w:t>2020</w:t>
      </w:r>
      <w:r w:rsidRPr="007C5883">
        <w:rPr>
          <w:spacing w:val="0"/>
          <w:sz w:val="28"/>
          <w:szCs w:val="28"/>
        </w:rPr>
        <w:t>/</w:t>
      </w:r>
      <w:r w:rsidR="00C5479A" w:rsidRPr="007C5883">
        <w:rPr>
          <w:spacing w:val="0"/>
          <w:sz w:val="28"/>
          <w:szCs w:val="28"/>
        </w:rPr>
        <w:t>2021</w:t>
      </w:r>
      <w:r w:rsidRPr="007C5883">
        <w:rPr>
          <w:spacing w:val="0"/>
          <w:sz w:val="28"/>
          <w:szCs w:val="28"/>
        </w:rPr>
        <w:t xml:space="preserve"> года проведена комиссией Уральского управления Ростехнадзора в период </w:t>
      </w:r>
      <w:r w:rsidR="00D74AFD" w:rsidRPr="007C5883">
        <w:rPr>
          <w:spacing w:val="0"/>
          <w:sz w:val="28"/>
          <w:szCs w:val="28"/>
        </w:rPr>
        <w:t>с 28.09.2020 по 01.10.2020</w:t>
      </w:r>
      <w:r w:rsidRPr="007C5883">
        <w:rPr>
          <w:spacing w:val="0"/>
          <w:sz w:val="28"/>
          <w:szCs w:val="28"/>
        </w:rPr>
        <w:t xml:space="preserve">. </w:t>
      </w:r>
    </w:p>
    <w:p w:rsidR="0001452F" w:rsidRPr="007C5883" w:rsidRDefault="0001452F" w:rsidP="00B52904">
      <w:pPr>
        <w:ind w:firstLine="851"/>
        <w:rPr>
          <w:spacing w:val="0"/>
          <w:sz w:val="28"/>
          <w:szCs w:val="28"/>
        </w:rPr>
      </w:pPr>
      <w:r w:rsidRPr="007C5883">
        <w:rPr>
          <w:spacing w:val="0"/>
          <w:sz w:val="28"/>
          <w:szCs w:val="28"/>
        </w:rPr>
        <w:t>По результатам пров</w:t>
      </w:r>
      <w:r w:rsidR="00D74AFD" w:rsidRPr="007C5883">
        <w:rPr>
          <w:spacing w:val="0"/>
          <w:sz w:val="28"/>
          <w:szCs w:val="28"/>
        </w:rPr>
        <w:t>ерки получен акт и паспорт от 01.10.2020</w:t>
      </w:r>
      <w:r w:rsidRPr="007C5883">
        <w:rPr>
          <w:spacing w:val="0"/>
          <w:sz w:val="28"/>
          <w:szCs w:val="28"/>
        </w:rPr>
        <w:t xml:space="preserve"> </w:t>
      </w:r>
      <w:r w:rsidR="007C5883">
        <w:rPr>
          <w:spacing w:val="0"/>
          <w:sz w:val="28"/>
          <w:szCs w:val="28"/>
        </w:rPr>
        <w:br/>
      </w:r>
      <w:r w:rsidR="00D74AFD" w:rsidRPr="007C5883">
        <w:rPr>
          <w:spacing w:val="0"/>
          <w:sz w:val="28"/>
          <w:szCs w:val="28"/>
        </w:rPr>
        <w:t xml:space="preserve">№ РП-332-423-МО </w:t>
      </w:r>
      <w:r w:rsidRPr="007C5883">
        <w:rPr>
          <w:spacing w:val="0"/>
          <w:sz w:val="28"/>
          <w:szCs w:val="28"/>
        </w:rPr>
        <w:t>о готовности муниципального образования Асбестовского городского окр</w:t>
      </w:r>
      <w:r w:rsidR="00D74AFD" w:rsidRPr="007C5883">
        <w:rPr>
          <w:spacing w:val="0"/>
          <w:sz w:val="28"/>
          <w:szCs w:val="28"/>
        </w:rPr>
        <w:t>уга к отопительному периоду 2020/2021</w:t>
      </w:r>
      <w:r w:rsidRPr="007C5883">
        <w:rPr>
          <w:spacing w:val="0"/>
          <w:sz w:val="28"/>
          <w:szCs w:val="28"/>
        </w:rPr>
        <w:t xml:space="preserve"> года.</w:t>
      </w:r>
    </w:p>
    <w:p w:rsidR="0001452F" w:rsidRPr="007C5883" w:rsidRDefault="0001452F" w:rsidP="00B52904">
      <w:pPr>
        <w:ind w:firstLine="851"/>
        <w:rPr>
          <w:spacing w:val="0"/>
          <w:sz w:val="28"/>
          <w:szCs w:val="28"/>
        </w:rPr>
      </w:pPr>
      <w:r w:rsidRPr="007C5883">
        <w:rPr>
          <w:spacing w:val="0"/>
          <w:sz w:val="28"/>
          <w:szCs w:val="28"/>
        </w:rPr>
        <w:t xml:space="preserve">Администрацией Асбестовского городского округа было принято решение о </w:t>
      </w:r>
      <w:r w:rsidR="00D74AFD" w:rsidRPr="007C5883">
        <w:rPr>
          <w:spacing w:val="0"/>
          <w:sz w:val="28"/>
          <w:szCs w:val="28"/>
        </w:rPr>
        <w:t>начале отопительного сезона 2020/2021</w:t>
      </w:r>
      <w:r w:rsidRPr="007C5883">
        <w:rPr>
          <w:spacing w:val="0"/>
          <w:sz w:val="28"/>
          <w:szCs w:val="28"/>
        </w:rPr>
        <w:t xml:space="preserve"> года и подключении жилых домов </w:t>
      </w:r>
      <w:r w:rsidR="007C5883">
        <w:rPr>
          <w:spacing w:val="0"/>
          <w:sz w:val="28"/>
          <w:szCs w:val="28"/>
        </w:rPr>
        <w:br/>
      </w:r>
      <w:r w:rsidRPr="007C5883">
        <w:rPr>
          <w:spacing w:val="0"/>
          <w:sz w:val="28"/>
          <w:szCs w:val="28"/>
        </w:rPr>
        <w:t>к системам теплоснабжения</w:t>
      </w:r>
      <w:r w:rsidR="00D74AFD" w:rsidRPr="007C5883">
        <w:rPr>
          <w:spacing w:val="0"/>
          <w:sz w:val="28"/>
          <w:szCs w:val="28"/>
        </w:rPr>
        <w:t xml:space="preserve"> с 21</w:t>
      </w:r>
      <w:r w:rsidRPr="007C5883">
        <w:rPr>
          <w:spacing w:val="0"/>
          <w:sz w:val="28"/>
          <w:szCs w:val="28"/>
        </w:rPr>
        <w:t xml:space="preserve"> с</w:t>
      </w:r>
      <w:r w:rsidR="00D74AFD" w:rsidRPr="007C5883">
        <w:rPr>
          <w:spacing w:val="0"/>
          <w:sz w:val="28"/>
          <w:szCs w:val="28"/>
        </w:rPr>
        <w:t>ентября 2020</w:t>
      </w:r>
      <w:r w:rsidRPr="007C5883">
        <w:rPr>
          <w:spacing w:val="0"/>
          <w:sz w:val="28"/>
          <w:szCs w:val="28"/>
        </w:rPr>
        <w:t xml:space="preserve"> года в соответствии </w:t>
      </w:r>
      <w:r w:rsidR="007C5883">
        <w:rPr>
          <w:spacing w:val="0"/>
          <w:sz w:val="28"/>
          <w:szCs w:val="28"/>
        </w:rPr>
        <w:br/>
      </w:r>
      <w:r w:rsidRPr="007C5883">
        <w:rPr>
          <w:spacing w:val="0"/>
          <w:sz w:val="28"/>
          <w:szCs w:val="28"/>
        </w:rPr>
        <w:t>с постановлением администрации Асбестовского</w:t>
      </w:r>
      <w:r w:rsidR="00D74AFD" w:rsidRPr="007C5883">
        <w:rPr>
          <w:spacing w:val="0"/>
          <w:sz w:val="28"/>
          <w:szCs w:val="28"/>
        </w:rPr>
        <w:t xml:space="preserve"> городского округа от 28.08.2020 </w:t>
      </w:r>
      <w:r w:rsidR="007C5883">
        <w:rPr>
          <w:spacing w:val="0"/>
          <w:sz w:val="28"/>
          <w:szCs w:val="28"/>
        </w:rPr>
        <w:br/>
      </w:r>
      <w:r w:rsidR="00D74AFD" w:rsidRPr="007C5883">
        <w:rPr>
          <w:spacing w:val="0"/>
          <w:sz w:val="28"/>
          <w:szCs w:val="28"/>
        </w:rPr>
        <w:t>№ 485</w:t>
      </w:r>
      <w:r w:rsidR="007C5883">
        <w:rPr>
          <w:spacing w:val="0"/>
          <w:sz w:val="28"/>
          <w:szCs w:val="28"/>
        </w:rPr>
        <w:t>-</w:t>
      </w:r>
      <w:r w:rsidRPr="007C5883">
        <w:rPr>
          <w:spacing w:val="0"/>
          <w:sz w:val="28"/>
          <w:szCs w:val="28"/>
        </w:rPr>
        <w:t xml:space="preserve">ПА. </w:t>
      </w: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 w:rsidRPr="007C5883">
        <w:rPr>
          <w:spacing w:val="0"/>
          <w:sz w:val="28"/>
          <w:szCs w:val="28"/>
        </w:rPr>
        <w:t xml:space="preserve">Подключение жилищного фонда началось по графикам, согласованным </w:t>
      </w:r>
      <w:r w:rsidR="007C5883">
        <w:rPr>
          <w:spacing w:val="0"/>
          <w:sz w:val="28"/>
          <w:szCs w:val="28"/>
        </w:rPr>
        <w:br/>
      </w:r>
      <w:r w:rsidRPr="007C5883">
        <w:rPr>
          <w:spacing w:val="0"/>
          <w:sz w:val="28"/>
          <w:szCs w:val="28"/>
        </w:rPr>
        <w:t>с теплоснабжающими предприятиями</w:t>
      </w:r>
      <w:r w:rsidRPr="005F6813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 xml:space="preserve"> Подключение жилого фонда </w:t>
      </w:r>
      <w:r w:rsidR="007C5883">
        <w:rPr>
          <w:spacing w:val="0"/>
          <w:sz w:val="28"/>
          <w:szCs w:val="28"/>
        </w:rPr>
        <w:br/>
      </w:r>
      <w:r w:rsidRPr="005F6813">
        <w:rPr>
          <w:spacing w:val="0"/>
          <w:sz w:val="28"/>
          <w:szCs w:val="28"/>
        </w:rPr>
        <w:t>к централизова</w:t>
      </w:r>
      <w:r>
        <w:rPr>
          <w:spacing w:val="0"/>
          <w:sz w:val="28"/>
          <w:szCs w:val="28"/>
        </w:rPr>
        <w:t>нному теплосна</w:t>
      </w:r>
      <w:r w:rsidR="00CC164D">
        <w:rPr>
          <w:spacing w:val="0"/>
          <w:sz w:val="28"/>
          <w:szCs w:val="28"/>
        </w:rPr>
        <w:t>б</w:t>
      </w:r>
      <w:r w:rsidR="003A7CAA">
        <w:rPr>
          <w:spacing w:val="0"/>
          <w:sz w:val="28"/>
          <w:szCs w:val="28"/>
        </w:rPr>
        <w:t>жению завершено 23 сентября</w:t>
      </w:r>
      <w:r w:rsidR="00D74AFD">
        <w:rPr>
          <w:spacing w:val="0"/>
          <w:sz w:val="28"/>
          <w:szCs w:val="28"/>
        </w:rPr>
        <w:t xml:space="preserve"> 2020</w:t>
      </w:r>
      <w:r w:rsidRPr="005F6813">
        <w:rPr>
          <w:spacing w:val="0"/>
          <w:sz w:val="28"/>
          <w:szCs w:val="28"/>
        </w:rPr>
        <w:t xml:space="preserve"> года. </w:t>
      </w:r>
    </w:p>
    <w:p w:rsidR="0001452F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На период пуска тепла администрацией Асбестовского городского округа была организована «Горячая линия». </w:t>
      </w: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По большинству обращений давались устные разъяснения о </w:t>
      </w:r>
      <w:r>
        <w:rPr>
          <w:spacing w:val="0"/>
          <w:sz w:val="28"/>
          <w:szCs w:val="28"/>
        </w:rPr>
        <w:t>периодичности проведения работ.</w:t>
      </w:r>
    </w:p>
    <w:p w:rsidR="0001452F" w:rsidRDefault="00D74AFD" w:rsidP="00B52904">
      <w:pPr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Отопительный сезон 2020</w:t>
      </w:r>
      <w:r w:rsidR="0001452F" w:rsidRPr="005F6813">
        <w:rPr>
          <w:spacing w:val="0"/>
          <w:sz w:val="28"/>
          <w:szCs w:val="28"/>
        </w:rPr>
        <w:t>/</w:t>
      </w:r>
      <w:r>
        <w:rPr>
          <w:spacing w:val="0"/>
          <w:sz w:val="28"/>
          <w:szCs w:val="28"/>
        </w:rPr>
        <w:t>2021</w:t>
      </w:r>
      <w:r w:rsidR="0001452F" w:rsidRPr="005F6813">
        <w:rPr>
          <w:spacing w:val="0"/>
          <w:sz w:val="28"/>
          <w:szCs w:val="28"/>
        </w:rPr>
        <w:t xml:space="preserve"> года на территории Асбестовского городского округа прошел организованно. В период прохождения отопительного сезона </w:t>
      </w:r>
      <w:r w:rsidR="007C5883">
        <w:rPr>
          <w:spacing w:val="0"/>
          <w:sz w:val="28"/>
          <w:szCs w:val="28"/>
        </w:rPr>
        <w:br/>
      </w:r>
      <w:r w:rsidR="0001452F" w:rsidRPr="005F6813">
        <w:rPr>
          <w:spacing w:val="0"/>
          <w:sz w:val="28"/>
          <w:szCs w:val="28"/>
        </w:rPr>
        <w:t>на территории Асбестовского городского</w:t>
      </w:r>
      <w:r w:rsidR="00247921">
        <w:rPr>
          <w:spacing w:val="0"/>
          <w:sz w:val="28"/>
          <w:szCs w:val="28"/>
        </w:rPr>
        <w:t xml:space="preserve"> округа было обеспечено электро-</w:t>
      </w:r>
      <w:r w:rsidR="0001452F">
        <w:rPr>
          <w:spacing w:val="0"/>
          <w:sz w:val="28"/>
          <w:szCs w:val="28"/>
        </w:rPr>
        <w:t xml:space="preserve">, </w:t>
      </w:r>
      <w:r w:rsidR="0001452F" w:rsidRPr="005F6813">
        <w:rPr>
          <w:spacing w:val="0"/>
          <w:sz w:val="28"/>
          <w:szCs w:val="28"/>
        </w:rPr>
        <w:t>тепло</w:t>
      </w:r>
      <w:r w:rsidR="0001452F">
        <w:rPr>
          <w:spacing w:val="0"/>
          <w:sz w:val="28"/>
          <w:szCs w:val="28"/>
        </w:rPr>
        <w:t xml:space="preserve">-, </w:t>
      </w:r>
      <w:r w:rsidR="0001452F" w:rsidRPr="005F6813">
        <w:rPr>
          <w:spacing w:val="0"/>
          <w:sz w:val="28"/>
          <w:szCs w:val="28"/>
        </w:rPr>
        <w:t xml:space="preserve">газоснабжение, водоснабжение и водоотведение потребителей. </w:t>
      </w:r>
    </w:p>
    <w:p w:rsidR="00A22784" w:rsidRDefault="00A22784" w:rsidP="00B52904">
      <w:pPr>
        <w:ind w:firstLine="851"/>
        <w:rPr>
          <w:spacing w:val="0"/>
          <w:sz w:val="28"/>
          <w:szCs w:val="28"/>
        </w:rPr>
      </w:pPr>
      <w:r w:rsidRPr="00A22784">
        <w:rPr>
          <w:spacing w:val="0"/>
          <w:sz w:val="28"/>
          <w:szCs w:val="28"/>
        </w:rPr>
        <w:t xml:space="preserve">В декабре 2020 года введена в эксплуатацию новая блочно-модульная газовая котельная мощностью </w:t>
      </w:r>
      <w:r w:rsidRPr="00A22784">
        <w:rPr>
          <w:bCs/>
          <w:spacing w:val="0"/>
          <w:sz w:val="28"/>
          <w:szCs w:val="28"/>
        </w:rPr>
        <w:t>8,8 МВт</w:t>
      </w:r>
      <w:r w:rsidRPr="00A22784">
        <w:rPr>
          <w:spacing w:val="0"/>
          <w:sz w:val="28"/>
          <w:szCs w:val="28"/>
        </w:rPr>
        <w:t xml:space="preserve">, строительство которой осуществлено в рамках реализации Муниципального контракта «Реконструкция системы теплоснабжения поселка Белокаменный города Асбеста Свердловской области». В рамках данного контракта выполнены работы по замене участка тепловой сети от котельной протяженностью </w:t>
      </w:r>
      <w:r>
        <w:rPr>
          <w:bCs/>
          <w:spacing w:val="0"/>
          <w:sz w:val="28"/>
          <w:szCs w:val="28"/>
        </w:rPr>
        <w:t>747</w:t>
      </w:r>
      <w:r w:rsidRPr="00A22784">
        <w:rPr>
          <w:bCs/>
          <w:spacing w:val="0"/>
          <w:sz w:val="28"/>
          <w:szCs w:val="28"/>
        </w:rPr>
        <w:t>м</w:t>
      </w:r>
      <w:r w:rsidRPr="00A22784">
        <w:rPr>
          <w:b/>
          <w:bCs/>
          <w:spacing w:val="0"/>
          <w:sz w:val="28"/>
          <w:szCs w:val="28"/>
        </w:rPr>
        <w:t xml:space="preserve"> </w:t>
      </w:r>
      <w:r w:rsidRPr="00A22784">
        <w:rPr>
          <w:spacing w:val="0"/>
          <w:sz w:val="28"/>
          <w:szCs w:val="28"/>
        </w:rPr>
        <w:t>с переукладкой с 3-х трубной на 4-х трубную. Система теплоснабжения - закрытая, система горячего водоснабжения – тупиковая.</w:t>
      </w:r>
      <w:r>
        <w:rPr>
          <w:spacing w:val="0"/>
          <w:sz w:val="28"/>
          <w:szCs w:val="28"/>
        </w:rPr>
        <w:t xml:space="preserve"> </w:t>
      </w:r>
    </w:p>
    <w:p w:rsidR="00A22784" w:rsidRPr="00A70CA3" w:rsidRDefault="00A22784" w:rsidP="00B52904">
      <w:pPr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</w:t>
      </w:r>
      <w:r w:rsidRPr="00A22784">
        <w:rPr>
          <w:spacing w:val="0"/>
          <w:sz w:val="28"/>
          <w:szCs w:val="28"/>
        </w:rPr>
        <w:t xml:space="preserve">еализация </w:t>
      </w:r>
      <w:r>
        <w:rPr>
          <w:spacing w:val="0"/>
          <w:sz w:val="28"/>
          <w:szCs w:val="28"/>
        </w:rPr>
        <w:t xml:space="preserve">проекта </w:t>
      </w:r>
      <w:r w:rsidR="00A70CA3">
        <w:rPr>
          <w:spacing w:val="0"/>
          <w:sz w:val="28"/>
          <w:szCs w:val="28"/>
        </w:rPr>
        <w:t>р</w:t>
      </w:r>
      <w:r w:rsidR="00A70CA3" w:rsidRPr="00A22784">
        <w:rPr>
          <w:spacing w:val="0"/>
          <w:sz w:val="28"/>
          <w:szCs w:val="28"/>
        </w:rPr>
        <w:t xml:space="preserve">еконструкция системы теплоснабжения </w:t>
      </w:r>
      <w:r w:rsidR="007C5883">
        <w:rPr>
          <w:spacing w:val="0"/>
          <w:sz w:val="28"/>
          <w:szCs w:val="28"/>
        </w:rPr>
        <w:br/>
      </w:r>
      <w:r w:rsidR="00A70CA3" w:rsidRPr="00A22784">
        <w:rPr>
          <w:spacing w:val="0"/>
          <w:sz w:val="28"/>
          <w:szCs w:val="28"/>
        </w:rPr>
        <w:t xml:space="preserve">поселка Белокаменный </w:t>
      </w:r>
      <w:r w:rsidR="00A70CA3">
        <w:rPr>
          <w:spacing w:val="0"/>
          <w:sz w:val="28"/>
          <w:szCs w:val="28"/>
        </w:rPr>
        <w:t>обеспечила</w:t>
      </w:r>
      <w:r w:rsidRPr="00A22784">
        <w:rPr>
          <w:spacing w:val="0"/>
          <w:sz w:val="28"/>
          <w:szCs w:val="28"/>
        </w:rPr>
        <w:t xml:space="preserve"> </w:t>
      </w:r>
      <w:r w:rsidR="00A70CA3">
        <w:rPr>
          <w:spacing w:val="0"/>
          <w:sz w:val="28"/>
          <w:szCs w:val="28"/>
        </w:rPr>
        <w:t>социальны</w:t>
      </w:r>
      <w:r w:rsidRPr="00A22784">
        <w:rPr>
          <w:spacing w:val="0"/>
          <w:sz w:val="28"/>
          <w:szCs w:val="28"/>
        </w:rPr>
        <w:t xml:space="preserve">й </w:t>
      </w:r>
      <w:r w:rsidR="00A70CA3">
        <w:rPr>
          <w:spacing w:val="0"/>
          <w:sz w:val="28"/>
          <w:szCs w:val="28"/>
        </w:rPr>
        <w:t>и э</w:t>
      </w:r>
      <w:r w:rsidR="007C5883">
        <w:rPr>
          <w:spacing w:val="0"/>
          <w:sz w:val="28"/>
          <w:szCs w:val="28"/>
        </w:rPr>
        <w:t xml:space="preserve">кономический эффект. Населению </w:t>
      </w:r>
      <w:r w:rsidR="00A70CA3">
        <w:rPr>
          <w:spacing w:val="0"/>
          <w:sz w:val="28"/>
          <w:szCs w:val="28"/>
        </w:rPr>
        <w:t xml:space="preserve">и 5 объектам социальной </w:t>
      </w:r>
      <w:r w:rsidRPr="00A22784">
        <w:rPr>
          <w:spacing w:val="0"/>
          <w:sz w:val="28"/>
          <w:szCs w:val="28"/>
        </w:rPr>
        <w:t xml:space="preserve">сферы </w:t>
      </w:r>
      <w:r w:rsidR="00A70CA3">
        <w:rPr>
          <w:spacing w:val="0"/>
          <w:sz w:val="28"/>
          <w:szCs w:val="28"/>
        </w:rPr>
        <w:t>представлена качественная услуга</w:t>
      </w:r>
      <w:r w:rsidRPr="00A22784">
        <w:rPr>
          <w:spacing w:val="0"/>
          <w:sz w:val="28"/>
          <w:szCs w:val="28"/>
        </w:rPr>
        <w:t xml:space="preserve"> горячего водоснабжения в </w:t>
      </w:r>
      <w:r w:rsidR="00A70CA3">
        <w:rPr>
          <w:spacing w:val="0"/>
          <w:sz w:val="28"/>
          <w:szCs w:val="28"/>
        </w:rPr>
        <w:t>круглогодичном режиме, обеспечены</w:t>
      </w:r>
      <w:r w:rsidRPr="00A22784">
        <w:rPr>
          <w:spacing w:val="0"/>
          <w:sz w:val="28"/>
          <w:szCs w:val="28"/>
        </w:rPr>
        <w:t xml:space="preserve"> комфортные условия проживания населения, умен</w:t>
      </w:r>
      <w:r>
        <w:rPr>
          <w:spacing w:val="0"/>
          <w:sz w:val="28"/>
          <w:szCs w:val="28"/>
        </w:rPr>
        <w:t>ьшит потери в тепловых сетях, а</w:t>
      </w:r>
      <w:r w:rsidRPr="00A22784">
        <w:rPr>
          <w:spacing w:val="0"/>
          <w:sz w:val="28"/>
          <w:szCs w:val="28"/>
        </w:rPr>
        <w:t xml:space="preserve"> также позволит оптимизировать затраты предприятия в части обслуживания и содержания объектов теплоснабжения.</w:t>
      </w:r>
    </w:p>
    <w:p w:rsidR="005639C9" w:rsidRPr="005639C9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На предприятиях постоянно поддерживался необходимый запас материа</w:t>
      </w:r>
      <w:r w:rsidR="007C5883">
        <w:rPr>
          <w:spacing w:val="0"/>
          <w:sz w:val="28"/>
          <w:szCs w:val="28"/>
        </w:rPr>
        <w:t>льно-</w:t>
      </w:r>
      <w:r w:rsidRPr="005F6813">
        <w:rPr>
          <w:spacing w:val="0"/>
          <w:sz w:val="28"/>
          <w:szCs w:val="28"/>
        </w:rPr>
        <w:t xml:space="preserve">технических ресурсов для ликвидации возможных аварийных ситуаций на объектах ЖКХ. Велся учет наличия запасных частей и оборудования, который пополнялся </w:t>
      </w:r>
      <w:r w:rsidR="007C5883">
        <w:rPr>
          <w:spacing w:val="0"/>
          <w:sz w:val="28"/>
          <w:szCs w:val="28"/>
        </w:rPr>
        <w:br/>
      </w:r>
      <w:r w:rsidRPr="005F6813">
        <w:rPr>
          <w:spacing w:val="0"/>
          <w:sz w:val="28"/>
          <w:szCs w:val="28"/>
        </w:rPr>
        <w:t xml:space="preserve">по мере его расходования. </w:t>
      </w:r>
      <w:r w:rsidR="005639C9" w:rsidRPr="005639C9">
        <w:rPr>
          <w:spacing w:val="0"/>
          <w:sz w:val="28"/>
          <w:szCs w:val="28"/>
        </w:rPr>
        <w:t>Для проведения аварийно</w:t>
      </w:r>
      <w:r w:rsidR="007C5883">
        <w:rPr>
          <w:spacing w:val="0"/>
          <w:sz w:val="28"/>
          <w:szCs w:val="28"/>
        </w:rPr>
        <w:t>-</w:t>
      </w:r>
      <w:r w:rsidR="005639C9" w:rsidRPr="005639C9">
        <w:rPr>
          <w:spacing w:val="0"/>
          <w:sz w:val="28"/>
          <w:szCs w:val="28"/>
        </w:rPr>
        <w:t xml:space="preserve">восстановительных работ </w:t>
      </w:r>
      <w:r w:rsidR="007C5883">
        <w:rPr>
          <w:spacing w:val="0"/>
          <w:sz w:val="28"/>
          <w:szCs w:val="28"/>
        </w:rPr>
        <w:br/>
      </w:r>
      <w:r w:rsidR="005639C9" w:rsidRPr="005639C9">
        <w:rPr>
          <w:spacing w:val="0"/>
          <w:sz w:val="28"/>
          <w:szCs w:val="28"/>
        </w:rPr>
        <w:lastRenderedPageBreak/>
        <w:t>на объектах ЖКХ в осенне</w:t>
      </w:r>
      <w:r w:rsidR="007C5883">
        <w:rPr>
          <w:spacing w:val="0"/>
          <w:sz w:val="28"/>
          <w:szCs w:val="28"/>
        </w:rPr>
        <w:t>-</w:t>
      </w:r>
      <w:r w:rsidR="005639C9" w:rsidRPr="005639C9">
        <w:rPr>
          <w:spacing w:val="0"/>
          <w:sz w:val="28"/>
          <w:szCs w:val="28"/>
        </w:rPr>
        <w:t>зимний</w:t>
      </w:r>
      <w:r w:rsidR="007C5883">
        <w:rPr>
          <w:spacing w:val="0"/>
          <w:sz w:val="28"/>
          <w:szCs w:val="28"/>
        </w:rPr>
        <w:t xml:space="preserve"> период на предприятиях жилищно-</w:t>
      </w:r>
      <w:r w:rsidR="005639C9" w:rsidRPr="005639C9">
        <w:rPr>
          <w:spacing w:val="0"/>
          <w:sz w:val="28"/>
          <w:szCs w:val="28"/>
        </w:rPr>
        <w:t xml:space="preserve">коммунального комплекса сформированы </w:t>
      </w:r>
      <w:r w:rsidR="007C5883">
        <w:rPr>
          <w:spacing w:val="0"/>
          <w:sz w:val="28"/>
          <w:szCs w:val="28"/>
        </w:rPr>
        <w:t>диспетчерские службы и аварийно-</w:t>
      </w:r>
      <w:r w:rsidR="005639C9" w:rsidRPr="005639C9">
        <w:rPr>
          <w:spacing w:val="0"/>
          <w:sz w:val="28"/>
          <w:szCs w:val="28"/>
        </w:rPr>
        <w:t>технические команды по направлениям деятельности с определенным с</w:t>
      </w:r>
      <w:r w:rsidR="007C5883">
        <w:rPr>
          <w:spacing w:val="0"/>
          <w:sz w:val="28"/>
          <w:szCs w:val="28"/>
        </w:rPr>
        <w:t>оставом сил и средств: создано</w:t>
      </w:r>
      <w:r w:rsidR="005639C9" w:rsidRPr="005639C9">
        <w:rPr>
          <w:spacing w:val="0"/>
          <w:sz w:val="28"/>
          <w:szCs w:val="28"/>
        </w:rPr>
        <w:t xml:space="preserve"> 6 аварийных бригад (55 человек и 27 единицы специализи</w:t>
      </w:r>
      <w:r w:rsidR="007C5883">
        <w:rPr>
          <w:spacing w:val="0"/>
          <w:sz w:val="28"/>
          <w:szCs w:val="28"/>
        </w:rPr>
        <w:t>рованной коммунальной техники).</w:t>
      </w:r>
    </w:p>
    <w:p w:rsidR="005639C9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Все это позволяет оперативно, без последствий для жизнедеятельности </w:t>
      </w:r>
      <w:r>
        <w:rPr>
          <w:spacing w:val="0"/>
          <w:sz w:val="28"/>
          <w:szCs w:val="28"/>
        </w:rPr>
        <w:t>населения</w:t>
      </w:r>
      <w:r w:rsidRPr="005F6813">
        <w:rPr>
          <w:spacing w:val="0"/>
          <w:sz w:val="28"/>
          <w:szCs w:val="28"/>
        </w:rPr>
        <w:t xml:space="preserve"> устранять возникающие на объектах и сетях коммунальной инфраструктуры технологические нарушения.</w:t>
      </w:r>
      <w:r>
        <w:rPr>
          <w:spacing w:val="0"/>
          <w:sz w:val="28"/>
          <w:szCs w:val="28"/>
        </w:rPr>
        <w:t xml:space="preserve"> </w:t>
      </w:r>
    </w:p>
    <w:p w:rsidR="005639C9" w:rsidRPr="005639C9" w:rsidRDefault="005639C9" w:rsidP="00B52904">
      <w:pPr>
        <w:ind w:firstLine="851"/>
        <w:rPr>
          <w:spacing w:val="0"/>
          <w:sz w:val="28"/>
          <w:szCs w:val="28"/>
        </w:rPr>
      </w:pPr>
      <w:r w:rsidRPr="005639C9">
        <w:rPr>
          <w:spacing w:val="0"/>
          <w:sz w:val="28"/>
          <w:szCs w:val="28"/>
        </w:rPr>
        <w:t xml:space="preserve">В период с сентября 2020 года по 01 апреля 2021 года зафиксировано </w:t>
      </w:r>
      <w:r w:rsidR="007C5883">
        <w:rPr>
          <w:spacing w:val="0"/>
          <w:sz w:val="28"/>
          <w:szCs w:val="28"/>
        </w:rPr>
        <w:br/>
      </w:r>
      <w:r w:rsidRPr="005639C9">
        <w:rPr>
          <w:spacing w:val="0"/>
          <w:sz w:val="28"/>
          <w:szCs w:val="28"/>
        </w:rPr>
        <w:t xml:space="preserve">19 технологических нарушений (на сетях холодного водоснабжения – 10, на сетях электроснабжения – 8 и на тепловых сетях 1). </w:t>
      </w:r>
    </w:p>
    <w:p w:rsidR="005639C9" w:rsidRPr="005639C9" w:rsidRDefault="005639C9" w:rsidP="00B52904">
      <w:pPr>
        <w:ind w:firstLine="851"/>
        <w:rPr>
          <w:spacing w:val="0"/>
          <w:sz w:val="28"/>
          <w:szCs w:val="28"/>
        </w:rPr>
      </w:pPr>
      <w:r w:rsidRPr="005639C9">
        <w:rPr>
          <w:spacing w:val="0"/>
          <w:sz w:val="28"/>
          <w:szCs w:val="28"/>
        </w:rPr>
        <w:t>Более суток зафиксирована 1 аварийная</w:t>
      </w:r>
      <w:r w:rsidR="007C5883">
        <w:rPr>
          <w:spacing w:val="0"/>
          <w:sz w:val="28"/>
          <w:szCs w:val="28"/>
        </w:rPr>
        <w:t xml:space="preserve"> ситуация на тепловых сетях </w:t>
      </w:r>
      <w:r w:rsidR="007C5883">
        <w:rPr>
          <w:spacing w:val="0"/>
          <w:sz w:val="28"/>
          <w:szCs w:val="28"/>
        </w:rPr>
        <w:br/>
      </w:r>
      <w:r w:rsidRPr="005639C9">
        <w:rPr>
          <w:spacing w:val="0"/>
          <w:sz w:val="28"/>
          <w:szCs w:val="28"/>
        </w:rPr>
        <w:t xml:space="preserve">от районной котельной № 1, произошедшая 12.04.2021 (порыв на участке тепловых сетей по улице Уральской, который проложен под землей бесканальным способом, что позволило теплоносителю уходить в дренажные (ливневые) системы сетей </w:t>
      </w:r>
      <w:r w:rsidR="007C5883">
        <w:rPr>
          <w:spacing w:val="0"/>
          <w:sz w:val="28"/>
          <w:szCs w:val="28"/>
        </w:rPr>
        <w:br/>
      </w:r>
      <w:r w:rsidRPr="005639C9">
        <w:rPr>
          <w:spacing w:val="0"/>
          <w:sz w:val="28"/>
          <w:szCs w:val="28"/>
        </w:rPr>
        <w:t xml:space="preserve">АО «Водоканал» - без выхода на поверхность, тем самым порыв не могли обнаружить быстро). В результате выполнения комплекса оперативных переключений и испытания сетей рабочим давлением был выявлен  предварительно поврежденный участок. В целях определения конкретного места порыва </w:t>
      </w:r>
      <w:r w:rsidR="007C5883">
        <w:rPr>
          <w:spacing w:val="0"/>
          <w:sz w:val="28"/>
          <w:szCs w:val="28"/>
        </w:rPr>
        <w:br/>
      </w:r>
      <w:r w:rsidRPr="005639C9">
        <w:rPr>
          <w:spacing w:val="0"/>
          <w:sz w:val="28"/>
          <w:szCs w:val="28"/>
        </w:rPr>
        <w:t xml:space="preserve">на магистрали диаметром Ду 325 мм протяженностью 300 метров проведено </w:t>
      </w:r>
      <w:r w:rsidR="007C5883">
        <w:rPr>
          <w:spacing w:val="0"/>
          <w:sz w:val="28"/>
          <w:szCs w:val="28"/>
        </w:rPr>
        <w:br/>
      </w:r>
      <w:r w:rsidRPr="005639C9">
        <w:rPr>
          <w:spacing w:val="0"/>
          <w:sz w:val="28"/>
          <w:szCs w:val="28"/>
        </w:rPr>
        <w:t xml:space="preserve">8 контрольных </w:t>
      </w:r>
      <w:r w:rsidRPr="005639C9">
        <w:rPr>
          <w:bCs/>
          <w:spacing w:val="0"/>
          <w:sz w:val="28"/>
          <w:szCs w:val="28"/>
        </w:rPr>
        <w:t xml:space="preserve">шурфований, что </w:t>
      </w:r>
      <w:r w:rsidRPr="005639C9">
        <w:rPr>
          <w:spacing w:val="0"/>
          <w:sz w:val="28"/>
          <w:szCs w:val="28"/>
        </w:rPr>
        <w:t>позволило найти место порыва и</w:t>
      </w:r>
      <w:bookmarkStart w:id="0" w:name="_GoBack"/>
      <w:bookmarkEnd w:id="0"/>
      <w:r w:rsidRPr="005639C9">
        <w:rPr>
          <w:spacing w:val="0"/>
          <w:sz w:val="28"/>
          <w:szCs w:val="28"/>
        </w:rPr>
        <w:t xml:space="preserve"> устранить аварийную ситуацию.</w:t>
      </w:r>
    </w:p>
    <w:p w:rsidR="005639C9" w:rsidRPr="005639C9" w:rsidRDefault="005639C9" w:rsidP="00B52904">
      <w:pPr>
        <w:ind w:firstLine="851"/>
        <w:rPr>
          <w:spacing w:val="0"/>
          <w:sz w:val="28"/>
          <w:szCs w:val="28"/>
        </w:rPr>
      </w:pPr>
      <w:r w:rsidRPr="005639C9">
        <w:rPr>
          <w:spacing w:val="0"/>
          <w:sz w:val="28"/>
          <w:szCs w:val="28"/>
        </w:rPr>
        <w:t xml:space="preserve">У потребителей были перебои в системах централизованного отопления и горячего водоснабжения. Силами МУП «Горэнерго» МО г. Асбест принимались все необходимые меры к локализации и устранению причины данной аварии. </w:t>
      </w:r>
    </w:p>
    <w:p w:rsidR="005639C9" w:rsidRPr="005639C9" w:rsidRDefault="005639C9" w:rsidP="00B52904">
      <w:pPr>
        <w:ind w:firstLine="851"/>
        <w:rPr>
          <w:spacing w:val="0"/>
          <w:sz w:val="28"/>
          <w:szCs w:val="28"/>
        </w:rPr>
      </w:pPr>
      <w:r w:rsidRPr="005639C9">
        <w:rPr>
          <w:spacing w:val="0"/>
          <w:sz w:val="28"/>
          <w:szCs w:val="28"/>
        </w:rPr>
        <w:t xml:space="preserve">По состоянию на 16-30 часов 13.04.2021 без услуги «отопление и горячее водоснабжение» находились 8 многоквартирных домов (ул. Чкалова 49, 56, 76, 78, ул. Садовая 15, 17, ул. Уральская 83, 85), Поликлиника № 4, Военкомат и </w:t>
      </w:r>
      <w:r w:rsidR="007C5883">
        <w:rPr>
          <w:spacing w:val="0"/>
          <w:sz w:val="28"/>
          <w:szCs w:val="28"/>
        </w:rPr>
        <w:br/>
      </w:r>
      <w:r w:rsidRPr="005639C9">
        <w:rPr>
          <w:spacing w:val="0"/>
          <w:sz w:val="28"/>
          <w:szCs w:val="28"/>
        </w:rPr>
        <w:t>МБОУ «Средняя общеобразовательная школа № 2» Асбестовского городского округа. Теплоснабжение было возобновлено в 21-00 14.04.2021.</w:t>
      </w:r>
    </w:p>
    <w:p w:rsidR="005639C9" w:rsidRDefault="005639C9" w:rsidP="00B52904">
      <w:pPr>
        <w:ind w:firstLine="851"/>
        <w:rPr>
          <w:spacing w:val="0"/>
          <w:sz w:val="28"/>
          <w:szCs w:val="28"/>
        </w:rPr>
      </w:pPr>
      <w:r w:rsidRPr="005639C9">
        <w:rPr>
          <w:spacing w:val="0"/>
          <w:sz w:val="28"/>
          <w:szCs w:val="28"/>
        </w:rPr>
        <w:t>Основная причина возникновения аварийной ситуации – высокий износ коммунальных сетей (более 80%).</w:t>
      </w:r>
    </w:p>
    <w:p w:rsidR="0001452F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В период резких перепадов температуры наружного воздуха в отдельных домах жилищного фонда зафиксировано несоответствие температурного режима </w:t>
      </w:r>
      <w:r w:rsidR="007C5883">
        <w:rPr>
          <w:spacing w:val="0"/>
          <w:sz w:val="28"/>
          <w:szCs w:val="28"/>
        </w:rPr>
        <w:br/>
      </w:r>
      <w:r w:rsidRPr="005F6813">
        <w:rPr>
          <w:spacing w:val="0"/>
          <w:sz w:val="28"/>
          <w:szCs w:val="28"/>
        </w:rPr>
        <w:t xml:space="preserve">в жилых помещениях нормативным показателям вследствие занижения параметров теплоносителя в подающем трубопроводе. Обслуживающими предприятиями </w:t>
      </w:r>
      <w:r w:rsidR="007C5883">
        <w:rPr>
          <w:spacing w:val="0"/>
          <w:sz w:val="28"/>
          <w:szCs w:val="28"/>
        </w:rPr>
        <w:br/>
      </w:r>
      <w:r w:rsidRPr="005F6813">
        <w:rPr>
          <w:spacing w:val="0"/>
          <w:sz w:val="28"/>
          <w:szCs w:val="28"/>
        </w:rPr>
        <w:t xml:space="preserve">по нормализации теплоснабжения и </w:t>
      </w:r>
      <w:r>
        <w:rPr>
          <w:spacing w:val="0"/>
          <w:sz w:val="28"/>
          <w:szCs w:val="28"/>
        </w:rPr>
        <w:t>горячего водоснабжения</w:t>
      </w:r>
      <w:r w:rsidRPr="005F6813">
        <w:rPr>
          <w:spacing w:val="0"/>
          <w:sz w:val="28"/>
          <w:szCs w:val="28"/>
        </w:rPr>
        <w:t xml:space="preserve"> производилась регулировка систем отопления, ревизия и замена неиспра</w:t>
      </w:r>
      <w:r w:rsidR="003A7CAA">
        <w:rPr>
          <w:spacing w:val="0"/>
          <w:sz w:val="28"/>
          <w:szCs w:val="28"/>
        </w:rPr>
        <w:t>вной арматуры в тепловых узлах</w:t>
      </w:r>
      <w:r w:rsidRPr="005F6813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 xml:space="preserve"> </w:t>
      </w: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В т</w:t>
      </w:r>
      <w:r w:rsidR="005639C9">
        <w:rPr>
          <w:spacing w:val="0"/>
          <w:sz w:val="28"/>
          <w:szCs w:val="28"/>
        </w:rPr>
        <w:t>ечение отопительного сезона 2020</w:t>
      </w:r>
      <w:r w:rsidRPr="005F6813">
        <w:rPr>
          <w:spacing w:val="0"/>
          <w:sz w:val="28"/>
          <w:szCs w:val="28"/>
        </w:rPr>
        <w:t>/</w:t>
      </w:r>
      <w:r w:rsidR="005639C9">
        <w:rPr>
          <w:spacing w:val="0"/>
          <w:sz w:val="28"/>
          <w:szCs w:val="28"/>
        </w:rPr>
        <w:t>2021</w:t>
      </w:r>
      <w:r w:rsidRPr="005F6813">
        <w:rPr>
          <w:spacing w:val="0"/>
          <w:sz w:val="28"/>
          <w:szCs w:val="28"/>
        </w:rPr>
        <w:t xml:space="preserve"> года </w:t>
      </w:r>
      <w:r>
        <w:rPr>
          <w:spacing w:val="0"/>
          <w:sz w:val="28"/>
          <w:szCs w:val="28"/>
        </w:rPr>
        <w:t>организациями жилищно-коммунальной сферы</w:t>
      </w:r>
      <w:r w:rsidRPr="005F6813">
        <w:rPr>
          <w:spacing w:val="0"/>
          <w:sz w:val="28"/>
          <w:szCs w:val="28"/>
        </w:rPr>
        <w:t xml:space="preserve"> Асбестовского городского округа велась работа по снижению задолженности населения за оказанные жилищно-коммунальные услуги.</w:t>
      </w:r>
    </w:p>
    <w:p w:rsidR="005639C9" w:rsidRPr="005639C9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lastRenderedPageBreak/>
        <w:t xml:space="preserve">Объем кредиторской задолженности организаций жилищно-коммунального хозяйства Асбестовского городского округа перед поставщиками топливно-энергетических ресурсов по состоянию на </w:t>
      </w:r>
      <w:r w:rsidR="005639C9">
        <w:rPr>
          <w:spacing w:val="0"/>
          <w:sz w:val="28"/>
          <w:szCs w:val="28"/>
        </w:rPr>
        <w:t>01.05.2021</w:t>
      </w:r>
      <w:r w:rsidRPr="005F6813">
        <w:rPr>
          <w:spacing w:val="0"/>
          <w:sz w:val="28"/>
          <w:szCs w:val="28"/>
        </w:rPr>
        <w:t xml:space="preserve"> составляет </w:t>
      </w:r>
      <w:r w:rsidR="00DC1270" w:rsidRPr="00DC1270">
        <w:rPr>
          <w:spacing w:val="0"/>
          <w:sz w:val="28"/>
          <w:szCs w:val="28"/>
        </w:rPr>
        <w:t>3</w:t>
      </w:r>
      <w:r w:rsidR="00DC1270">
        <w:rPr>
          <w:spacing w:val="0"/>
          <w:sz w:val="28"/>
          <w:szCs w:val="28"/>
        </w:rPr>
        <w:t>61,09</w:t>
      </w:r>
      <w:r w:rsidR="005639C9">
        <w:rPr>
          <w:spacing w:val="0"/>
          <w:sz w:val="28"/>
          <w:szCs w:val="28"/>
        </w:rPr>
        <w:t xml:space="preserve"> млн. рублей,</w:t>
      </w:r>
      <w:r w:rsidR="005639C9" w:rsidRPr="005639C9">
        <w:rPr>
          <w:spacing w:val="0"/>
          <w:sz w:val="28"/>
          <w:szCs w:val="28"/>
        </w:rPr>
        <w:t xml:space="preserve"> в том числе:</w:t>
      </w:r>
    </w:p>
    <w:p w:rsidR="005639C9" w:rsidRPr="005639C9" w:rsidRDefault="005639C9" w:rsidP="00B52904">
      <w:pPr>
        <w:ind w:firstLine="851"/>
        <w:rPr>
          <w:spacing w:val="0"/>
          <w:sz w:val="28"/>
          <w:szCs w:val="28"/>
        </w:rPr>
      </w:pPr>
      <w:r w:rsidRPr="005639C9">
        <w:rPr>
          <w:b/>
          <w:spacing w:val="0"/>
          <w:sz w:val="28"/>
          <w:szCs w:val="28"/>
        </w:rPr>
        <w:t xml:space="preserve">- перед АО «Уралсевергаз» - </w:t>
      </w:r>
      <w:r w:rsidR="00592A00">
        <w:rPr>
          <w:b/>
          <w:spacing w:val="0"/>
          <w:sz w:val="28"/>
          <w:szCs w:val="28"/>
        </w:rPr>
        <w:t>290,6</w:t>
      </w:r>
      <w:r w:rsidRPr="005639C9">
        <w:rPr>
          <w:b/>
          <w:spacing w:val="0"/>
          <w:sz w:val="28"/>
          <w:szCs w:val="28"/>
        </w:rPr>
        <w:t xml:space="preserve"> млн. руб.</w:t>
      </w:r>
      <w:r w:rsidRPr="005639C9">
        <w:rPr>
          <w:spacing w:val="0"/>
          <w:sz w:val="28"/>
          <w:szCs w:val="28"/>
        </w:rPr>
        <w:t>, из них: МУП «Горэнерго»</w:t>
      </w:r>
      <w:r w:rsidR="007C5883">
        <w:rPr>
          <w:spacing w:val="0"/>
          <w:sz w:val="28"/>
          <w:szCs w:val="28"/>
        </w:rPr>
        <w:t xml:space="preserve"> </w:t>
      </w:r>
      <w:r w:rsidR="007C5883">
        <w:rPr>
          <w:spacing w:val="0"/>
          <w:sz w:val="28"/>
          <w:szCs w:val="28"/>
        </w:rPr>
        <w:br/>
      </w:r>
      <w:r w:rsidRPr="005639C9">
        <w:rPr>
          <w:spacing w:val="0"/>
          <w:sz w:val="28"/>
          <w:szCs w:val="28"/>
        </w:rPr>
        <w:t xml:space="preserve">МО г. Асбест </w:t>
      </w:r>
      <w:r w:rsidR="00592A00">
        <w:rPr>
          <w:spacing w:val="0"/>
          <w:sz w:val="28"/>
          <w:szCs w:val="28"/>
        </w:rPr>
        <w:t>– 280,9</w:t>
      </w:r>
      <w:r w:rsidRPr="005639C9">
        <w:rPr>
          <w:spacing w:val="0"/>
          <w:sz w:val="28"/>
          <w:szCs w:val="28"/>
        </w:rPr>
        <w:t xml:space="preserve"> млн. руб.,</w:t>
      </w:r>
      <w:r w:rsidR="00592A00">
        <w:rPr>
          <w:spacing w:val="0"/>
          <w:sz w:val="28"/>
          <w:szCs w:val="28"/>
        </w:rPr>
        <w:t xml:space="preserve"> МКП «Энергокомплекс» АГО – 9,64</w:t>
      </w:r>
      <w:r w:rsidRPr="005639C9">
        <w:rPr>
          <w:spacing w:val="0"/>
          <w:sz w:val="28"/>
          <w:szCs w:val="28"/>
        </w:rPr>
        <w:t xml:space="preserve"> млн. руб. и </w:t>
      </w:r>
      <w:r w:rsidR="007C5883">
        <w:rPr>
          <w:spacing w:val="0"/>
          <w:sz w:val="28"/>
          <w:szCs w:val="28"/>
        </w:rPr>
        <w:br/>
      </w:r>
      <w:r w:rsidR="00592A00">
        <w:rPr>
          <w:spacing w:val="0"/>
          <w:sz w:val="28"/>
          <w:szCs w:val="28"/>
        </w:rPr>
        <w:t>АО «Водоканал» - 0,103</w:t>
      </w:r>
      <w:r w:rsidRPr="005639C9">
        <w:rPr>
          <w:spacing w:val="0"/>
          <w:sz w:val="28"/>
          <w:szCs w:val="28"/>
        </w:rPr>
        <w:t xml:space="preserve"> млн. руб.;</w:t>
      </w:r>
    </w:p>
    <w:p w:rsidR="005639C9" w:rsidRPr="005639C9" w:rsidRDefault="005639C9" w:rsidP="00B52904">
      <w:pPr>
        <w:ind w:firstLine="851"/>
        <w:rPr>
          <w:spacing w:val="0"/>
          <w:sz w:val="28"/>
          <w:szCs w:val="28"/>
        </w:rPr>
      </w:pPr>
      <w:r w:rsidRPr="005639C9">
        <w:rPr>
          <w:b/>
          <w:spacing w:val="0"/>
          <w:sz w:val="28"/>
          <w:szCs w:val="28"/>
        </w:rPr>
        <w:t xml:space="preserve">- перед АО «Газпром газораспределение Екатеринбург» - </w:t>
      </w:r>
      <w:r w:rsidR="00592A00">
        <w:rPr>
          <w:b/>
          <w:spacing w:val="0"/>
          <w:sz w:val="28"/>
          <w:szCs w:val="28"/>
        </w:rPr>
        <w:t>2</w:t>
      </w:r>
      <w:r w:rsidRPr="005639C9">
        <w:rPr>
          <w:b/>
          <w:spacing w:val="0"/>
          <w:sz w:val="28"/>
          <w:szCs w:val="28"/>
        </w:rPr>
        <w:t>,</w:t>
      </w:r>
      <w:r w:rsidR="00592A00">
        <w:rPr>
          <w:b/>
          <w:spacing w:val="0"/>
          <w:sz w:val="28"/>
          <w:szCs w:val="28"/>
        </w:rPr>
        <w:t>59</w:t>
      </w:r>
      <w:r w:rsidRPr="005639C9">
        <w:rPr>
          <w:b/>
          <w:spacing w:val="0"/>
          <w:sz w:val="28"/>
          <w:szCs w:val="28"/>
        </w:rPr>
        <w:t xml:space="preserve"> млн. руб.</w:t>
      </w:r>
      <w:r w:rsidRPr="005639C9">
        <w:rPr>
          <w:spacing w:val="0"/>
          <w:sz w:val="28"/>
          <w:szCs w:val="28"/>
        </w:rPr>
        <w:t>, из них: МУ</w:t>
      </w:r>
      <w:r w:rsidR="00592A00">
        <w:rPr>
          <w:spacing w:val="0"/>
          <w:sz w:val="28"/>
          <w:szCs w:val="28"/>
        </w:rPr>
        <w:t>П «Горэнерго» МО г. Асбест – 2,29</w:t>
      </w:r>
      <w:r w:rsidR="007C5883">
        <w:rPr>
          <w:spacing w:val="0"/>
          <w:sz w:val="28"/>
          <w:szCs w:val="28"/>
        </w:rPr>
        <w:t xml:space="preserve"> млн. руб., </w:t>
      </w:r>
      <w:r w:rsidR="007C5883">
        <w:rPr>
          <w:spacing w:val="0"/>
          <w:sz w:val="28"/>
          <w:szCs w:val="28"/>
        </w:rPr>
        <w:br/>
      </w:r>
      <w:r w:rsidRPr="005639C9">
        <w:rPr>
          <w:spacing w:val="0"/>
          <w:sz w:val="28"/>
          <w:szCs w:val="28"/>
        </w:rPr>
        <w:t>МКП «Энергокомплекс» АГО – 0,</w:t>
      </w:r>
      <w:r w:rsidR="00592A00">
        <w:rPr>
          <w:spacing w:val="0"/>
          <w:sz w:val="28"/>
          <w:szCs w:val="28"/>
        </w:rPr>
        <w:t>304</w:t>
      </w:r>
      <w:r w:rsidRPr="005639C9">
        <w:rPr>
          <w:spacing w:val="0"/>
          <w:sz w:val="28"/>
          <w:szCs w:val="28"/>
        </w:rPr>
        <w:t xml:space="preserve"> млн. руб. и АО «Водоканал» - 0,0 </w:t>
      </w:r>
      <w:r w:rsidR="00592A00" w:rsidRPr="005639C9">
        <w:rPr>
          <w:spacing w:val="0"/>
          <w:sz w:val="28"/>
          <w:szCs w:val="28"/>
        </w:rPr>
        <w:t>млн. руб</w:t>
      </w:r>
      <w:r w:rsidRPr="005639C9">
        <w:rPr>
          <w:spacing w:val="0"/>
          <w:sz w:val="28"/>
          <w:szCs w:val="28"/>
        </w:rPr>
        <w:t>.;</w:t>
      </w:r>
    </w:p>
    <w:p w:rsidR="0001452F" w:rsidRPr="005F6813" w:rsidRDefault="00C9694A" w:rsidP="00B52904">
      <w:pPr>
        <w:ind w:firstLine="851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- перед </w:t>
      </w:r>
      <w:r w:rsidR="005639C9" w:rsidRPr="005639C9">
        <w:rPr>
          <w:b/>
          <w:spacing w:val="0"/>
          <w:sz w:val="28"/>
          <w:szCs w:val="28"/>
        </w:rPr>
        <w:t xml:space="preserve">АО «ЭнергосбыТ Плюс» - </w:t>
      </w:r>
      <w:r w:rsidR="00592A00">
        <w:rPr>
          <w:b/>
          <w:spacing w:val="0"/>
          <w:sz w:val="28"/>
          <w:szCs w:val="28"/>
        </w:rPr>
        <w:t>67,9</w:t>
      </w:r>
      <w:r w:rsidR="005639C9" w:rsidRPr="005639C9">
        <w:rPr>
          <w:b/>
          <w:spacing w:val="0"/>
          <w:sz w:val="28"/>
          <w:szCs w:val="28"/>
        </w:rPr>
        <w:t xml:space="preserve"> млн. руб.</w:t>
      </w:r>
      <w:r w:rsidR="005639C9" w:rsidRPr="005639C9">
        <w:rPr>
          <w:spacing w:val="0"/>
          <w:sz w:val="28"/>
          <w:szCs w:val="28"/>
        </w:rPr>
        <w:t xml:space="preserve">, из них: </w:t>
      </w:r>
      <w:r w:rsidR="007C5883">
        <w:rPr>
          <w:spacing w:val="0"/>
          <w:sz w:val="28"/>
          <w:szCs w:val="28"/>
        </w:rPr>
        <w:br/>
      </w:r>
      <w:r w:rsidR="005639C9" w:rsidRPr="005639C9">
        <w:rPr>
          <w:spacing w:val="0"/>
          <w:sz w:val="28"/>
          <w:szCs w:val="28"/>
        </w:rPr>
        <w:t>МУП «Горэ</w:t>
      </w:r>
      <w:r w:rsidR="00592A00">
        <w:rPr>
          <w:spacing w:val="0"/>
          <w:sz w:val="28"/>
          <w:szCs w:val="28"/>
        </w:rPr>
        <w:t xml:space="preserve">нерго» МО г. Асбест – 55,7 </w:t>
      </w:r>
      <w:r w:rsidR="005639C9" w:rsidRPr="005639C9">
        <w:rPr>
          <w:spacing w:val="0"/>
          <w:sz w:val="28"/>
          <w:szCs w:val="28"/>
        </w:rPr>
        <w:t>млн. ру</w:t>
      </w:r>
      <w:r w:rsidR="007C5883">
        <w:rPr>
          <w:spacing w:val="0"/>
          <w:sz w:val="28"/>
          <w:szCs w:val="28"/>
        </w:rPr>
        <w:t xml:space="preserve">б., МКП «Энергокомплекс» АГО – </w:t>
      </w:r>
      <w:r w:rsidR="007C5883">
        <w:rPr>
          <w:spacing w:val="0"/>
          <w:sz w:val="28"/>
          <w:szCs w:val="28"/>
        </w:rPr>
        <w:br/>
      </w:r>
      <w:r w:rsidR="00592A00">
        <w:rPr>
          <w:spacing w:val="0"/>
          <w:sz w:val="28"/>
          <w:szCs w:val="28"/>
        </w:rPr>
        <w:t>3,8</w:t>
      </w:r>
      <w:r w:rsidR="005639C9" w:rsidRPr="005639C9">
        <w:rPr>
          <w:spacing w:val="0"/>
          <w:sz w:val="28"/>
          <w:szCs w:val="28"/>
        </w:rPr>
        <w:t xml:space="preserve"> м</w:t>
      </w:r>
      <w:r w:rsidR="00592A00">
        <w:rPr>
          <w:spacing w:val="0"/>
          <w:sz w:val="28"/>
          <w:szCs w:val="28"/>
        </w:rPr>
        <w:t>лн. руб. и АО «Водоканал» - 8,42</w:t>
      </w:r>
      <w:r w:rsidR="005639C9" w:rsidRPr="005639C9">
        <w:rPr>
          <w:spacing w:val="0"/>
          <w:sz w:val="28"/>
          <w:szCs w:val="28"/>
        </w:rPr>
        <w:t xml:space="preserve"> млн. руб.</w:t>
      </w: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Основными проблемами при прохождении отопительного сезона остаются:</w:t>
      </w: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1) высокая степень износа оборудования и коммунальных сетей;</w:t>
      </w: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2) недостаточность средств для проведения текущего и капитального ремонта инженерных коммуникаций, жилого фонда, объектов и сетей коммунального хозяйства, создания нормативного запаса резервного топлива;</w:t>
      </w: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3) существующая з</w:t>
      </w:r>
      <w:r>
        <w:rPr>
          <w:spacing w:val="0"/>
          <w:sz w:val="28"/>
          <w:szCs w:val="28"/>
        </w:rPr>
        <w:t xml:space="preserve">адолженность перед поставщиками </w:t>
      </w:r>
      <w:r w:rsidR="007C5883">
        <w:rPr>
          <w:spacing w:val="0"/>
          <w:sz w:val="28"/>
          <w:szCs w:val="28"/>
        </w:rPr>
        <w:t>топливно-</w:t>
      </w:r>
      <w:r w:rsidRPr="005F6813">
        <w:rPr>
          <w:spacing w:val="0"/>
          <w:sz w:val="28"/>
          <w:szCs w:val="28"/>
        </w:rPr>
        <w:t>энергетических ресурсов и значитель</w:t>
      </w:r>
      <w:r>
        <w:rPr>
          <w:spacing w:val="0"/>
          <w:sz w:val="28"/>
          <w:szCs w:val="28"/>
        </w:rPr>
        <w:t xml:space="preserve">ная дебиторская </w:t>
      </w:r>
      <w:r w:rsidR="007C5883">
        <w:rPr>
          <w:spacing w:val="0"/>
          <w:sz w:val="28"/>
          <w:szCs w:val="28"/>
        </w:rPr>
        <w:t>задолженность по оплате жилищно-</w:t>
      </w:r>
      <w:r>
        <w:rPr>
          <w:spacing w:val="0"/>
          <w:sz w:val="28"/>
          <w:szCs w:val="28"/>
        </w:rPr>
        <w:t xml:space="preserve">коммунальных услуг </w:t>
      </w:r>
      <w:r w:rsidRPr="005F6813">
        <w:rPr>
          <w:spacing w:val="0"/>
          <w:sz w:val="28"/>
          <w:szCs w:val="28"/>
        </w:rPr>
        <w:t>населения, бюджетных организаций, прочи</w:t>
      </w:r>
      <w:r>
        <w:rPr>
          <w:spacing w:val="0"/>
          <w:sz w:val="28"/>
          <w:szCs w:val="28"/>
        </w:rPr>
        <w:t>х потребителей</w:t>
      </w:r>
      <w:r w:rsidRPr="005F6813">
        <w:rPr>
          <w:spacing w:val="0"/>
          <w:sz w:val="28"/>
          <w:szCs w:val="28"/>
        </w:rPr>
        <w:t>.</w:t>
      </w:r>
    </w:p>
    <w:p w:rsidR="0001452F" w:rsidRPr="005F6813" w:rsidRDefault="0001452F" w:rsidP="00B52904">
      <w:pPr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Отопительный сез</w:t>
      </w:r>
      <w:r w:rsidR="005639C9">
        <w:rPr>
          <w:spacing w:val="0"/>
          <w:sz w:val="28"/>
          <w:szCs w:val="28"/>
        </w:rPr>
        <w:t>он 2020</w:t>
      </w:r>
      <w:r w:rsidRPr="005F6813">
        <w:rPr>
          <w:spacing w:val="0"/>
          <w:sz w:val="28"/>
          <w:szCs w:val="28"/>
        </w:rPr>
        <w:t>/</w:t>
      </w:r>
      <w:r w:rsidR="005639C9">
        <w:rPr>
          <w:spacing w:val="0"/>
          <w:sz w:val="28"/>
          <w:szCs w:val="28"/>
        </w:rPr>
        <w:t>2021</w:t>
      </w:r>
      <w:r w:rsidRPr="005F6813">
        <w:rPr>
          <w:spacing w:val="0"/>
          <w:sz w:val="28"/>
          <w:szCs w:val="28"/>
        </w:rPr>
        <w:t xml:space="preserve"> года на территории Асбестовского городского округа</w:t>
      </w:r>
      <w:r>
        <w:rPr>
          <w:spacing w:val="0"/>
          <w:sz w:val="28"/>
          <w:szCs w:val="28"/>
        </w:rPr>
        <w:t xml:space="preserve"> в</w:t>
      </w:r>
      <w:r w:rsidRPr="005F6813">
        <w:rPr>
          <w:spacing w:val="0"/>
          <w:sz w:val="28"/>
          <w:szCs w:val="28"/>
        </w:rPr>
        <w:t xml:space="preserve"> жилищном фонде завершен </w:t>
      </w:r>
      <w:r w:rsidR="005639C9">
        <w:rPr>
          <w:spacing w:val="0"/>
          <w:sz w:val="28"/>
          <w:szCs w:val="28"/>
        </w:rPr>
        <w:t>11 мая 2021</w:t>
      </w:r>
      <w:r w:rsidRPr="005F6813">
        <w:rPr>
          <w:spacing w:val="0"/>
          <w:sz w:val="28"/>
          <w:szCs w:val="28"/>
        </w:rPr>
        <w:t xml:space="preserve"> года (постановление администрации Асбестовского городского округа от </w:t>
      </w:r>
      <w:r w:rsidR="005639C9">
        <w:rPr>
          <w:spacing w:val="0"/>
          <w:sz w:val="28"/>
          <w:szCs w:val="28"/>
        </w:rPr>
        <w:t>30.04.2021 № 183</w:t>
      </w:r>
      <w:r w:rsidRPr="00AA2A79">
        <w:rPr>
          <w:spacing w:val="0"/>
          <w:sz w:val="28"/>
          <w:szCs w:val="28"/>
        </w:rPr>
        <w:t>-ПА).</w:t>
      </w:r>
      <w:r w:rsidRPr="005F6813">
        <w:rPr>
          <w:spacing w:val="0"/>
          <w:sz w:val="28"/>
          <w:szCs w:val="28"/>
        </w:rPr>
        <w:t xml:space="preserve"> Учреждения социальной сферы определяли срок отключения отопления самостоятельно с уведомлением теплоснабжающей организации.</w:t>
      </w:r>
    </w:p>
    <w:p w:rsidR="0001452F" w:rsidRPr="005F6813" w:rsidRDefault="0001452F" w:rsidP="00B52904">
      <w:pPr>
        <w:ind w:firstLine="851"/>
        <w:rPr>
          <w:b/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По окончании отопительного сезона предприятиями и учреждениями подведены его итоги и с учетом выявленных проблем разработаны мероприятия </w:t>
      </w:r>
      <w:r w:rsidR="007C5883">
        <w:rPr>
          <w:spacing w:val="0"/>
          <w:sz w:val="28"/>
          <w:szCs w:val="28"/>
        </w:rPr>
        <w:br/>
      </w:r>
      <w:r w:rsidRPr="005F6813">
        <w:rPr>
          <w:spacing w:val="0"/>
          <w:sz w:val="28"/>
          <w:szCs w:val="28"/>
        </w:rPr>
        <w:t>по подготовке к новому отопительному сезону, направленные на снижение аварийности, повышени</w:t>
      </w:r>
      <w:r>
        <w:rPr>
          <w:spacing w:val="0"/>
          <w:sz w:val="28"/>
          <w:szCs w:val="28"/>
        </w:rPr>
        <w:t>е</w:t>
      </w:r>
      <w:r w:rsidRPr="005F6813">
        <w:rPr>
          <w:spacing w:val="0"/>
          <w:sz w:val="28"/>
          <w:szCs w:val="28"/>
        </w:rPr>
        <w:t xml:space="preserve"> качества услуг и своевременную подготов</w:t>
      </w:r>
      <w:r w:rsidR="007C5883">
        <w:rPr>
          <w:spacing w:val="0"/>
          <w:sz w:val="28"/>
          <w:szCs w:val="28"/>
        </w:rPr>
        <w:t>ку к осенне-</w:t>
      </w:r>
      <w:r w:rsidR="00A22784">
        <w:rPr>
          <w:spacing w:val="0"/>
          <w:sz w:val="28"/>
          <w:szCs w:val="28"/>
        </w:rPr>
        <w:t>зимнему периоду 2021</w:t>
      </w:r>
      <w:r w:rsidRPr="005F6813">
        <w:rPr>
          <w:spacing w:val="0"/>
          <w:sz w:val="28"/>
          <w:szCs w:val="28"/>
        </w:rPr>
        <w:t>/</w:t>
      </w:r>
      <w:r w:rsidR="003A7CAA">
        <w:rPr>
          <w:spacing w:val="0"/>
          <w:sz w:val="28"/>
          <w:szCs w:val="28"/>
        </w:rPr>
        <w:t>202</w:t>
      </w:r>
      <w:r w:rsidR="00A22784">
        <w:rPr>
          <w:spacing w:val="0"/>
          <w:sz w:val="28"/>
          <w:szCs w:val="28"/>
        </w:rPr>
        <w:t>2</w:t>
      </w:r>
      <w:r w:rsidRPr="005F6813">
        <w:rPr>
          <w:spacing w:val="0"/>
          <w:sz w:val="28"/>
          <w:szCs w:val="28"/>
        </w:rPr>
        <w:t xml:space="preserve"> года.</w:t>
      </w:r>
    </w:p>
    <w:p w:rsidR="0001452F" w:rsidRDefault="0001452F" w:rsidP="0062051E">
      <w:pPr>
        <w:rPr>
          <w:spacing w:val="0"/>
          <w:sz w:val="28"/>
          <w:szCs w:val="28"/>
        </w:rPr>
        <w:sectPr w:rsidR="0001452F" w:rsidSect="00425E18">
          <w:headerReference w:type="even" r:id="rId9"/>
          <w:headerReference w:type="default" r:id="rId10"/>
          <w:pgSz w:w="12242" w:h="15842"/>
          <w:pgMar w:top="1134" w:right="567" w:bottom="1134" w:left="1418" w:header="567" w:footer="567" w:gutter="0"/>
          <w:pgNumType w:start="1"/>
          <w:cols w:space="720"/>
          <w:titlePg/>
          <w:docGrid w:linePitch="326"/>
        </w:sectPr>
      </w:pPr>
    </w:p>
    <w:p w:rsidR="0001452F" w:rsidRPr="00C365C6" w:rsidRDefault="0001452F" w:rsidP="00247921">
      <w:pPr>
        <w:ind w:right="-567"/>
        <w:jc w:val="left"/>
        <w:rPr>
          <w:spacing w:val="0"/>
          <w:sz w:val="28"/>
          <w:szCs w:val="28"/>
        </w:rPr>
      </w:pPr>
    </w:p>
    <w:sectPr w:rsidR="0001452F" w:rsidRPr="00C365C6" w:rsidSect="00510099">
      <w:pgSz w:w="15842" w:h="12242" w:orient="landscape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BE" w:rsidRDefault="00670FBE">
      <w:r>
        <w:separator/>
      </w:r>
    </w:p>
  </w:endnote>
  <w:endnote w:type="continuationSeparator" w:id="1">
    <w:p w:rsidR="00670FBE" w:rsidRDefault="0067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BE" w:rsidRDefault="00670FBE">
      <w:r>
        <w:separator/>
      </w:r>
    </w:p>
  </w:footnote>
  <w:footnote w:type="continuationSeparator" w:id="1">
    <w:p w:rsidR="00670FBE" w:rsidRDefault="00670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83" w:rsidRDefault="00DB2E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58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883" w:rsidRDefault="007C58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8" w:rsidRPr="00425E18" w:rsidRDefault="00DB2E21">
    <w:pPr>
      <w:pStyle w:val="a3"/>
      <w:jc w:val="center"/>
      <w:rPr>
        <w:sz w:val="28"/>
        <w:szCs w:val="28"/>
      </w:rPr>
    </w:pPr>
    <w:r w:rsidRPr="00425E18">
      <w:rPr>
        <w:sz w:val="28"/>
        <w:szCs w:val="28"/>
      </w:rPr>
      <w:fldChar w:fldCharType="begin"/>
    </w:r>
    <w:r w:rsidR="00425E18" w:rsidRPr="00425E18">
      <w:rPr>
        <w:sz w:val="28"/>
        <w:szCs w:val="28"/>
      </w:rPr>
      <w:instrText xml:space="preserve"> PAGE   \* MERGEFORMAT </w:instrText>
    </w:r>
    <w:r w:rsidRPr="00425E18">
      <w:rPr>
        <w:sz w:val="28"/>
        <w:szCs w:val="28"/>
      </w:rPr>
      <w:fldChar w:fldCharType="separate"/>
    </w:r>
    <w:r w:rsidR="00247921">
      <w:rPr>
        <w:noProof/>
        <w:sz w:val="28"/>
        <w:szCs w:val="28"/>
      </w:rPr>
      <w:t>11</w:t>
    </w:r>
    <w:r w:rsidRPr="00425E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7F"/>
    <w:multiLevelType w:val="hybridMultilevel"/>
    <w:tmpl w:val="99B68BFC"/>
    <w:lvl w:ilvl="0" w:tplc="F118C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DB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55574FA"/>
    <w:multiLevelType w:val="singleLevel"/>
    <w:tmpl w:val="FAECC16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30672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CD62A94"/>
    <w:multiLevelType w:val="singleLevel"/>
    <w:tmpl w:val="416C4AA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5">
    <w:nsid w:val="571635A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2DE368F"/>
    <w:multiLevelType w:val="singleLevel"/>
    <w:tmpl w:val="86BAF9B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7">
    <w:nsid w:val="641417F3"/>
    <w:multiLevelType w:val="singleLevel"/>
    <w:tmpl w:val="D47046A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8">
    <w:nsid w:val="6B4D3DB1"/>
    <w:multiLevelType w:val="hybridMultilevel"/>
    <w:tmpl w:val="CF302414"/>
    <w:lvl w:ilvl="0" w:tplc="17847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13CB3"/>
    <w:multiLevelType w:val="singleLevel"/>
    <w:tmpl w:val="D7CA12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B18"/>
    <w:rsid w:val="00000667"/>
    <w:rsid w:val="00000F10"/>
    <w:rsid w:val="00001B61"/>
    <w:rsid w:val="00001DFC"/>
    <w:rsid w:val="000029BC"/>
    <w:rsid w:val="0000471A"/>
    <w:rsid w:val="000072E2"/>
    <w:rsid w:val="000110C9"/>
    <w:rsid w:val="000129EE"/>
    <w:rsid w:val="000142DB"/>
    <w:rsid w:val="0001452F"/>
    <w:rsid w:val="00014780"/>
    <w:rsid w:val="000159B3"/>
    <w:rsid w:val="00022A6C"/>
    <w:rsid w:val="00024353"/>
    <w:rsid w:val="0002506D"/>
    <w:rsid w:val="00026FE8"/>
    <w:rsid w:val="0002778B"/>
    <w:rsid w:val="000312AE"/>
    <w:rsid w:val="0003218E"/>
    <w:rsid w:val="000340C1"/>
    <w:rsid w:val="00034F5D"/>
    <w:rsid w:val="00036097"/>
    <w:rsid w:val="00036C37"/>
    <w:rsid w:val="0003781B"/>
    <w:rsid w:val="0004045B"/>
    <w:rsid w:val="0004049C"/>
    <w:rsid w:val="00043D70"/>
    <w:rsid w:val="000440EE"/>
    <w:rsid w:val="00044DD2"/>
    <w:rsid w:val="00044F47"/>
    <w:rsid w:val="0004622E"/>
    <w:rsid w:val="00050722"/>
    <w:rsid w:val="000559F5"/>
    <w:rsid w:val="0005687A"/>
    <w:rsid w:val="000573DC"/>
    <w:rsid w:val="0005781C"/>
    <w:rsid w:val="00057B8E"/>
    <w:rsid w:val="00060888"/>
    <w:rsid w:val="000617C1"/>
    <w:rsid w:val="000625ED"/>
    <w:rsid w:val="00063956"/>
    <w:rsid w:val="0006626C"/>
    <w:rsid w:val="00067EE4"/>
    <w:rsid w:val="00070079"/>
    <w:rsid w:val="000717C6"/>
    <w:rsid w:val="000738AF"/>
    <w:rsid w:val="00077418"/>
    <w:rsid w:val="00077801"/>
    <w:rsid w:val="00080168"/>
    <w:rsid w:val="0008055F"/>
    <w:rsid w:val="00080F83"/>
    <w:rsid w:val="0008475F"/>
    <w:rsid w:val="00084E7E"/>
    <w:rsid w:val="00085B84"/>
    <w:rsid w:val="00087977"/>
    <w:rsid w:val="00087DD3"/>
    <w:rsid w:val="00090BD2"/>
    <w:rsid w:val="00090F1C"/>
    <w:rsid w:val="00091926"/>
    <w:rsid w:val="00091DFD"/>
    <w:rsid w:val="00091FEA"/>
    <w:rsid w:val="000939A2"/>
    <w:rsid w:val="00097C30"/>
    <w:rsid w:val="000A11D6"/>
    <w:rsid w:val="000A452B"/>
    <w:rsid w:val="000A4DFF"/>
    <w:rsid w:val="000A5AAB"/>
    <w:rsid w:val="000A7748"/>
    <w:rsid w:val="000B1B95"/>
    <w:rsid w:val="000B1BA5"/>
    <w:rsid w:val="000B306F"/>
    <w:rsid w:val="000B335F"/>
    <w:rsid w:val="000B3DCA"/>
    <w:rsid w:val="000B4FF4"/>
    <w:rsid w:val="000B6179"/>
    <w:rsid w:val="000B6602"/>
    <w:rsid w:val="000B7B63"/>
    <w:rsid w:val="000C0270"/>
    <w:rsid w:val="000C079D"/>
    <w:rsid w:val="000C1B0D"/>
    <w:rsid w:val="000C2166"/>
    <w:rsid w:val="000C3A4B"/>
    <w:rsid w:val="000C4CB6"/>
    <w:rsid w:val="000C63D4"/>
    <w:rsid w:val="000D07DA"/>
    <w:rsid w:val="000D3331"/>
    <w:rsid w:val="000E16CB"/>
    <w:rsid w:val="000E33B5"/>
    <w:rsid w:val="000E3775"/>
    <w:rsid w:val="000E6759"/>
    <w:rsid w:val="000F2428"/>
    <w:rsid w:val="000F635D"/>
    <w:rsid w:val="001003CB"/>
    <w:rsid w:val="0010109D"/>
    <w:rsid w:val="00101649"/>
    <w:rsid w:val="0010247F"/>
    <w:rsid w:val="00104CD2"/>
    <w:rsid w:val="00107356"/>
    <w:rsid w:val="001077FA"/>
    <w:rsid w:val="0011004A"/>
    <w:rsid w:val="001100FE"/>
    <w:rsid w:val="00110FB2"/>
    <w:rsid w:val="00112194"/>
    <w:rsid w:val="001141EA"/>
    <w:rsid w:val="001200F7"/>
    <w:rsid w:val="00121111"/>
    <w:rsid w:val="001224A2"/>
    <w:rsid w:val="00122CDC"/>
    <w:rsid w:val="00123681"/>
    <w:rsid w:val="001236C4"/>
    <w:rsid w:val="00125802"/>
    <w:rsid w:val="00126648"/>
    <w:rsid w:val="00126B86"/>
    <w:rsid w:val="00126F3E"/>
    <w:rsid w:val="00127CBB"/>
    <w:rsid w:val="00131342"/>
    <w:rsid w:val="00131BA2"/>
    <w:rsid w:val="001325E9"/>
    <w:rsid w:val="001326CB"/>
    <w:rsid w:val="00132EBF"/>
    <w:rsid w:val="001353BC"/>
    <w:rsid w:val="00135BF8"/>
    <w:rsid w:val="001360A3"/>
    <w:rsid w:val="00136785"/>
    <w:rsid w:val="0013774F"/>
    <w:rsid w:val="00143398"/>
    <w:rsid w:val="00143760"/>
    <w:rsid w:val="00143D2D"/>
    <w:rsid w:val="00144969"/>
    <w:rsid w:val="00145548"/>
    <w:rsid w:val="00145C68"/>
    <w:rsid w:val="0014721A"/>
    <w:rsid w:val="00147C0D"/>
    <w:rsid w:val="00150BA6"/>
    <w:rsid w:val="00151D99"/>
    <w:rsid w:val="0015346A"/>
    <w:rsid w:val="001554D0"/>
    <w:rsid w:val="0015551D"/>
    <w:rsid w:val="0016162A"/>
    <w:rsid w:val="00163725"/>
    <w:rsid w:val="00163F02"/>
    <w:rsid w:val="00164A73"/>
    <w:rsid w:val="00165DD4"/>
    <w:rsid w:val="00167DA5"/>
    <w:rsid w:val="0017346A"/>
    <w:rsid w:val="00174B67"/>
    <w:rsid w:val="00175019"/>
    <w:rsid w:val="00176601"/>
    <w:rsid w:val="0018190F"/>
    <w:rsid w:val="001822C3"/>
    <w:rsid w:val="00184749"/>
    <w:rsid w:val="001863CB"/>
    <w:rsid w:val="00187CC8"/>
    <w:rsid w:val="00190A93"/>
    <w:rsid w:val="001925F6"/>
    <w:rsid w:val="00192E51"/>
    <w:rsid w:val="001953DB"/>
    <w:rsid w:val="00197EDF"/>
    <w:rsid w:val="001A066C"/>
    <w:rsid w:val="001A2429"/>
    <w:rsid w:val="001A35B8"/>
    <w:rsid w:val="001A6B63"/>
    <w:rsid w:val="001A72FD"/>
    <w:rsid w:val="001A7DD7"/>
    <w:rsid w:val="001B17EF"/>
    <w:rsid w:val="001B1A5F"/>
    <w:rsid w:val="001B219B"/>
    <w:rsid w:val="001B316B"/>
    <w:rsid w:val="001B33C8"/>
    <w:rsid w:val="001B4332"/>
    <w:rsid w:val="001B7F3F"/>
    <w:rsid w:val="001C1255"/>
    <w:rsid w:val="001C3DEC"/>
    <w:rsid w:val="001C40F4"/>
    <w:rsid w:val="001C5B30"/>
    <w:rsid w:val="001C619E"/>
    <w:rsid w:val="001D1680"/>
    <w:rsid w:val="001D2738"/>
    <w:rsid w:val="001D2810"/>
    <w:rsid w:val="001D5A6B"/>
    <w:rsid w:val="001D5F55"/>
    <w:rsid w:val="001D65DE"/>
    <w:rsid w:val="001D7CE4"/>
    <w:rsid w:val="001E2FE3"/>
    <w:rsid w:val="001E3357"/>
    <w:rsid w:val="001E5211"/>
    <w:rsid w:val="001E6130"/>
    <w:rsid w:val="001E6502"/>
    <w:rsid w:val="001E7E80"/>
    <w:rsid w:val="001F1030"/>
    <w:rsid w:val="001F285F"/>
    <w:rsid w:val="001F3C76"/>
    <w:rsid w:val="001F4FDA"/>
    <w:rsid w:val="001F5960"/>
    <w:rsid w:val="001F5B22"/>
    <w:rsid w:val="001F7379"/>
    <w:rsid w:val="001F7AB9"/>
    <w:rsid w:val="00202AD8"/>
    <w:rsid w:val="00203C4A"/>
    <w:rsid w:val="00203F1D"/>
    <w:rsid w:val="0020600B"/>
    <w:rsid w:val="00210DA5"/>
    <w:rsid w:val="00211A91"/>
    <w:rsid w:val="002121E2"/>
    <w:rsid w:val="00212E4C"/>
    <w:rsid w:val="00214336"/>
    <w:rsid w:val="00222AA3"/>
    <w:rsid w:val="0022450B"/>
    <w:rsid w:val="002245A4"/>
    <w:rsid w:val="00224A12"/>
    <w:rsid w:val="00230079"/>
    <w:rsid w:val="00230B25"/>
    <w:rsid w:val="00230B4D"/>
    <w:rsid w:val="00230BFF"/>
    <w:rsid w:val="00231372"/>
    <w:rsid w:val="002330E9"/>
    <w:rsid w:val="00233253"/>
    <w:rsid w:val="00233D46"/>
    <w:rsid w:val="00236410"/>
    <w:rsid w:val="00245A60"/>
    <w:rsid w:val="00245E64"/>
    <w:rsid w:val="00247921"/>
    <w:rsid w:val="00254EB9"/>
    <w:rsid w:val="002565CF"/>
    <w:rsid w:val="00261520"/>
    <w:rsid w:val="00261A4E"/>
    <w:rsid w:val="00264791"/>
    <w:rsid w:val="002660BF"/>
    <w:rsid w:val="00270C29"/>
    <w:rsid w:val="00271023"/>
    <w:rsid w:val="002732DE"/>
    <w:rsid w:val="00274B15"/>
    <w:rsid w:val="002771FC"/>
    <w:rsid w:val="00277380"/>
    <w:rsid w:val="00280A1D"/>
    <w:rsid w:val="00280B3D"/>
    <w:rsid w:val="002810BD"/>
    <w:rsid w:val="002823BB"/>
    <w:rsid w:val="00285149"/>
    <w:rsid w:val="002864CB"/>
    <w:rsid w:val="00286A20"/>
    <w:rsid w:val="00292D76"/>
    <w:rsid w:val="002932C3"/>
    <w:rsid w:val="00293354"/>
    <w:rsid w:val="0029398B"/>
    <w:rsid w:val="002950AA"/>
    <w:rsid w:val="00295754"/>
    <w:rsid w:val="002961D8"/>
    <w:rsid w:val="002A0D3E"/>
    <w:rsid w:val="002A1362"/>
    <w:rsid w:val="002A1C23"/>
    <w:rsid w:val="002A28A3"/>
    <w:rsid w:val="002B29E6"/>
    <w:rsid w:val="002B34C2"/>
    <w:rsid w:val="002C0C0C"/>
    <w:rsid w:val="002C2CB2"/>
    <w:rsid w:val="002C3E2E"/>
    <w:rsid w:val="002C52F6"/>
    <w:rsid w:val="002C5323"/>
    <w:rsid w:val="002C6806"/>
    <w:rsid w:val="002C7A08"/>
    <w:rsid w:val="002D14AB"/>
    <w:rsid w:val="002D23B9"/>
    <w:rsid w:val="002D3932"/>
    <w:rsid w:val="002D67C0"/>
    <w:rsid w:val="002E1813"/>
    <w:rsid w:val="002E1AEF"/>
    <w:rsid w:val="002E1F5E"/>
    <w:rsid w:val="002E4C6D"/>
    <w:rsid w:val="002F392B"/>
    <w:rsid w:val="002F40AE"/>
    <w:rsid w:val="002F564F"/>
    <w:rsid w:val="00300AC7"/>
    <w:rsid w:val="0030248E"/>
    <w:rsid w:val="00303ACB"/>
    <w:rsid w:val="00303CC7"/>
    <w:rsid w:val="0030439D"/>
    <w:rsid w:val="003043B0"/>
    <w:rsid w:val="00304BD8"/>
    <w:rsid w:val="00306190"/>
    <w:rsid w:val="00306BE7"/>
    <w:rsid w:val="00307D8B"/>
    <w:rsid w:val="003120BE"/>
    <w:rsid w:val="003150A9"/>
    <w:rsid w:val="00320294"/>
    <w:rsid w:val="00320337"/>
    <w:rsid w:val="00320F3A"/>
    <w:rsid w:val="003214A9"/>
    <w:rsid w:val="0032225B"/>
    <w:rsid w:val="00322CFD"/>
    <w:rsid w:val="003246DB"/>
    <w:rsid w:val="0032613C"/>
    <w:rsid w:val="00326B78"/>
    <w:rsid w:val="00330516"/>
    <w:rsid w:val="00331296"/>
    <w:rsid w:val="00331A70"/>
    <w:rsid w:val="00332A47"/>
    <w:rsid w:val="0033548F"/>
    <w:rsid w:val="00337C2D"/>
    <w:rsid w:val="00340954"/>
    <w:rsid w:val="00341FC8"/>
    <w:rsid w:val="00342531"/>
    <w:rsid w:val="003429B7"/>
    <w:rsid w:val="00345CEE"/>
    <w:rsid w:val="00346ABB"/>
    <w:rsid w:val="003471A0"/>
    <w:rsid w:val="00347ECE"/>
    <w:rsid w:val="00350BD2"/>
    <w:rsid w:val="0035180C"/>
    <w:rsid w:val="003522CC"/>
    <w:rsid w:val="0035298D"/>
    <w:rsid w:val="00353732"/>
    <w:rsid w:val="00355BF3"/>
    <w:rsid w:val="00355EB1"/>
    <w:rsid w:val="00356A06"/>
    <w:rsid w:val="003570C7"/>
    <w:rsid w:val="0036021D"/>
    <w:rsid w:val="00362412"/>
    <w:rsid w:val="0036321F"/>
    <w:rsid w:val="003643B3"/>
    <w:rsid w:val="00364F94"/>
    <w:rsid w:val="00365729"/>
    <w:rsid w:val="003660F6"/>
    <w:rsid w:val="00367015"/>
    <w:rsid w:val="00367BD0"/>
    <w:rsid w:val="00367E57"/>
    <w:rsid w:val="00370243"/>
    <w:rsid w:val="00373048"/>
    <w:rsid w:val="00373095"/>
    <w:rsid w:val="003740A5"/>
    <w:rsid w:val="00375FF0"/>
    <w:rsid w:val="00376A17"/>
    <w:rsid w:val="003836F9"/>
    <w:rsid w:val="0038491C"/>
    <w:rsid w:val="00384B59"/>
    <w:rsid w:val="00384C02"/>
    <w:rsid w:val="0038559B"/>
    <w:rsid w:val="003874AF"/>
    <w:rsid w:val="00387E89"/>
    <w:rsid w:val="00391876"/>
    <w:rsid w:val="00392340"/>
    <w:rsid w:val="00392E3B"/>
    <w:rsid w:val="00393163"/>
    <w:rsid w:val="00393D1E"/>
    <w:rsid w:val="003943E8"/>
    <w:rsid w:val="003955E2"/>
    <w:rsid w:val="00396AA8"/>
    <w:rsid w:val="003A2320"/>
    <w:rsid w:val="003A2DC2"/>
    <w:rsid w:val="003A36DC"/>
    <w:rsid w:val="003A3D7B"/>
    <w:rsid w:val="003A4A0A"/>
    <w:rsid w:val="003A5023"/>
    <w:rsid w:val="003A7641"/>
    <w:rsid w:val="003A7886"/>
    <w:rsid w:val="003A7CAA"/>
    <w:rsid w:val="003A7DA1"/>
    <w:rsid w:val="003B1A3A"/>
    <w:rsid w:val="003B50DC"/>
    <w:rsid w:val="003B623F"/>
    <w:rsid w:val="003B7650"/>
    <w:rsid w:val="003C1633"/>
    <w:rsid w:val="003C381D"/>
    <w:rsid w:val="003C38D3"/>
    <w:rsid w:val="003C38DE"/>
    <w:rsid w:val="003C595A"/>
    <w:rsid w:val="003C732B"/>
    <w:rsid w:val="003D0B5F"/>
    <w:rsid w:val="003D1283"/>
    <w:rsid w:val="003D1CC7"/>
    <w:rsid w:val="003D38CC"/>
    <w:rsid w:val="003D4223"/>
    <w:rsid w:val="003D4747"/>
    <w:rsid w:val="003D784E"/>
    <w:rsid w:val="003D7A37"/>
    <w:rsid w:val="003E02E1"/>
    <w:rsid w:val="003E2B7E"/>
    <w:rsid w:val="003E35CD"/>
    <w:rsid w:val="003E4E59"/>
    <w:rsid w:val="003F0240"/>
    <w:rsid w:val="003F1079"/>
    <w:rsid w:val="003F4044"/>
    <w:rsid w:val="003F4CB6"/>
    <w:rsid w:val="003F532A"/>
    <w:rsid w:val="003F7029"/>
    <w:rsid w:val="0040069F"/>
    <w:rsid w:val="00400E87"/>
    <w:rsid w:val="00401CDC"/>
    <w:rsid w:val="004022D9"/>
    <w:rsid w:val="004023DB"/>
    <w:rsid w:val="0040257B"/>
    <w:rsid w:val="00402B4A"/>
    <w:rsid w:val="00403356"/>
    <w:rsid w:val="00406584"/>
    <w:rsid w:val="004122CC"/>
    <w:rsid w:val="00416167"/>
    <w:rsid w:val="00416F69"/>
    <w:rsid w:val="00417CD6"/>
    <w:rsid w:val="004202C0"/>
    <w:rsid w:val="00421C1B"/>
    <w:rsid w:val="00422B51"/>
    <w:rsid w:val="0042353E"/>
    <w:rsid w:val="004253A0"/>
    <w:rsid w:val="00425E18"/>
    <w:rsid w:val="00426647"/>
    <w:rsid w:val="004275AB"/>
    <w:rsid w:val="00431C63"/>
    <w:rsid w:val="00436745"/>
    <w:rsid w:val="0043733F"/>
    <w:rsid w:val="0044050F"/>
    <w:rsid w:val="00442CBF"/>
    <w:rsid w:val="0044341C"/>
    <w:rsid w:val="0044495F"/>
    <w:rsid w:val="00444AAA"/>
    <w:rsid w:val="00447F36"/>
    <w:rsid w:val="00450635"/>
    <w:rsid w:val="00453AD8"/>
    <w:rsid w:val="00454CF3"/>
    <w:rsid w:val="00454F84"/>
    <w:rsid w:val="00457AF9"/>
    <w:rsid w:val="00460EAB"/>
    <w:rsid w:val="00463300"/>
    <w:rsid w:val="00464724"/>
    <w:rsid w:val="00464E17"/>
    <w:rsid w:val="00471911"/>
    <w:rsid w:val="00472A83"/>
    <w:rsid w:val="00473E21"/>
    <w:rsid w:val="004760E8"/>
    <w:rsid w:val="00477852"/>
    <w:rsid w:val="00477F4C"/>
    <w:rsid w:val="00480C66"/>
    <w:rsid w:val="004843D2"/>
    <w:rsid w:val="0048473E"/>
    <w:rsid w:val="00485DA3"/>
    <w:rsid w:val="004874C1"/>
    <w:rsid w:val="00492399"/>
    <w:rsid w:val="004963ED"/>
    <w:rsid w:val="00496D80"/>
    <w:rsid w:val="00497112"/>
    <w:rsid w:val="004A0121"/>
    <w:rsid w:val="004A0354"/>
    <w:rsid w:val="004A068A"/>
    <w:rsid w:val="004A2A9A"/>
    <w:rsid w:val="004A3040"/>
    <w:rsid w:val="004A33BF"/>
    <w:rsid w:val="004A4AD8"/>
    <w:rsid w:val="004A5C00"/>
    <w:rsid w:val="004A6575"/>
    <w:rsid w:val="004B08BD"/>
    <w:rsid w:val="004B5836"/>
    <w:rsid w:val="004B5AAB"/>
    <w:rsid w:val="004B5CFC"/>
    <w:rsid w:val="004B605F"/>
    <w:rsid w:val="004B7A96"/>
    <w:rsid w:val="004B7F5A"/>
    <w:rsid w:val="004C0EC8"/>
    <w:rsid w:val="004C4730"/>
    <w:rsid w:val="004C4A1B"/>
    <w:rsid w:val="004C6436"/>
    <w:rsid w:val="004C6BA7"/>
    <w:rsid w:val="004C6CA8"/>
    <w:rsid w:val="004D2C7C"/>
    <w:rsid w:val="004D2DF0"/>
    <w:rsid w:val="004D3089"/>
    <w:rsid w:val="004D6538"/>
    <w:rsid w:val="004D6A77"/>
    <w:rsid w:val="004D6F68"/>
    <w:rsid w:val="004D70DF"/>
    <w:rsid w:val="004D7B3F"/>
    <w:rsid w:val="004E01A0"/>
    <w:rsid w:val="004E2840"/>
    <w:rsid w:val="004E3D33"/>
    <w:rsid w:val="004E52D7"/>
    <w:rsid w:val="004E687B"/>
    <w:rsid w:val="004E6D83"/>
    <w:rsid w:val="004E7693"/>
    <w:rsid w:val="004F39D8"/>
    <w:rsid w:val="004F45B9"/>
    <w:rsid w:val="004F79FA"/>
    <w:rsid w:val="00500643"/>
    <w:rsid w:val="00500D37"/>
    <w:rsid w:val="0050506A"/>
    <w:rsid w:val="005053D6"/>
    <w:rsid w:val="005071CB"/>
    <w:rsid w:val="00507425"/>
    <w:rsid w:val="00510099"/>
    <w:rsid w:val="005109FE"/>
    <w:rsid w:val="00512F56"/>
    <w:rsid w:val="005134E5"/>
    <w:rsid w:val="005144E4"/>
    <w:rsid w:val="005152E0"/>
    <w:rsid w:val="005156EB"/>
    <w:rsid w:val="00515999"/>
    <w:rsid w:val="005167D2"/>
    <w:rsid w:val="00516B23"/>
    <w:rsid w:val="005170A7"/>
    <w:rsid w:val="005176C3"/>
    <w:rsid w:val="00517794"/>
    <w:rsid w:val="005239B9"/>
    <w:rsid w:val="00524616"/>
    <w:rsid w:val="00526352"/>
    <w:rsid w:val="00526928"/>
    <w:rsid w:val="00527B12"/>
    <w:rsid w:val="00532F35"/>
    <w:rsid w:val="0053395D"/>
    <w:rsid w:val="00533D75"/>
    <w:rsid w:val="0054025D"/>
    <w:rsid w:val="00541461"/>
    <w:rsid w:val="005428A5"/>
    <w:rsid w:val="00543046"/>
    <w:rsid w:val="005443F4"/>
    <w:rsid w:val="00545540"/>
    <w:rsid w:val="00545ADD"/>
    <w:rsid w:val="0054645F"/>
    <w:rsid w:val="005474A6"/>
    <w:rsid w:val="005478BC"/>
    <w:rsid w:val="005521BF"/>
    <w:rsid w:val="00552EC5"/>
    <w:rsid w:val="00553AD7"/>
    <w:rsid w:val="0055490C"/>
    <w:rsid w:val="00557268"/>
    <w:rsid w:val="00557E90"/>
    <w:rsid w:val="00560750"/>
    <w:rsid w:val="00563259"/>
    <w:rsid w:val="00563421"/>
    <w:rsid w:val="005639C9"/>
    <w:rsid w:val="0056413F"/>
    <w:rsid w:val="0056556A"/>
    <w:rsid w:val="00565609"/>
    <w:rsid w:val="0056612A"/>
    <w:rsid w:val="005675C3"/>
    <w:rsid w:val="005675EA"/>
    <w:rsid w:val="00572355"/>
    <w:rsid w:val="0057318E"/>
    <w:rsid w:val="005737C9"/>
    <w:rsid w:val="00573806"/>
    <w:rsid w:val="005744F8"/>
    <w:rsid w:val="005756A8"/>
    <w:rsid w:val="00575C12"/>
    <w:rsid w:val="00575E9B"/>
    <w:rsid w:val="0057794B"/>
    <w:rsid w:val="00577960"/>
    <w:rsid w:val="00580D0A"/>
    <w:rsid w:val="00583763"/>
    <w:rsid w:val="00584E54"/>
    <w:rsid w:val="00587181"/>
    <w:rsid w:val="00590FB4"/>
    <w:rsid w:val="0059111D"/>
    <w:rsid w:val="00592A00"/>
    <w:rsid w:val="00593AA5"/>
    <w:rsid w:val="005951C6"/>
    <w:rsid w:val="005973FF"/>
    <w:rsid w:val="005A0291"/>
    <w:rsid w:val="005A11D9"/>
    <w:rsid w:val="005A27E3"/>
    <w:rsid w:val="005A301B"/>
    <w:rsid w:val="005A433F"/>
    <w:rsid w:val="005A6E11"/>
    <w:rsid w:val="005A7236"/>
    <w:rsid w:val="005B1856"/>
    <w:rsid w:val="005B3BCF"/>
    <w:rsid w:val="005C1640"/>
    <w:rsid w:val="005C4BBD"/>
    <w:rsid w:val="005C6E65"/>
    <w:rsid w:val="005C7719"/>
    <w:rsid w:val="005C7C0B"/>
    <w:rsid w:val="005E2BC0"/>
    <w:rsid w:val="005E3086"/>
    <w:rsid w:val="005E585A"/>
    <w:rsid w:val="005E604B"/>
    <w:rsid w:val="005E770D"/>
    <w:rsid w:val="005F1C9A"/>
    <w:rsid w:val="005F3B7B"/>
    <w:rsid w:val="005F6813"/>
    <w:rsid w:val="005F7246"/>
    <w:rsid w:val="005F7D3A"/>
    <w:rsid w:val="006006EA"/>
    <w:rsid w:val="006009AA"/>
    <w:rsid w:val="00601F52"/>
    <w:rsid w:val="00603B9F"/>
    <w:rsid w:val="00605A0D"/>
    <w:rsid w:val="0060613E"/>
    <w:rsid w:val="00615A94"/>
    <w:rsid w:val="00615FC1"/>
    <w:rsid w:val="00616F50"/>
    <w:rsid w:val="00617631"/>
    <w:rsid w:val="0062051E"/>
    <w:rsid w:val="00625DD6"/>
    <w:rsid w:val="00626338"/>
    <w:rsid w:val="006264F3"/>
    <w:rsid w:val="00630ECF"/>
    <w:rsid w:val="00631492"/>
    <w:rsid w:val="00634E4A"/>
    <w:rsid w:val="0063688C"/>
    <w:rsid w:val="006409B5"/>
    <w:rsid w:val="0064117A"/>
    <w:rsid w:val="00641EFF"/>
    <w:rsid w:val="00642E24"/>
    <w:rsid w:val="00643E0E"/>
    <w:rsid w:val="006441E5"/>
    <w:rsid w:val="00644331"/>
    <w:rsid w:val="0064574D"/>
    <w:rsid w:val="00645E9D"/>
    <w:rsid w:val="006502DC"/>
    <w:rsid w:val="006522A3"/>
    <w:rsid w:val="0065556E"/>
    <w:rsid w:val="00656AAD"/>
    <w:rsid w:val="00656FBD"/>
    <w:rsid w:val="00660639"/>
    <w:rsid w:val="00660BFF"/>
    <w:rsid w:val="0066256D"/>
    <w:rsid w:val="0066317F"/>
    <w:rsid w:val="00663F3D"/>
    <w:rsid w:val="00664770"/>
    <w:rsid w:val="006664FB"/>
    <w:rsid w:val="00666608"/>
    <w:rsid w:val="00670952"/>
    <w:rsid w:val="00670ECE"/>
    <w:rsid w:val="00670FBE"/>
    <w:rsid w:val="006711F2"/>
    <w:rsid w:val="00671676"/>
    <w:rsid w:val="0067343E"/>
    <w:rsid w:val="006747CB"/>
    <w:rsid w:val="006749FE"/>
    <w:rsid w:val="0067589B"/>
    <w:rsid w:val="0067653C"/>
    <w:rsid w:val="0067734F"/>
    <w:rsid w:val="00681098"/>
    <w:rsid w:val="006818EE"/>
    <w:rsid w:val="00687EF0"/>
    <w:rsid w:val="006905F1"/>
    <w:rsid w:val="006940A7"/>
    <w:rsid w:val="00694B35"/>
    <w:rsid w:val="00695751"/>
    <w:rsid w:val="0069630D"/>
    <w:rsid w:val="00696E34"/>
    <w:rsid w:val="006A35F0"/>
    <w:rsid w:val="006A7F42"/>
    <w:rsid w:val="006B176E"/>
    <w:rsid w:val="006B29FE"/>
    <w:rsid w:val="006B2F14"/>
    <w:rsid w:val="006B3036"/>
    <w:rsid w:val="006B519D"/>
    <w:rsid w:val="006B6852"/>
    <w:rsid w:val="006B6A8F"/>
    <w:rsid w:val="006B711F"/>
    <w:rsid w:val="006B789F"/>
    <w:rsid w:val="006C253E"/>
    <w:rsid w:val="006C3051"/>
    <w:rsid w:val="006C58AF"/>
    <w:rsid w:val="006C6FF0"/>
    <w:rsid w:val="006D0D38"/>
    <w:rsid w:val="006D0EE4"/>
    <w:rsid w:val="006D2CB6"/>
    <w:rsid w:val="006D34DB"/>
    <w:rsid w:val="006E021F"/>
    <w:rsid w:val="006E32C1"/>
    <w:rsid w:val="006E4724"/>
    <w:rsid w:val="006E6542"/>
    <w:rsid w:val="006E732B"/>
    <w:rsid w:val="006F1E4F"/>
    <w:rsid w:val="006F4853"/>
    <w:rsid w:val="006F6FDA"/>
    <w:rsid w:val="006F7635"/>
    <w:rsid w:val="007006DC"/>
    <w:rsid w:val="007039C1"/>
    <w:rsid w:val="00705B3E"/>
    <w:rsid w:val="0070674C"/>
    <w:rsid w:val="007070D6"/>
    <w:rsid w:val="007071B3"/>
    <w:rsid w:val="0071092D"/>
    <w:rsid w:val="007115DA"/>
    <w:rsid w:val="00711E1C"/>
    <w:rsid w:val="0071201A"/>
    <w:rsid w:val="007120C5"/>
    <w:rsid w:val="00712184"/>
    <w:rsid w:val="007123D2"/>
    <w:rsid w:val="0071256E"/>
    <w:rsid w:val="00713DA2"/>
    <w:rsid w:val="00716541"/>
    <w:rsid w:val="00720269"/>
    <w:rsid w:val="007209E8"/>
    <w:rsid w:val="0072319A"/>
    <w:rsid w:val="00724987"/>
    <w:rsid w:val="007252C1"/>
    <w:rsid w:val="00725905"/>
    <w:rsid w:val="007259AF"/>
    <w:rsid w:val="0072669C"/>
    <w:rsid w:val="00726A59"/>
    <w:rsid w:val="00734F57"/>
    <w:rsid w:val="00735F8B"/>
    <w:rsid w:val="0073600B"/>
    <w:rsid w:val="00736AB4"/>
    <w:rsid w:val="00737B7A"/>
    <w:rsid w:val="007401AA"/>
    <w:rsid w:val="007402A7"/>
    <w:rsid w:val="007433E3"/>
    <w:rsid w:val="007434B5"/>
    <w:rsid w:val="007452B8"/>
    <w:rsid w:val="00745573"/>
    <w:rsid w:val="00745999"/>
    <w:rsid w:val="00746210"/>
    <w:rsid w:val="00747068"/>
    <w:rsid w:val="007479D2"/>
    <w:rsid w:val="00750573"/>
    <w:rsid w:val="007527E8"/>
    <w:rsid w:val="00752E32"/>
    <w:rsid w:val="0075377E"/>
    <w:rsid w:val="00754AC7"/>
    <w:rsid w:val="00754FC4"/>
    <w:rsid w:val="00755305"/>
    <w:rsid w:val="0076087E"/>
    <w:rsid w:val="007626CC"/>
    <w:rsid w:val="00764668"/>
    <w:rsid w:val="00765524"/>
    <w:rsid w:val="007659E7"/>
    <w:rsid w:val="00767FF4"/>
    <w:rsid w:val="00774BBD"/>
    <w:rsid w:val="007756EF"/>
    <w:rsid w:val="00776DDE"/>
    <w:rsid w:val="007772BA"/>
    <w:rsid w:val="00780502"/>
    <w:rsid w:val="00787672"/>
    <w:rsid w:val="00790E97"/>
    <w:rsid w:val="00791766"/>
    <w:rsid w:val="00794A84"/>
    <w:rsid w:val="00794ADB"/>
    <w:rsid w:val="0079529F"/>
    <w:rsid w:val="00795D0F"/>
    <w:rsid w:val="00795E53"/>
    <w:rsid w:val="00797292"/>
    <w:rsid w:val="00797F06"/>
    <w:rsid w:val="007A23AB"/>
    <w:rsid w:val="007A4599"/>
    <w:rsid w:val="007B04C9"/>
    <w:rsid w:val="007B0C6A"/>
    <w:rsid w:val="007B4E78"/>
    <w:rsid w:val="007B58A0"/>
    <w:rsid w:val="007B5E96"/>
    <w:rsid w:val="007B77CD"/>
    <w:rsid w:val="007B786B"/>
    <w:rsid w:val="007B7C8D"/>
    <w:rsid w:val="007C14AD"/>
    <w:rsid w:val="007C17CE"/>
    <w:rsid w:val="007C1CF5"/>
    <w:rsid w:val="007C31DF"/>
    <w:rsid w:val="007C5883"/>
    <w:rsid w:val="007C6527"/>
    <w:rsid w:val="007C7D27"/>
    <w:rsid w:val="007D03D6"/>
    <w:rsid w:val="007D42AA"/>
    <w:rsid w:val="007D461B"/>
    <w:rsid w:val="007D47C5"/>
    <w:rsid w:val="007D4FAA"/>
    <w:rsid w:val="007D5761"/>
    <w:rsid w:val="007D7799"/>
    <w:rsid w:val="007E0FF7"/>
    <w:rsid w:val="007E1E0B"/>
    <w:rsid w:val="007E29A1"/>
    <w:rsid w:val="007E3954"/>
    <w:rsid w:val="007E3962"/>
    <w:rsid w:val="007E6103"/>
    <w:rsid w:val="007E6DF4"/>
    <w:rsid w:val="007E72E2"/>
    <w:rsid w:val="007F1BBE"/>
    <w:rsid w:val="007F213F"/>
    <w:rsid w:val="007F2F53"/>
    <w:rsid w:val="007F3FDD"/>
    <w:rsid w:val="00802744"/>
    <w:rsid w:val="008031BC"/>
    <w:rsid w:val="008035C5"/>
    <w:rsid w:val="00804BF5"/>
    <w:rsid w:val="00805787"/>
    <w:rsid w:val="00806B7A"/>
    <w:rsid w:val="00806F5C"/>
    <w:rsid w:val="00810D87"/>
    <w:rsid w:val="0081335F"/>
    <w:rsid w:val="00815885"/>
    <w:rsid w:val="0082035F"/>
    <w:rsid w:val="00820C62"/>
    <w:rsid w:val="0082168F"/>
    <w:rsid w:val="008218B5"/>
    <w:rsid w:val="00821954"/>
    <w:rsid w:val="00822EF2"/>
    <w:rsid w:val="008254EC"/>
    <w:rsid w:val="00826E54"/>
    <w:rsid w:val="0082702E"/>
    <w:rsid w:val="008277BA"/>
    <w:rsid w:val="00830AB7"/>
    <w:rsid w:val="008329CB"/>
    <w:rsid w:val="0083763A"/>
    <w:rsid w:val="00841530"/>
    <w:rsid w:val="008427D6"/>
    <w:rsid w:val="008430E5"/>
    <w:rsid w:val="00843DDD"/>
    <w:rsid w:val="0084669E"/>
    <w:rsid w:val="008471F7"/>
    <w:rsid w:val="00850A73"/>
    <w:rsid w:val="0085138A"/>
    <w:rsid w:val="00852901"/>
    <w:rsid w:val="008538FC"/>
    <w:rsid w:val="00853C9F"/>
    <w:rsid w:val="008542C2"/>
    <w:rsid w:val="00854D2B"/>
    <w:rsid w:val="00855761"/>
    <w:rsid w:val="00860268"/>
    <w:rsid w:val="00860498"/>
    <w:rsid w:val="008606DF"/>
    <w:rsid w:val="0086135B"/>
    <w:rsid w:val="008624E9"/>
    <w:rsid w:val="008638BE"/>
    <w:rsid w:val="0086465D"/>
    <w:rsid w:val="008648F4"/>
    <w:rsid w:val="0086490D"/>
    <w:rsid w:val="00865135"/>
    <w:rsid w:val="00871EC7"/>
    <w:rsid w:val="00873211"/>
    <w:rsid w:val="008770D5"/>
    <w:rsid w:val="00886857"/>
    <w:rsid w:val="00887523"/>
    <w:rsid w:val="0089040A"/>
    <w:rsid w:val="00890630"/>
    <w:rsid w:val="00890859"/>
    <w:rsid w:val="00891185"/>
    <w:rsid w:val="008917D7"/>
    <w:rsid w:val="00891C83"/>
    <w:rsid w:val="008923CF"/>
    <w:rsid w:val="00892D98"/>
    <w:rsid w:val="008936A4"/>
    <w:rsid w:val="008942EE"/>
    <w:rsid w:val="00894B99"/>
    <w:rsid w:val="00894EA5"/>
    <w:rsid w:val="00895843"/>
    <w:rsid w:val="0089608D"/>
    <w:rsid w:val="0089683E"/>
    <w:rsid w:val="00896948"/>
    <w:rsid w:val="00896B90"/>
    <w:rsid w:val="00896C05"/>
    <w:rsid w:val="00896D0E"/>
    <w:rsid w:val="00897860"/>
    <w:rsid w:val="008A090C"/>
    <w:rsid w:val="008A2088"/>
    <w:rsid w:val="008A22DD"/>
    <w:rsid w:val="008A26E6"/>
    <w:rsid w:val="008A762B"/>
    <w:rsid w:val="008B05E0"/>
    <w:rsid w:val="008B1854"/>
    <w:rsid w:val="008B3059"/>
    <w:rsid w:val="008B6590"/>
    <w:rsid w:val="008C082C"/>
    <w:rsid w:val="008C1ECE"/>
    <w:rsid w:val="008C3C09"/>
    <w:rsid w:val="008C4ED3"/>
    <w:rsid w:val="008C7497"/>
    <w:rsid w:val="008D06BC"/>
    <w:rsid w:val="008D0FC3"/>
    <w:rsid w:val="008D1BA5"/>
    <w:rsid w:val="008D233E"/>
    <w:rsid w:val="008D70B8"/>
    <w:rsid w:val="008E0DC5"/>
    <w:rsid w:val="008E11DC"/>
    <w:rsid w:val="008E1DBE"/>
    <w:rsid w:val="008E2004"/>
    <w:rsid w:val="008E2345"/>
    <w:rsid w:val="008E66C2"/>
    <w:rsid w:val="008F2311"/>
    <w:rsid w:val="008F3B1A"/>
    <w:rsid w:val="008F5201"/>
    <w:rsid w:val="009033C6"/>
    <w:rsid w:val="0090429A"/>
    <w:rsid w:val="00905119"/>
    <w:rsid w:val="00906922"/>
    <w:rsid w:val="00911B81"/>
    <w:rsid w:val="0091234F"/>
    <w:rsid w:val="0092446E"/>
    <w:rsid w:val="0092609C"/>
    <w:rsid w:val="00927B5C"/>
    <w:rsid w:val="009303C4"/>
    <w:rsid w:val="00931D47"/>
    <w:rsid w:val="00934F81"/>
    <w:rsid w:val="00935000"/>
    <w:rsid w:val="009367AE"/>
    <w:rsid w:val="00936B1E"/>
    <w:rsid w:val="0094025E"/>
    <w:rsid w:val="00942099"/>
    <w:rsid w:val="00943C65"/>
    <w:rsid w:val="00944B3D"/>
    <w:rsid w:val="00946503"/>
    <w:rsid w:val="00947696"/>
    <w:rsid w:val="00950F44"/>
    <w:rsid w:val="00951551"/>
    <w:rsid w:val="00951973"/>
    <w:rsid w:val="00955BA2"/>
    <w:rsid w:val="00957CD5"/>
    <w:rsid w:val="009601AD"/>
    <w:rsid w:val="00962486"/>
    <w:rsid w:val="0096355D"/>
    <w:rsid w:val="009640F4"/>
    <w:rsid w:val="009644A5"/>
    <w:rsid w:val="00964BC4"/>
    <w:rsid w:val="00964DE9"/>
    <w:rsid w:val="00965842"/>
    <w:rsid w:val="00965A40"/>
    <w:rsid w:val="00966F93"/>
    <w:rsid w:val="00970FAF"/>
    <w:rsid w:val="00971888"/>
    <w:rsid w:val="009751D3"/>
    <w:rsid w:val="00976680"/>
    <w:rsid w:val="00976B37"/>
    <w:rsid w:val="00977342"/>
    <w:rsid w:val="00977963"/>
    <w:rsid w:val="00977C58"/>
    <w:rsid w:val="00981376"/>
    <w:rsid w:val="00981820"/>
    <w:rsid w:val="00981C85"/>
    <w:rsid w:val="00981CFE"/>
    <w:rsid w:val="00981E90"/>
    <w:rsid w:val="00982062"/>
    <w:rsid w:val="00982DEA"/>
    <w:rsid w:val="0098473B"/>
    <w:rsid w:val="00985B3F"/>
    <w:rsid w:val="00991437"/>
    <w:rsid w:val="009924F2"/>
    <w:rsid w:val="009926AD"/>
    <w:rsid w:val="00992EAA"/>
    <w:rsid w:val="00993930"/>
    <w:rsid w:val="0099462F"/>
    <w:rsid w:val="00995522"/>
    <w:rsid w:val="00997919"/>
    <w:rsid w:val="009979FA"/>
    <w:rsid w:val="009A2C9B"/>
    <w:rsid w:val="009A3537"/>
    <w:rsid w:val="009B10FB"/>
    <w:rsid w:val="009B1C7B"/>
    <w:rsid w:val="009B7424"/>
    <w:rsid w:val="009B74F7"/>
    <w:rsid w:val="009B7F93"/>
    <w:rsid w:val="009C0027"/>
    <w:rsid w:val="009C06E1"/>
    <w:rsid w:val="009C2079"/>
    <w:rsid w:val="009C3588"/>
    <w:rsid w:val="009C41BB"/>
    <w:rsid w:val="009C4EC6"/>
    <w:rsid w:val="009D206C"/>
    <w:rsid w:val="009D3030"/>
    <w:rsid w:val="009D3F3E"/>
    <w:rsid w:val="009D64D3"/>
    <w:rsid w:val="009D66EE"/>
    <w:rsid w:val="009D7843"/>
    <w:rsid w:val="009E03CD"/>
    <w:rsid w:val="009E0419"/>
    <w:rsid w:val="009E179F"/>
    <w:rsid w:val="009E3D3F"/>
    <w:rsid w:val="009E726E"/>
    <w:rsid w:val="009E779C"/>
    <w:rsid w:val="009F263F"/>
    <w:rsid w:val="009F4A94"/>
    <w:rsid w:val="009F59F8"/>
    <w:rsid w:val="009F5CBD"/>
    <w:rsid w:val="009F7028"/>
    <w:rsid w:val="009F7A97"/>
    <w:rsid w:val="00A001AF"/>
    <w:rsid w:val="00A00979"/>
    <w:rsid w:val="00A023BF"/>
    <w:rsid w:val="00A071EE"/>
    <w:rsid w:val="00A072FD"/>
    <w:rsid w:val="00A074E4"/>
    <w:rsid w:val="00A11532"/>
    <w:rsid w:val="00A11924"/>
    <w:rsid w:val="00A15B08"/>
    <w:rsid w:val="00A15EAD"/>
    <w:rsid w:val="00A16AC5"/>
    <w:rsid w:val="00A17186"/>
    <w:rsid w:val="00A17531"/>
    <w:rsid w:val="00A17FB5"/>
    <w:rsid w:val="00A2008E"/>
    <w:rsid w:val="00A20205"/>
    <w:rsid w:val="00A22784"/>
    <w:rsid w:val="00A22AF6"/>
    <w:rsid w:val="00A25653"/>
    <w:rsid w:val="00A25C94"/>
    <w:rsid w:val="00A269E2"/>
    <w:rsid w:val="00A271CB"/>
    <w:rsid w:val="00A27D86"/>
    <w:rsid w:val="00A326AF"/>
    <w:rsid w:val="00A32E4C"/>
    <w:rsid w:val="00A3401A"/>
    <w:rsid w:val="00A35CA4"/>
    <w:rsid w:val="00A366C3"/>
    <w:rsid w:val="00A37DBA"/>
    <w:rsid w:val="00A41E46"/>
    <w:rsid w:val="00A425D6"/>
    <w:rsid w:val="00A4456E"/>
    <w:rsid w:val="00A44C62"/>
    <w:rsid w:val="00A50615"/>
    <w:rsid w:val="00A52451"/>
    <w:rsid w:val="00A535D3"/>
    <w:rsid w:val="00A55BAB"/>
    <w:rsid w:val="00A55C04"/>
    <w:rsid w:val="00A619C9"/>
    <w:rsid w:val="00A61FE2"/>
    <w:rsid w:val="00A6291C"/>
    <w:rsid w:val="00A64544"/>
    <w:rsid w:val="00A66441"/>
    <w:rsid w:val="00A67D98"/>
    <w:rsid w:val="00A70915"/>
    <w:rsid w:val="00A70CA3"/>
    <w:rsid w:val="00A713CE"/>
    <w:rsid w:val="00A715BD"/>
    <w:rsid w:val="00A718E5"/>
    <w:rsid w:val="00A7265B"/>
    <w:rsid w:val="00A730E8"/>
    <w:rsid w:val="00A80F2F"/>
    <w:rsid w:val="00A8225F"/>
    <w:rsid w:val="00A82747"/>
    <w:rsid w:val="00A82829"/>
    <w:rsid w:val="00A910F8"/>
    <w:rsid w:val="00A920AD"/>
    <w:rsid w:val="00A94563"/>
    <w:rsid w:val="00A94AD5"/>
    <w:rsid w:val="00A95D36"/>
    <w:rsid w:val="00A9711A"/>
    <w:rsid w:val="00A9726B"/>
    <w:rsid w:val="00A97434"/>
    <w:rsid w:val="00AA00A4"/>
    <w:rsid w:val="00AA0A42"/>
    <w:rsid w:val="00AA2A79"/>
    <w:rsid w:val="00AA40E7"/>
    <w:rsid w:val="00AA470A"/>
    <w:rsid w:val="00AA4ABF"/>
    <w:rsid w:val="00AA4BD2"/>
    <w:rsid w:val="00AA57D9"/>
    <w:rsid w:val="00AA62F8"/>
    <w:rsid w:val="00AA7316"/>
    <w:rsid w:val="00AB0447"/>
    <w:rsid w:val="00AB1472"/>
    <w:rsid w:val="00AB3D85"/>
    <w:rsid w:val="00AB3F27"/>
    <w:rsid w:val="00AB7482"/>
    <w:rsid w:val="00AC1CEA"/>
    <w:rsid w:val="00AC3FDF"/>
    <w:rsid w:val="00AC4566"/>
    <w:rsid w:val="00AC56B8"/>
    <w:rsid w:val="00AC70EE"/>
    <w:rsid w:val="00AC7B01"/>
    <w:rsid w:val="00AD0A77"/>
    <w:rsid w:val="00AD115E"/>
    <w:rsid w:val="00AD34B0"/>
    <w:rsid w:val="00AD3FCA"/>
    <w:rsid w:val="00AD4705"/>
    <w:rsid w:val="00AD69B8"/>
    <w:rsid w:val="00AD73E2"/>
    <w:rsid w:val="00AD772E"/>
    <w:rsid w:val="00AE1FB8"/>
    <w:rsid w:val="00AE7266"/>
    <w:rsid w:val="00AE7670"/>
    <w:rsid w:val="00AE7F79"/>
    <w:rsid w:val="00AF360E"/>
    <w:rsid w:val="00AF3B2A"/>
    <w:rsid w:val="00AF720B"/>
    <w:rsid w:val="00AF7543"/>
    <w:rsid w:val="00B016D2"/>
    <w:rsid w:val="00B01CFA"/>
    <w:rsid w:val="00B04151"/>
    <w:rsid w:val="00B041D3"/>
    <w:rsid w:val="00B04D0C"/>
    <w:rsid w:val="00B07C62"/>
    <w:rsid w:val="00B111E8"/>
    <w:rsid w:val="00B15597"/>
    <w:rsid w:val="00B1753F"/>
    <w:rsid w:val="00B20719"/>
    <w:rsid w:val="00B21325"/>
    <w:rsid w:val="00B231EE"/>
    <w:rsid w:val="00B2360E"/>
    <w:rsid w:val="00B23BF2"/>
    <w:rsid w:val="00B24437"/>
    <w:rsid w:val="00B24972"/>
    <w:rsid w:val="00B32C8E"/>
    <w:rsid w:val="00B33350"/>
    <w:rsid w:val="00B34AE8"/>
    <w:rsid w:val="00B36C8E"/>
    <w:rsid w:val="00B36DE0"/>
    <w:rsid w:val="00B4151E"/>
    <w:rsid w:val="00B41DE5"/>
    <w:rsid w:val="00B42A68"/>
    <w:rsid w:val="00B42F90"/>
    <w:rsid w:val="00B44034"/>
    <w:rsid w:val="00B44443"/>
    <w:rsid w:val="00B50B8F"/>
    <w:rsid w:val="00B52904"/>
    <w:rsid w:val="00B576D9"/>
    <w:rsid w:val="00B60469"/>
    <w:rsid w:val="00B60E3C"/>
    <w:rsid w:val="00B617A1"/>
    <w:rsid w:val="00B61951"/>
    <w:rsid w:val="00B63871"/>
    <w:rsid w:val="00B64B14"/>
    <w:rsid w:val="00B64C5C"/>
    <w:rsid w:val="00B7036F"/>
    <w:rsid w:val="00B71353"/>
    <w:rsid w:val="00B7146A"/>
    <w:rsid w:val="00B72D1F"/>
    <w:rsid w:val="00B74FA5"/>
    <w:rsid w:val="00B763A0"/>
    <w:rsid w:val="00B80C44"/>
    <w:rsid w:val="00B81102"/>
    <w:rsid w:val="00B816BD"/>
    <w:rsid w:val="00B86564"/>
    <w:rsid w:val="00B928BE"/>
    <w:rsid w:val="00B936C7"/>
    <w:rsid w:val="00B957C4"/>
    <w:rsid w:val="00BA06EB"/>
    <w:rsid w:val="00BA428B"/>
    <w:rsid w:val="00BA42C7"/>
    <w:rsid w:val="00BA6753"/>
    <w:rsid w:val="00BB0130"/>
    <w:rsid w:val="00BB114E"/>
    <w:rsid w:val="00BB16A1"/>
    <w:rsid w:val="00BB22CF"/>
    <w:rsid w:val="00BB4D07"/>
    <w:rsid w:val="00BB7066"/>
    <w:rsid w:val="00BC4EDD"/>
    <w:rsid w:val="00BC7D2E"/>
    <w:rsid w:val="00BD0189"/>
    <w:rsid w:val="00BD35E2"/>
    <w:rsid w:val="00BD48DB"/>
    <w:rsid w:val="00BD6086"/>
    <w:rsid w:val="00BE09BC"/>
    <w:rsid w:val="00BE1F9D"/>
    <w:rsid w:val="00BE27AA"/>
    <w:rsid w:val="00BE33EE"/>
    <w:rsid w:val="00BE5147"/>
    <w:rsid w:val="00BF2F0F"/>
    <w:rsid w:val="00BF55E6"/>
    <w:rsid w:val="00BF73DF"/>
    <w:rsid w:val="00C047C6"/>
    <w:rsid w:val="00C0513A"/>
    <w:rsid w:val="00C05269"/>
    <w:rsid w:val="00C05D79"/>
    <w:rsid w:val="00C1114E"/>
    <w:rsid w:val="00C11D04"/>
    <w:rsid w:val="00C145AA"/>
    <w:rsid w:val="00C15752"/>
    <w:rsid w:val="00C16354"/>
    <w:rsid w:val="00C17753"/>
    <w:rsid w:val="00C211E7"/>
    <w:rsid w:val="00C218B1"/>
    <w:rsid w:val="00C23C97"/>
    <w:rsid w:val="00C23CFE"/>
    <w:rsid w:val="00C24056"/>
    <w:rsid w:val="00C24E96"/>
    <w:rsid w:val="00C263A8"/>
    <w:rsid w:val="00C302C5"/>
    <w:rsid w:val="00C30742"/>
    <w:rsid w:val="00C347EC"/>
    <w:rsid w:val="00C35674"/>
    <w:rsid w:val="00C35BBE"/>
    <w:rsid w:val="00C365C6"/>
    <w:rsid w:val="00C36D9C"/>
    <w:rsid w:val="00C4042A"/>
    <w:rsid w:val="00C4045C"/>
    <w:rsid w:val="00C40F1F"/>
    <w:rsid w:val="00C44843"/>
    <w:rsid w:val="00C525FE"/>
    <w:rsid w:val="00C5479A"/>
    <w:rsid w:val="00C549E6"/>
    <w:rsid w:val="00C5645E"/>
    <w:rsid w:val="00C6065B"/>
    <w:rsid w:val="00C63C05"/>
    <w:rsid w:val="00C63DE6"/>
    <w:rsid w:val="00C63E55"/>
    <w:rsid w:val="00C66E49"/>
    <w:rsid w:val="00C7041B"/>
    <w:rsid w:val="00C72812"/>
    <w:rsid w:val="00C736DE"/>
    <w:rsid w:val="00C76B4B"/>
    <w:rsid w:val="00C82F9A"/>
    <w:rsid w:val="00C844C9"/>
    <w:rsid w:val="00C8648B"/>
    <w:rsid w:val="00C873E9"/>
    <w:rsid w:val="00C9234E"/>
    <w:rsid w:val="00C93706"/>
    <w:rsid w:val="00C9459E"/>
    <w:rsid w:val="00C963E3"/>
    <w:rsid w:val="00C9694A"/>
    <w:rsid w:val="00C96D7C"/>
    <w:rsid w:val="00CA0B40"/>
    <w:rsid w:val="00CA142B"/>
    <w:rsid w:val="00CA1505"/>
    <w:rsid w:val="00CA2E47"/>
    <w:rsid w:val="00CA3C8D"/>
    <w:rsid w:val="00CA4C67"/>
    <w:rsid w:val="00CA4DF0"/>
    <w:rsid w:val="00CA4E2F"/>
    <w:rsid w:val="00CA59A1"/>
    <w:rsid w:val="00CA75AE"/>
    <w:rsid w:val="00CA7745"/>
    <w:rsid w:val="00CB153C"/>
    <w:rsid w:val="00CB1F35"/>
    <w:rsid w:val="00CB269E"/>
    <w:rsid w:val="00CB3223"/>
    <w:rsid w:val="00CB47A1"/>
    <w:rsid w:val="00CB4B9B"/>
    <w:rsid w:val="00CB5D8C"/>
    <w:rsid w:val="00CB71E4"/>
    <w:rsid w:val="00CC097F"/>
    <w:rsid w:val="00CC164D"/>
    <w:rsid w:val="00CC1AF9"/>
    <w:rsid w:val="00CC3120"/>
    <w:rsid w:val="00CC3F8B"/>
    <w:rsid w:val="00CC4247"/>
    <w:rsid w:val="00CC4F8D"/>
    <w:rsid w:val="00CC5AAB"/>
    <w:rsid w:val="00CC5F86"/>
    <w:rsid w:val="00CD0D89"/>
    <w:rsid w:val="00CD379D"/>
    <w:rsid w:val="00CD54B5"/>
    <w:rsid w:val="00CD6F3B"/>
    <w:rsid w:val="00CD77A4"/>
    <w:rsid w:val="00CE1B0F"/>
    <w:rsid w:val="00CE1FA0"/>
    <w:rsid w:val="00CE5AD2"/>
    <w:rsid w:val="00CE6184"/>
    <w:rsid w:val="00CE7532"/>
    <w:rsid w:val="00CF0B75"/>
    <w:rsid w:val="00CF0D56"/>
    <w:rsid w:val="00CF173E"/>
    <w:rsid w:val="00CF1876"/>
    <w:rsid w:val="00CF264C"/>
    <w:rsid w:val="00CF55BB"/>
    <w:rsid w:val="00CF6F0A"/>
    <w:rsid w:val="00CF6F69"/>
    <w:rsid w:val="00D00B46"/>
    <w:rsid w:val="00D0230C"/>
    <w:rsid w:val="00D0311B"/>
    <w:rsid w:val="00D060B1"/>
    <w:rsid w:val="00D0698C"/>
    <w:rsid w:val="00D102EA"/>
    <w:rsid w:val="00D12CFD"/>
    <w:rsid w:val="00D1677E"/>
    <w:rsid w:val="00D176B6"/>
    <w:rsid w:val="00D2087B"/>
    <w:rsid w:val="00D21A4B"/>
    <w:rsid w:val="00D22AF1"/>
    <w:rsid w:val="00D23386"/>
    <w:rsid w:val="00D239EF"/>
    <w:rsid w:val="00D322E3"/>
    <w:rsid w:val="00D32ECB"/>
    <w:rsid w:val="00D346EB"/>
    <w:rsid w:val="00D3561E"/>
    <w:rsid w:val="00D37CEA"/>
    <w:rsid w:val="00D40170"/>
    <w:rsid w:val="00D40269"/>
    <w:rsid w:val="00D40D2E"/>
    <w:rsid w:val="00D413CB"/>
    <w:rsid w:val="00D42F55"/>
    <w:rsid w:val="00D433A7"/>
    <w:rsid w:val="00D4599A"/>
    <w:rsid w:val="00D46786"/>
    <w:rsid w:val="00D47055"/>
    <w:rsid w:val="00D475A6"/>
    <w:rsid w:val="00D5212F"/>
    <w:rsid w:val="00D55717"/>
    <w:rsid w:val="00D5583B"/>
    <w:rsid w:val="00D5590B"/>
    <w:rsid w:val="00D56D9A"/>
    <w:rsid w:val="00D63148"/>
    <w:rsid w:val="00D638E5"/>
    <w:rsid w:val="00D66A4F"/>
    <w:rsid w:val="00D66DE0"/>
    <w:rsid w:val="00D66F7B"/>
    <w:rsid w:val="00D67115"/>
    <w:rsid w:val="00D70DBE"/>
    <w:rsid w:val="00D71D5F"/>
    <w:rsid w:val="00D72FF1"/>
    <w:rsid w:val="00D74428"/>
    <w:rsid w:val="00D74AFD"/>
    <w:rsid w:val="00D77045"/>
    <w:rsid w:val="00D86D35"/>
    <w:rsid w:val="00D91461"/>
    <w:rsid w:val="00D91F28"/>
    <w:rsid w:val="00D95540"/>
    <w:rsid w:val="00D95B38"/>
    <w:rsid w:val="00DA08E4"/>
    <w:rsid w:val="00DA1677"/>
    <w:rsid w:val="00DA1A77"/>
    <w:rsid w:val="00DA2CB1"/>
    <w:rsid w:val="00DA3B9F"/>
    <w:rsid w:val="00DA4C6A"/>
    <w:rsid w:val="00DA596C"/>
    <w:rsid w:val="00DA6614"/>
    <w:rsid w:val="00DA6D55"/>
    <w:rsid w:val="00DB0A74"/>
    <w:rsid w:val="00DB0B00"/>
    <w:rsid w:val="00DB2955"/>
    <w:rsid w:val="00DB2E21"/>
    <w:rsid w:val="00DB6C6A"/>
    <w:rsid w:val="00DB705C"/>
    <w:rsid w:val="00DB7590"/>
    <w:rsid w:val="00DC020F"/>
    <w:rsid w:val="00DC0ABB"/>
    <w:rsid w:val="00DC1270"/>
    <w:rsid w:val="00DC200C"/>
    <w:rsid w:val="00DC3729"/>
    <w:rsid w:val="00DC390B"/>
    <w:rsid w:val="00DD1620"/>
    <w:rsid w:val="00DD1CCA"/>
    <w:rsid w:val="00DD2C28"/>
    <w:rsid w:val="00DD3762"/>
    <w:rsid w:val="00DD4376"/>
    <w:rsid w:val="00DD4BDC"/>
    <w:rsid w:val="00DD50B8"/>
    <w:rsid w:val="00DD5BF1"/>
    <w:rsid w:val="00DD6E72"/>
    <w:rsid w:val="00DD7908"/>
    <w:rsid w:val="00DD7D79"/>
    <w:rsid w:val="00DE1531"/>
    <w:rsid w:val="00DE2CCA"/>
    <w:rsid w:val="00DE4C02"/>
    <w:rsid w:val="00DE6F72"/>
    <w:rsid w:val="00DE7509"/>
    <w:rsid w:val="00DF1DFC"/>
    <w:rsid w:val="00DF2354"/>
    <w:rsid w:val="00DF2D86"/>
    <w:rsid w:val="00DF796B"/>
    <w:rsid w:val="00E038FC"/>
    <w:rsid w:val="00E04194"/>
    <w:rsid w:val="00E04648"/>
    <w:rsid w:val="00E04D79"/>
    <w:rsid w:val="00E06365"/>
    <w:rsid w:val="00E06A95"/>
    <w:rsid w:val="00E076A2"/>
    <w:rsid w:val="00E15EF6"/>
    <w:rsid w:val="00E17963"/>
    <w:rsid w:val="00E2001E"/>
    <w:rsid w:val="00E2468D"/>
    <w:rsid w:val="00E24947"/>
    <w:rsid w:val="00E309B4"/>
    <w:rsid w:val="00E310F5"/>
    <w:rsid w:val="00E321B0"/>
    <w:rsid w:val="00E323A2"/>
    <w:rsid w:val="00E344EB"/>
    <w:rsid w:val="00E349F6"/>
    <w:rsid w:val="00E35BC2"/>
    <w:rsid w:val="00E41C5E"/>
    <w:rsid w:val="00E44468"/>
    <w:rsid w:val="00E462A4"/>
    <w:rsid w:val="00E5412A"/>
    <w:rsid w:val="00E564CE"/>
    <w:rsid w:val="00E600C1"/>
    <w:rsid w:val="00E60492"/>
    <w:rsid w:val="00E6150C"/>
    <w:rsid w:val="00E633B2"/>
    <w:rsid w:val="00E646D1"/>
    <w:rsid w:val="00E65211"/>
    <w:rsid w:val="00E65B34"/>
    <w:rsid w:val="00E66653"/>
    <w:rsid w:val="00E66D5D"/>
    <w:rsid w:val="00E673AA"/>
    <w:rsid w:val="00E70E74"/>
    <w:rsid w:val="00E738BF"/>
    <w:rsid w:val="00E74232"/>
    <w:rsid w:val="00E74EC8"/>
    <w:rsid w:val="00E77443"/>
    <w:rsid w:val="00E8166D"/>
    <w:rsid w:val="00E8314D"/>
    <w:rsid w:val="00E83C52"/>
    <w:rsid w:val="00E846E9"/>
    <w:rsid w:val="00E86012"/>
    <w:rsid w:val="00E87A75"/>
    <w:rsid w:val="00E903A6"/>
    <w:rsid w:val="00E91910"/>
    <w:rsid w:val="00E95AC6"/>
    <w:rsid w:val="00E96787"/>
    <w:rsid w:val="00E97169"/>
    <w:rsid w:val="00E9736B"/>
    <w:rsid w:val="00EA1F71"/>
    <w:rsid w:val="00EA2713"/>
    <w:rsid w:val="00EA27E5"/>
    <w:rsid w:val="00EA3425"/>
    <w:rsid w:val="00EA48FE"/>
    <w:rsid w:val="00EA71E0"/>
    <w:rsid w:val="00EB1860"/>
    <w:rsid w:val="00EB2D50"/>
    <w:rsid w:val="00EB3CF0"/>
    <w:rsid w:val="00EB513F"/>
    <w:rsid w:val="00EB53A5"/>
    <w:rsid w:val="00EB5A2B"/>
    <w:rsid w:val="00EB671B"/>
    <w:rsid w:val="00EB69F1"/>
    <w:rsid w:val="00EC01E9"/>
    <w:rsid w:val="00EC48F2"/>
    <w:rsid w:val="00EC5456"/>
    <w:rsid w:val="00EC5E7F"/>
    <w:rsid w:val="00ED1408"/>
    <w:rsid w:val="00ED3A3C"/>
    <w:rsid w:val="00ED3A49"/>
    <w:rsid w:val="00ED4F31"/>
    <w:rsid w:val="00ED6B9A"/>
    <w:rsid w:val="00ED7408"/>
    <w:rsid w:val="00EE0F2C"/>
    <w:rsid w:val="00EE3439"/>
    <w:rsid w:val="00EE3EAF"/>
    <w:rsid w:val="00EE4728"/>
    <w:rsid w:val="00EE503A"/>
    <w:rsid w:val="00EE57F4"/>
    <w:rsid w:val="00EE5C64"/>
    <w:rsid w:val="00EE6F49"/>
    <w:rsid w:val="00EE6F62"/>
    <w:rsid w:val="00EF12D1"/>
    <w:rsid w:val="00EF1EEE"/>
    <w:rsid w:val="00EF277A"/>
    <w:rsid w:val="00EF2F05"/>
    <w:rsid w:val="00EF5553"/>
    <w:rsid w:val="00EF7859"/>
    <w:rsid w:val="00F03BFF"/>
    <w:rsid w:val="00F0421F"/>
    <w:rsid w:val="00F0498E"/>
    <w:rsid w:val="00F0527A"/>
    <w:rsid w:val="00F0747E"/>
    <w:rsid w:val="00F10789"/>
    <w:rsid w:val="00F120F5"/>
    <w:rsid w:val="00F123A3"/>
    <w:rsid w:val="00F133B7"/>
    <w:rsid w:val="00F1444E"/>
    <w:rsid w:val="00F14B18"/>
    <w:rsid w:val="00F176FA"/>
    <w:rsid w:val="00F207DE"/>
    <w:rsid w:val="00F21847"/>
    <w:rsid w:val="00F2222F"/>
    <w:rsid w:val="00F224C2"/>
    <w:rsid w:val="00F22E1B"/>
    <w:rsid w:val="00F2326B"/>
    <w:rsid w:val="00F241A2"/>
    <w:rsid w:val="00F24B78"/>
    <w:rsid w:val="00F251C9"/>
    <w:rsid w:val="00F25E50"/>
    <w:rsid w:val="00F2627F"/>
    <w:rsid w:val="00F27157"/>
    <w:rsid w:val="00F27AF9"/>
    <w:rsid w:val="00F31AC9"/>
    <w:rsid w:val="00F32DC2"/>
    <w:rsid w:val="00F34B31"/>
    <w:rsid w:val="00F34FB9"/>
    <w:rsid w:val="00F35666"/>
    <w:rsid w:val="00F37CCE"/>
    <w:rsid w:val="00F4073D"/>
    <w:rsid w:val="00F42AC3"/>
    <w:rsid w:val="00F44730"/>
    <w:rsid w:val="00F45683"/>
    <w:rsid w:val="00F50625"/>
    <w:rsid w:val="00F5067E"/>
    <w:rsid w:val="00F509F1"/>
    <w:rsid w:val="00F5170A"/>
    <w:rsid w:val="00F54185"/>
    <w:rsid w:val="00F54569"/>
    <w:rsid w:val="00F60D35"/>
    <w:rsid w:val="00F6161B"/>
    <w:rsid w:val="00F6482B"/>
    <w:rsid w:val="00F64D52"/>
    <w:rsid w:val="00F64D68"/>
    <w:rsid w:val="00F7035C"/>
    <w:rsid w:val="00F70DAE"/>
    <w:rsid w:val="00F7139C"/>
    <w:rsid w:val="00F7209E"/>
    <w:rsid w:val="00F7298B"/>
    <w:rsid w:val="00F740F6"/>
    <w:rsid w:val="00F74F2F"/>
    <w:rsid w:val="00F750B4"/>
    <w:rsid w:val="00F76CB0"/>
    <w:rsid w:val="00F80F65"/>
    <w:rsid w:val="00F81500"/>
    <w:rsid w:val="00F8181C"/>
    <w:rsid w:val="00F82662"/>
    <w:rsid w:val="00F84879"/>
    <w:rsid w:val="00F85DD1"/>
    <w:rsid w:val="00F8605A"/>
    <w:rsid w:val="00F86388"/>
    <w:rsid w:val="00F87437"/>
    <w:rsid w:val="00F92F79"/>
    <w:rsid w:val="00F951D4"/>
    <w:rsid w:val="00F95A61"/>
    <w:rsid w:val="00F971C7"/>
    <w:rsid w:val="00F97CC7"/>
    <w:rsid w:val="00FA188F"/>
    <w:rsid w:val="00FA21D6"/>
    <w:rsid w:val="00FA5B9F"/>
    <w:rsid w:val="00FA6416"/>
    <w:rsid w:val="00FA65FD"/>
    <w:rsid w:val="00FB0EBD"/>
    <w:rsid w:val="00FB1EFF"/>
    <w:rsid w:val="00FB3001"/>
    <w:rsid w:val="00FB3A9F"/>
    <w:rsid w:val="00FB3F92"/>
    <w:rsid w:val="00FB4273"/>
    <w:rsid w:val="00FB64AA"/>
    <w:rsid w:val="00FB67B5"/>
    <w:rsid w:val="00FB7168"/>
    <w:rsid w:val="00FB7AF8"/>
    <w:rsid w:val="00FC04BB"/>
    <w:rsid w:val="00FC0E7F"/>
    <w:rsid w:val="00FC3780"/>
    <w:rsid w:val="00FC41A8"/>
    <w:rsid w:val="00FC76A7"/>
    <w:rsid w:val="00FC7D8C"/>
    <w:rsid w:val="00FD2B6E"/>
    <w:rsid w:val="00FD44BB"/>
    <w:rsid w:val="00FD52A9"/>
    <w:rsid w:val="00FD63D4"/>
    <w:rsid w:val="00FE1BCD"/>
    <w:rsid w:val="00FE21EF"/>
    <w:rsid w:val="00FE3B7C"/>
    <w:rsid w:val="00FE3BDF"/>
    <w:rsid w:val="00FF4FDF"/>
    <w:rsid w:val="00FF654A"/>
    <w:rsid w:val="00FF6DDC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86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sz w:val="24"/>
    </w:rPr>
  </w:style>
  <w:style w:type="paragraph" w:styleId="1">
    <w:name w:val="heading 1"/>
    <w:basedOn w:val="a"/>
    <w:next w:val="a"/>
    <w:link w:val="10"/>
    <w:uiPriority w:val="99"/>
    <w:qFormat/>
    <w:rsid w:val="00A171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9B74F7"/>
    <w:pPr>
      <w:keepNext/>
      <w:overflowPunct/>
      <w:autoSpaceDE/>
      <w:autoSpaceDN/>
      <w:adjustRightInd/>
      <w:textAlignment w:val="auto"/>
      <w:outlineLvl w:val="1"/>
    </w:pPr>
    <w:rPr>
      <w:b/>
      <w:spacing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9B74F7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74F7"/>
    <w:rPr>
      <w:rFonts w:ascii="Arial" w:hAnsi="Arial" w:cs="Times New Roman"/>
      <w:b/>
      <w:spacing w:val="20"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B74F7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9"/>
    <w:locked/>
    <w:rsid w:val="009B74F7"/>
    <w:rPr>
      <w:rFonts w:cs="Times New Roman"/>
      <w:b/>
    </w:rPr>
  </w:style>
  <w:style w:type="paragraph" w:styleId="a3">
    <w:name w:val="header"/>
    <w:basedOn w:val="a"/>
    <w:link w:val="a4"/>
    <w:uiPriority w:val="99"/>
    <w:rsid w:val="00A171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74F7"/>
    <w:rPr>
      <w:rFonts w:cs="Times New Roman"/>
      <w:spacing w:val="20"/>
      <w:sz w:val="24"/>
    </w:rPr>
  </w:style>
  <w:style w:type="paragraph" w:styleId="a5">
    <w:name w:val="footer"/>
    <w:basedOn w:val="a"/>
    <w:link w:val="a6"/>
    <w:uiPriority w:val="99"/>
    <w:rsid w:val="00A1718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B74F7"/>
    <w:rPr>
      <w:rFonts w:cs="Times New Roman"/>
      <w:spacing w:val="20"/>
      <w:sz w:val="24"/>
    </w:rPr>
  </w:style>
  <w:style w:type="character" w:styleId="a7">
    <w:name w:val="page number"/>
    <w:basedOn w:val="a0"/>
    <w:uiPriority w:val="99"/>
    <w:rsid w:val="00A17186"/>
    <w:rPr>
      <w:rFonts w:cs="Times New Roman"/>
    </w:rPr>
  </w:style>
  <w:style w:type="paragraph" w:styleId="a8">
    <w:name w:val="Body Text"/>
    <w:basedOn w:val="a"/>
    <w:link w:val="a9"/>
    <w:uiPriority w:val="99"/>
    <w:rsid w:val="00B71353"/>
    <w:pPr>
      <w:overflowPunct/>
      <w:autoSpaceDE/>
      <w:autoSpaceDN/>
      <w:adjustRightInd/>
      <w:spacing w:line="360" w:lineRule="auto"/>
      <w:textAlignment w:val="auto"/>
    </w:pPr>
    <w:rPr>
      <w:spacing w:val="0"/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B74F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303A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1877"/>
    <w:rPr>
      <w:spacing w:val="20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F22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B74F7"/>
    <w:rPr>
      <w:rFonts w:ascii="Tahoma" w:hAnsi="Tahoma" w:cs="Tahoma"/>
      <w:spacing w:val="20"/>
      <w:sz w:val="16"/>
      <w:szCs w:val="16"/>
    </w:rPr>
  </w:style>
  <w:style w:type="table" w:styleId="ac">
    <w:name w:val="Table Grid"/>
    <w:basedOn w:val="a1"/>
    <w:uiPriority w:val="99"/>
    <w:rsid w:val="0057794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A4C6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pacing w:val="0"/>
      <w:szCs w:val="24"/>
    </w:rPr>
  </w:style>
  <w:style w:type="paragraph" w:styleId="ae">
    <w:name w:val="No Spacing"/>
    <w:uiPriority w:val="99"/>
    <w:qFormat/>
    <w:rsid w:val="009B74F7"/>
    <w:pPr>
      <w:overflowPunct w:val="0"/>
      <w:autoSpaceDE w:val="0"/>
      <w:autoSpaceDN w:val="0"/>
      <w:adjustRightInd w:val="0"/>
      <w:jc w:val="both"/>
    </w:pPr>
    <w:rPr>
      <w:spacing w:val="20"/>
      <w:sz w:val="24"/>
    </w:rPr>
  </w:style>
  <w:style w:type="character" w:styleId="af">
    <w:name w:val="Strong"/>
    <w:basedOn w:val="a0"/>
    <w:uiPriority w:val="99"/>
    <w:qFormat/>
    <w:rsid w:val="009B74F7"/>
    <w:rPr>
      <w:rFonts w:cs="Times New Roman"/>
      <w:b/>
      <w:bCs/>
    </w:rPr>
  </w:style>
  <w:style w:type="paragraph" w:styleId="23">
    <w:name w:val="Body Text 2"/>
    <w:basedOn w:val="a"/>
    <w:link w:val="24"/>
    <w:uiPriority w:val="99"/>
    <w:rsid w:val="009B74F7"/>
    <w:pPr>
      <w:overflowPunct/>
      <w:autoSpaceDE/>
      <w:autoSpaceDN/>
      <w:adjustRightInd/>
      <w:jc w:val="left"/>
      <w:textAlignment w:val="auto"/>
    </w:pPr>
    <w:rPr>
      <w:b/>
      <w:spacing w:val="0"/>
      <w:sz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9B74F7"/>
    <w:rPr>
      <w:rFonts w:cs="Times New Roman"/>
      <w:b/>
    </w:rPr>
  </w:style>
  <w:style w:type="paragraph" w:styleId="af0">
    <w:name w:val="List Paragraph"/>
    <w:basedOn w:val="a"/>
    <w:uiPriority w:val="99"/>
    <w:qFormat/>
    <w:rsid w:val="00BB0130"/>
    <w:pPr>
      <w:ind w:left="720"/>
      <w:contextualSpacing/>
    </w:pPr>
  </w:style>
  <w:style w:type="character" w:styleId="af1">
    <w:name w:val="Hyperlink"/>
    <w:basedOn w:val="a0"/>
    <w:uiPriority w:val="99"/>
    <w:rsid w:val="007537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Смык Галина Ивановна</dc:creator>
  <cp:keywords/>
  <dc:description/>
  <cp:lastModifiedBy>luba</cp:lastModifiedBy>
  <cp:revision>6</cp:revision>
  <cp:lastPrinted>2021-05-29T06:36:00Z</cp:lastPrinted>
  <dcterms:created xsi:type="dcterms:W3CDTF">2021-05-25T08:21:00Z</dcterms:created>
  <dcterms:modified xsi:type="dcterms:W3CDTF">2021-05-29T06:38:00Z</dcterms:modified>
</cp:coreProperties>
</file>