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«Популяризация предпринимательства»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2020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518"/>
        <w:gridCol w:w="2552"/>
        <w:gridCol w:w="2551"/>
        <w:gridCol w:w="5954"/>
        <w:gridCol w:w="1842"/>
      </w:tblGrid>
      <w:tr w:rsidR="009F37EE" w:rsidRPr="00716B3B" w:rsidTr="005712C7">
        <w:trPr>
          <w:trHeight w:val="1932"/>
        </w:trPr>
        <w:tc>
          <w:tcPr>
            <w:tcW w:w="2518" w:type="dxa"/>
            <w:vAlign w:val="center"/>
          </w:tcPr>
          <w:p w:rsidR="009F37EE" w:rsidRPr="00716B3B" w:rsidRDefault="009F37EE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552" w:type="dxa"/>
            <w:vAlign w:val="center"/>
          </w:tcPr>
          <w:p w:rsidR="009F37EE" w:rsidRPr="00716B3B" w:rsidRDefault="009F37EE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954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F37EE" w:rsidRPr="00890672" w:rsidRDefault="009F37EE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41CC0" w:rsidRPr="00716B3B" w:rsidTr="005712C7">
        <w:trPr>
          <w:trHeight w:val="1112"/>
        </w:trPr>
        <w:tc>
          <w:tcPr>
            <w:tcW w:w="2518" w:type="dxa"/>
            <w:vMerge w:val="restart"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552" w:type="dxa"/>
            <w:vMerge w:val="restart"/>
            <w:vAlign w:val="center"/>
          </w:tcPr>
          <w:p w:rsidR="00A41CC0" w:rsidRPr="00716B3B" w:rsidRDefault="00A41CC0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«Популяризация предпринимательства»</w:t>
            </w:r>
          </w:p>
          <w:p w:rsidR="00A41CC0" w:rsidRPr="00716B3B" w:rsidRDefault="00A41CC0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1CC0" w:rsidRPr="00716B3B" w:rsidRDefault="00A41CC0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«Популяризация предпринимательства»</w:t>
            </w:r>
          </w:p>
          <w:p w:rsidR="00A41CC0" w:rsidRPr="00716B3B" w:rsidRDefault="00A41CC0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716B3B" w:rsidRDefault="00A41CC0" w:rsidP="001C668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«Акселерация субъектов малого и среднего предпринимательства» с целью реализации национального проекта «Популяризация предпринимательства»</w:t>
            </w:r>
          </w:p>
        </w:tc>
        <w:tc>
          <w:tcPr>
            <w:tcW w:w="1842" w:type="dxa"/>
          </w:tcPr>
          <w:p w:rsidR="00A41CC0" w:rsidRPr="00890672" w:rsidRDefault="00FE753E" w:rsidP="00ED0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1CC0" w:rsidRPr="00716B3B" w:rsidTr="005712C7">
        <w:trPr>
          <w:trHeight w:val="844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716B3B" w:rsidRDefault="00A41CC0" w:rsidP="001C66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поддержке и развитию малого и среднего предпринимательства в Асбестовском городском округе </w:t>
            </w:r>
          </w:p>
        </w:tc>
        <w:tc>
          <w:tcPr>
            <w:tcW w:w="1842" w:type="dxa"/>
          </w:tcPr>
          <w:p w:rsidR="00A41CC0" w:rsidRPr="00890672" w:rsidRDefault="00FE753E" w:rsidP="00FE7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716B3B" w:rsidRDefault="00A41CC0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рабочей группы по внесению изменений в действующее законодательство</w:t>
            </w:r>
          </w:p>
        </w:tc>
        <w:tc>
          <w:tcPr>
            <w:tcW w:w="1842" w:type="dxa"/>
          </w:tcPr>
          <w:p w:rsidR="00A41CC0" w:rsidRPr="00890672" w:rsidRDefault="00FE753E" w:rsidP="001C6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302E37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302E37" w:rsidRPr="00716B3B" w:rsidRDefault="00302E3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2E37" w:rsidRPr="00716B3B" w:rsidRDefault="00302E37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2E37" w:rsidRPr="00716B3B" w:rsidRDefault="00302E37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2E37" w:rsidRPr="00FE753E" w:rsidRDefault="00B17A8E" w:rsidP="0048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Асбестовским муниципальным фондом поддержки малого предпринимательства</w:t>
            </w:r>
            <w:r w:rsidR="004866DA"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местного бюджета</w:t>
            </w:r>
          </w:p>
        </w:tc>
        <w:tc>
          <w:tcPr>
            <w:tcW w:w="1842" w:type="dxa"/>
          </w:tcPr>
          <w:p w:rsidR="00302E37" w:rsidRPr="00FE753E" w:rsidRDefault="00302E37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57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FE753E" w:rsidRDefault="00A41CC0" w:rsidP="00F5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3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E7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по поддержке и развитию малого и среднего предпринимательства в Асбестовском городском округе</w:t>
            </w:r>
          </w:p>
        </w:tc>
        <w:tc>
          <w:tcPr>
            <w:tcW w:w="1842" w:type="dxa"/>
          </w:tcPr>
          <w:p w:rsidR="00A41CC0" w:rsidRPr="00FE753E" w:rsidRDefault="00FE753E" w:rsidP="00F5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716B3B" w:rsidRDefault="00890672" w:rsidP="008906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A41CC0" w:rsidRPr="00716B3B">
              <w:rPr>
                <w:rFonts w:ascii="Times New Roman" w:hAnsi="Times New Roman" w:cs="Times New Roman"/>
                <w:sz w:val="24"/>
                <w:szCs w:val="24"/>
              </w:rPr>
              <w:t xml:space="preserve">  с индивидуальными предпринимателями и юридическими лицами (субъектами малого и среднего предпринимательства) совместно с Асбестовским центром занятости населения, </w:t>
            </w:r>
            <w:r w:rsidR="00A41CC0" w:rsidRPr="00716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ГАПОУ СО Асбестовский политехникум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кадрового резерва»</w:t>
            </w:r>
          </w:p>
        </w:tc>
        <w:tc>
          <w:tcPr>
            <w:tcW w:w="1842" w:type="dxa"/>
          </w:tcPr>
          <w:p w:rsidR="00A41CC0" w:rsidRPr="00890672" w:rsidRDefault="00FE753E" w:rsidP="00F555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5921C1" w:rsidRDefault="00A41CC0" w:rsidP="00F555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</w:t>
            </w: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9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по поддержке и развитию малого и среднего предпринимательства в Асбестовском городском округе</w:t>
            </w:r>
          </w:p>
        </w:tc>
        <w:tc>
          <w:tcPr>
            <w:tcW w:w="1842" w:type="dxa"/>
          </w:tcPr>
          <w:p w:rsidR="00A41CC0" w:rsidRPr="005921C1" w:rsidRDefault="005921C1" w:rsidP="0059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41CC0" w:rsidRPr="005921C1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2020 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 w:val="restart"/>
            <w:vAlign w:val="center"/>
          </w:tcPr>
          <w:p w:rsidR="00ED0706" w:rsidRPr="00716B3B" w:rsidRDefault="00A41CC0" w:rsidP="00EB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552" w:type="dxa"/>
            <w:vMerge w:val="restart"/>
            <w:vAlign w:val="center"/>
          </w:tcPr>
          <w:p w:rsidR="00A41CC0" w:rsidRPr="00716B3B" w:rsidRDefault="00A41CC0" w:rsidP="00EB3D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«Популяризация предпринимательства»</w:t>
            </w:r>
          </w:p>
          <w:p w:rsidR="00A41CC0" w:rsidRPr="00716B3B" w:rsidRDefault="00A41CC0" w:rsidP="00EB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1CC0" w:rsidRPr="00716B3B" w:rsidRDefault="00A41CC0" w:rsidP="00EB3D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«Популяризация предпринимательства»</w:t>
            </w:r>
          </w:p>
          <w:p w:rsidR="00A41CC0" w:rsidRPr="00716B3B" w:rsidRDefault="00A41CC0" w:rsidP="00EB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4866DA" w:rsidRDefault="00A41CC0" w:rsidP="00F55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DA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 кампании, направленной на создание положительного образа предпринимателя</w:t>
            </w:r>
          </w:p>
        </w:tc>
        <w:tc>
          <w:tcPr>
            <w:tcW w:w="1842" w:type="dxa"/>
          </w:tcPr>
          <w:p w:rsidR="00A41CC0" w:rsidRPr="004866DA" w:rsidRDefault="00A41CC0" w:rsidP="00F5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DA"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4866DA" w:rsidRDefault="00A41CC0" w:rsidP="005646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отбора на представление грантов индивидуальным предпринимателям в 2020 году в рамках Муниципальной программы «Совершенствование социально-экономической политики на территории Асбестовского городского округа до 2024 года»  </w:t>
            </w:r>
          </w:p>
        </w:tc>
        <w:tc>
          <w:tcPr>
            <w:tcW w:w="1842" w:type="dxa"/>
          </w:tcPr>
          <w:p w:rsidR="00A41CC0" w:rsidRPr="004866DA" w:rsidRDefault="004866DA" w:rsidP="005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D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="00A41CC0" w:rsidRPr="004866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2E074D" w:rsidRDefault="00A41CC0" w:rsidP="00FB0B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у участников предрасположенности к профессиональным навыкам и компетенциям, развитие молодежного предпринимательства – «Школа бизнеса» (через Асбестовский муниципальный фонд поддержки малого предпринимательства)</w:t>
            </w:r>
          </w:p>
        </w:tc>
        <w:tc>
          <w:tcPr>
            <w:tcW w:w="1842" w:type="dxa"/>
          </w:tcPr>
          <w:p w:rsidR="00A41CC0" w:rsidRPr="002E074D" w:rsidRDefault="00A41CC0" w:rsidP="00FB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2E074D" w:rsidRDefault="00A41CC0" w:rsidP="00FB0B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(конференции, круглые столы, выставки, презентации, мастер классы) в рамках Дня Российского предпринимательства (через Асбестовский муниципальный фонд поддержки малого предпринимательства)</w:t>
            </w:r>
          </w:p>
        </w:tc>
        <w:tc>
          <w:tcPr>
            <w:tcW w:w="1842" w:type="dxa"/>
          </w:tcPr>
          <w:p w:rsidR="00A41CC0" w:rsidRPr="002E074D" w:rsidRDefault="00A41CC0" w:rsidP="00FB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A41CC0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1CC0" w:rsidRPr="00716B3B" w:rsidRDefault="00A41CC0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1CC0" w:rsidRPr="002E074D" w:rsidRDefault="00A41CC0" w:rsidP="00FB0B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 кампании, направленной на создание положительного образа предпринимателя - проведение постоянной выставки «Виртуальная выставка бизнеса Асбеста» в рамках инвестиционного портала Асбестовского городского округа (через Асбестовский муниципальный фонд поддержки малого предпринимательства)</w:t>
            </w:r>
          </w:p>
        </w:tc>
        <w:tc>
          <w:tcPr>
            <w:tcW w:w="1842" w:type="dxa"/>
          </w:tcPr>
          <w:p w:rsidR="00A41CC0" w:rsidRPr="002E074D" w:rsidRDefault="00A41CC0" w:rsidP="00FB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</w:p>
        </w:tc>
      </w:tr>
      <w:tr w:rsidR="00B160E6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B160E6" w:rsidRPr="00716B3B" w:rsidRDefault="00B160E6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60E6" w:rsidRPr="00716B3B" w:rsidRDefault="00B160E6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60E6" w:rsidRPr="00716B3B" w:rsidRDefault="00B160E6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60E6" w:rsidRPr="005921C1" w:rsidRDefault="00B160E6" w:rsidP="00E61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Министерством инвестиций и развития Свердловской области о предоставлении субсидии (в случае проведения отбора)</w:t>
            </w:r>
          </w:p>
        </w:tc>
        <w:tc>
          <w:tcPr>
            <w:tcW w:w="1842" w:type="dxa"/>
          </w:tcPr>
          <w:p w:rsidR="00B160E6" w:rsidRPr="005921C1" w:rsidRDefault="005921C1" w:rsidP="00E6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январь-июнь 2020</w:t>
            </w:r>
          </w:p>
        </w:tc>
      </w:tr>
      <w:tr w:rsidR="00B160E6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B160E6" w:rsidRPr="00716B3B" w:rsidRDefault="00B160E6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160E6" w:rsidRPr="00716B3B" w:rsidRDefault="00B160E6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60E6" w:rsidRPr="00716B3B" w:rsidRDefault="00B160E6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563D0" w:rsidRPr="00716B3B" w:rsidRDefault="00B160E6" w:rsidP="00C56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Рабочее совещание 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842" w:type="dxa"/>
          </w:tcPr>
          <w:p w:rsidR="00B160E6" w:rsidRPr="00890672" w:rsidRDefault="00B160E6" w:rsidP="00873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</w:tr>
      <w:tr w:rsidR="005712C7" w:rsidRPr="00716B3B" w:rsidTr="005712C7">
        <w:trPr>
          <w:trHeight w:val="559"/>
        </w:trPr>
        <w:tc>
          <w:tcPr>
            <w:tcW w:w="2518" w:type="dxa"/>
            <w:vMerge/>
            <w:vAlign w:val="center"/>
          </w:tcPr>
          <w:p w:rsidR="005712C7" w:rsidRPr="00716B3B" w:rsidRDefault="005712C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12C7" w:rsidRPr="00716B3B" w:rsidRDefault="005712C7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12C7" w:rsidRPr="00716B3B" w:rsidRDefault="005712C7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12C7" w:rsidRPr="00716B3B" w:rsidRDefault="005712C7" w:rsidP="005712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</w:t>
            </w: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E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по поддержке и развитию малого и среднего предпринимательства в Асбестовском городском округе</w:t>
            </w:r>
          </w:p>
        </w:tc>
        <w:tc>
          <w:tcPr>
            <w:tcW w:w="1842" w:type="dxa"/>
          </w:tcPr>
          <w:p w:rsidR="005712C7" w:rsidRPr="002E074D" w:rsidRDefault="005712C7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  <w:p w:rsidR="005712C7" w:rsidRPr="002E074D" w:rsidRDefault="005712C7" w:rsidP="0087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C7" w:rsidRPr="00716B3B" w:rsidTr="005712C7">
        <w:trPr>
          <w:trHeight w:val="1685"/>
        </w:trPr>
        <w:tc>
          <w:tcPr>
            <w:tcW w:w="2518" w:type="dxa"/>
            <w:vMerge/>
            <w:vAlign w:val="center"/>
          </w:tcPr>
          <w:p w:rsidR="005712C7" w:rsidRPr="00716B3B" w:rsidRDefault="005712C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12C7" w:rsidRPr="00716B3B" w:rsidRDefault="005712C7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12C7" w:rsidRPr="00716B3B" w:rsidRDefault="005712C7" w:rsidP="00E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12C7" w:rsidRPr="002E074D" w:rsidRDefault="005712C7" w:rsidP="00FB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семинаров, тренингов и мастер-классов по основам ведения бизнеса, финансовой грамотности и иным навыкам предпринимательской деятельности;  консультирование по открытию предпринимательской деятельности </w:t>
            </w: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(через Асбестовский муниципальный фонд поддержки малого предпринимательства)</w:t>
            </w:r>
          </w:p>
        </w:tc>
        <w:tc>
          <w:tcPr>
            <w:tcW w:w="1842" w:type="dxa"/>
          </w:tcPr>
          <w:p w:rsidR="005712C7" w:rsidRPr="002E074D" w:rsidRDefault="005712C7" w:rsidP="00FB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</w:p>
        </w:tc>
      </w:tr>
      <w:tr w:rsidR="00B160E6" w:rsidRPr="00716B3B" w:rsidTr="005712C7">
        <w:trPr>
          <w:trHeight w:val="559"/>
        </w:trPr>
        <w:tc>
          <w:tcPr>
            <w:tcW w:w="2518" w:type="dxa"/>
            <w:vMerge w:val="restart"/>
            <w:tcBorders>
              <w:top w:val="nil"/>
            </w:tcBorders>
            <w:vAlign w:val="center"/>
          </w:tcPr>
          <w:p w:rsidR="00B160E6" w:rsidRDefault="00B160E6" w:rsidP="00A4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E6" w:rsidRPr="00716B3B" w:rsidRDefault="00B160E6" w:rsidP="00A4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B160E6" w:rsidRDefault="00B160E6" w:rsidP="00A42B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E6" w:rsidRPr="00716B3B" w:rsidRDefault="00B160E6" w:rsidP="00A42B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«Популяризация предпринимательства»</w:t>
            </w:r>
          </w:p>
          <w:p w:rsidR="00B160E6" w:rsidRPr="00716B3B" w:rsidRDefault="00B160E6" w:rsidP="00A4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B160E6" w:rsidRDefault="00B160E6" w:rsidP="00A42B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E6" w:rsidRPr="00716B3B" w:rsidRDefault="00B160E6" w:rsidP="00A42B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«Популяризация предпринимательства»</w:t>
            </w:r>
          </w:p>
          <w:p w:rsidR="00B160E6" w:rsidRPr="00716B3B" w:rsidRDefault="00B160E6" w:rsidP="00A4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60E6" w:rsidRPr="00716B3B" w:rsidRDefault="00B160E6" w:rsidP="00FB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Рабочее совещание  с индивидуальными предпринимателями и юридическими лицами (субъектами малого и среднего предпринимательства)</w:t>
            </w:r>
          </w:p>
        </w:tc>
        <w:tc>
          <w:tcPr>
            <w:tcW w:w="1842" w:type="dxa"/>
          </w:tcPr>
          <w:p w:rsidR="00B160E6" w:rsidRPr="00890672" w:rsidRDefault="00C563D0" w:rsidP="00FB0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</w:p>
        </w:tc>
      </w:tr>
      <w:tr w:rsidR="00B160E6" w:rsidRPr="00716B3B" w:rsidTr="005712C7">
        <w:trPr>
          <w:trHeight w:val="559"/>
        </w:trPr>
        <w:tc>
          <w:tcPr>
            <w:tcW w:w="2518" w:type="dxa"/>
            <w:vMerge/>
            <w:tcBorders>
              <w:top w:val="nil"/>
            </w:tcBorders>
            <w:vAlign w:val="center"/>
          </w:tcPr>
          <w:p w:rsidR="00B160E6" w:rsidRPr="00716B3B" w:rsidRDefault="00B160E6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B160E6" w:rsidRPr="00716B3B" w:rsidRDefault="00B160E6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B160E6" w:rsidRPr="00716B3B" w:rsidRDefault="00B160E6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60E6" w:rsidRPr="002E074D" w:rsidRDefault="00B160E6" w:rsidP="003A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</w:t>
            </w: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E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по поддержке и развитию малого и среднего предпринимательства в Асбестовском городском округе</w:t>
            </w:r>
          </w:p>
        </w:tc>
        <w:tc>
          <w:tcPr>
            <w:tcW w:w="1842" w:type="dxa"/>
          </w:tcPr>
          <w:p w:rsidR="00B160E6" w:rsidRPr="002E074D" w:rsidRDefault="00B160E6" w:rsidP="003A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D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</w:p>
        </w:tc>
      </w:tr>
      <w:tr w:rsidR="00B160E6" w:rsidRPr="00716B3B" w:rsidTr="005712C7">
        <w:trPr>
          <w:trHeight w:val="559"/>
        </w:trPr>
        <w:tc>
          <w:tcPr>
            <w:tcW w:w="2518" w:type="dxa"/>
            <w:vMerge/>
            <w:tcBorders>
              <w:top w:val="nil"/>
            </w:tcBorders>
            <w:vAlign w:val="center"/>
          </w:tcPr>
          <w:p w:rsidR="00B160E6" w:rsidRPr="00716B3B" w:rsidRDefault="00B160E6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160E6" w:rsidRPr="00716B3B" w:rsidRDefault="00B160E6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B160E6" w:rsidRPr="00716B3B" w:rsidRDefault="00B160E6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60E6" w:rsidRPr="005921C1" w:rsidRDefault="00B160E6" w:rsidP="003A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1842" w:type="dxa"/>
          </w:tcPr>
          <w:p w:rsidR="00B160E6" w:rsidRPr="005921C1" w:rsidRDefault="005921C1" w:rsidP="003A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Pr="00D0569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50363C"/>
    <w:rsid w:val="00526803"/>
    <w:rsid w:val="00532B54"/>
    <w:rsid w:val="00550FCD"/>
    <w:rsid w:val="00551E26"/>
    <w:rsid w:val="005712C7"/>
    <w:rsid w:val="005921C1"/>
    <w:rsid w:val="005E1E7A"/>
    <w:rsid w:val="00635B75"/>
    <w:rsid w:val="00663D8E"/>
    <w:rsid w:val="006C7D7A"/>
    <w:rsid w:val="006F3C16"/>
    <w:rsid w:val="00700AAD"/>
    <w:rsid w:val="00716B3B"/>
    <w:rsid w:val="00722A62"/>
    <w:rsid w:val="00730D19"/>
    <w:rsid w:val="007653FD"/>
    <w:rsid w:val="007E511D"/>
    <w:rsid w:val="0082740D"/>
    <w:rsid w:val="008300AF"/>
    <w:rsid w:val="00862DE5"/>
    <w:rsid w:val="00863A73"/>
    <w:rsid w:val="0089067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12</cp:revision>
  <cp:lastPrinted>2020-02-06T02:55:00Z</cp:lastPrinted>
  <dcterms:created xsi:type="dcterms:W3CDTF">2019-09-24T03:43:00Z</dcterms:created>
  <dcterms:modified xsi:type="dcterms:W3CDTF">2020-02-06T02:55:00Z</dcterms:modified>
</cp:coreProperties>
</file>