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2B" w:rsidRPr="005F5846" w:rsidRDefault="002F612B" w:rsidP="002F612B">
      <w:pPr>
        <w:rPr>
          <w:spacing w:val="0"/>
          <w:sz w:val="16"/>
          <w:szCs w:val="16"/>
        </w:rPr>
      </w:pPr>
    </w:p>
    <w:p w:rsidR="005F5846" w:rsidRDefault="005F5846" w:rsidP="002F612B">
      <w:pPr>
        <w:rPr>
          <w:spacing w:val="0"/>
          <w:sz w:val="28"/>
          <w:szCs w:val="28"/>
        </w:rPr>
      </w:pPr>
    </w:p>
    <w:p w:rsidR="005F5846" w:rsidRDefault="005F5846" w:rsidP="002F612B">
      <w:pPr>
        <w:rPr>
          <w:spacing w:val="0"/>
          <w:sz w:val="28"/>
          <w:szCs w:val="28"/>
        </w:rPr>
      </w:pPr>
    </w:p>
    <w:p w:rsidR="00A31B7B" w:rsidRDefault="00A31B7B" w:rsidP="002F612B">
      <w:pPr>
        <w:rPr>
          <w:spacing w:val="0"/>
          <w:sz w:val="28"/>
          <w:szCs w:val="28"/>
        </w:rPr>
      </w:pPr>
    </w:p>
    <w:p w:rsidR="005F5846" w:rsidRPr="0034187F" w:rsidRDefault="00A31B7B" w:rsidP="002F612B">
      <w:pPr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 xml:space="preserve">   </w:t>
      </w:r>
      <w:r w:rsidR="00503466">
        <w:rPr>
          <w:spacing w:val="0"/>
          <w:sz w:val="27"/>
          <w:szCs w:val="27"/>
        </w:rPr>
        <w:t xml:space="preserve">  </w:t>
      </w:r>
      <w:r w:rsidR="0084418D">
        <w:rPr>
          <w:spacing w:val="0"/>
          <w:sz w:val="27"/>
          <w:szCs w:val="27"/>
        </w:rPr>
        <w:t>25</w:t>
      </w:r>
      <w:r w:rsidR="002F2120">
        <w:rPr>
          <w:spacing w:val="0"/>
          <w:sz w:val="27"/>
          <w:szCs w:val="27"/>
        </w:rPr>
        <w:t>.09</w:t>
      </w:r>
      <w:r w:rsidR="00B52825">
        <w:rPr>
          <w:spacing w:val="0"/>
          <w:sz w:val="27"/>
          <w:szCs w:val="27"/>
        </w:rPr>
        <w:t>.2018</w:t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</w:r>
      <w:r w:rsidR="00503466">
        <w:rPr>
          <w:spacing w:val="0"/>
          <w:sz w:val="27"/>
          <w:szCs w:val="27"/>
        </w:rPr>
        <w:tab/>
        <w:t xml:space="preserve">   </w:t>
      </w:r>
      <w:r w:rsidR="0084418D">
        <w:rPr>
          <w:spacing w:val="0"/>
          <w:sz w:val="27"/>
          <w:szCs w:val="27"/>
        </w:rPr>
        <w:t xml:space="preserve">   465</w:t>
      </w:r>
      <w:r w:rsidR="005F5846" w:rsidRPr="0034187F">
        <w:rPr>
          <w:spacing w:val="0"/>
          <w:sz w:val="27"/>
          <w:szCs w:val="27"/>
        </w:rPr>
        <w:t>-ПА</w:t>
      </w:r>
    </w:p>
    <w:p w:rsidR="005F5846" w:rsidRPr="0034187F" w:rsidRDefault="005F5846" w:rsidP="002F612B">
      <w:pPr>
        <w:rPr>
          <w:spacing w:val="0"/>
          <w:sz w:val="27"/>
          <w:szCs w:val="27"/>
        </w:rPr>
      </w:pPr>
    </w:p>
    <w:p w:rsidR="002F612B" w:rsidRDefault="002F612B" w:rsidP="002F612B">
      <w:pPr>
        <w:rPr>
          <w:spacing w:val="0"/>
          <w:sz w:val="27"/>
          <w:szCs w:val="27"/>
        </w:rPr>
      </w:pPr>
    </w:p>
    <w:p w:rsidR="00BC53EF" w:rsidRPr="0034187F" w:rsidRDefault="00BC53EF" w:rsidP="002F612B">
      <w:pPr>
        <w:rPr>
          <w:spacing w:val="0"/>
          <w:sz w:val="27"/>
          <w:szCs w:val="27"/>
        </w:rPr>
      </w:pPr>
    </w:p>
    <w:p w:rsidR="00D859F9" w:rsidRPr="0034187F" w:rsidRDefault="00D859F9" w:rsidP="002F612B">
      <w:pPr>
        <w:rPr>
          <w:spacing w:val="0"/>
          <w:sz w:val="27"/>
          <w:szCs w:val="27"/>
        </w:rPr>
      </w:pPr>
    </w:p>
    <w:p w:rsidR="00792215" w:rsidRPr="0034187F" w:rsidRDefault="007C2031" w:rsidP="00D859F9">
      <w:pPr>
        <w:jc w:val="center"/>
        <w:rPr>
          <w:b/>
          <w:spacing w:val="0"/>
          <w:sz w:val="27"/>
          <w:szCs w:val="27"/>
        </w:rPr>
      </w:pPr>
      <w:r w:rsidRPr="0034187F">
        <w:rPr>
          <w:b/>
          <w:spacing w:val="0"/>
          <w:sz w:val="27"/>
          <w:szCs w:val="27"/>
        </w:rPr>
        <w:t>О внесении изменений в постановление администрации Асбестовс</w:t>
      </w:r>
      <w:r w:rsidR="005F5846" w:rsidRPr="0034187F">
        <w:rPr>
          <w:b/>
          <w:spacing w:val="0"/>
          <w:sz w:val="27"/>
          <w:szCs w:val="27"/>
        </w:rPr>
        <w:t xml:space="preserve">кого городского округа </w:t>
      </w:r>
      <w:r w:rsidR="00BD3F5D" w:rsidRPr="0034187F">
        <w:rPr>
          <w:b/>
          <w:spacing w:val="0"/>
          <w:sz w:val="27"/>
          <w:szCs w:val="27"/>
        </w:rPr>
        <w:t>от 05.06.2015 № 293</w:t>
      </w:r>
      <w:r w:rsidRPr="0034187F">
        <w:rPr>
          <w:b/>
          <w:spacing w:val="0"/>
          <w:sz w:val="27"/>
          <w:szCs w:val="27"/>
        </w:rPr>
        <w:t>-ПА «</w:t>
      </w:r>
      <w:r w:rsidR="00BD3F5D" w:rsidRPr="0034187F">
        <w:rPr>
          <w:b/>
          <w:spacing w:val="0"/>
          <w:sz w:val="27"/>
          <w:szCs w:val="27"/>
        </w:rPr>
        <w:t xml:space="preserve">Об утверждении схемы водоснабжения и водоотведения Асбестовского городского округа </w:t>
      </w:r>
    </w:p>
    <w:p w:rsidR="00E40A7C" w:rsidRPr="0034187F" w:rsidRDefault="00BD3F5D" w:rsidP="00BD3F5D">
      <w:pPr>
        <w:jc w:val="center"/>
        <w:rPr>
          <w:b/>
          <w:spacing w:val="0"/>
          <w:sz w:val="27"/>
          <w:szCs w:val="27"/>
        </w:rPr>
      </w:pPr>
      <w:r w:rsidRPr="0034187F">
        <w:rPr>
          <w:b/>
          <w:spacing w:val="0"/>
          <w:sz w:val="27"/>
          <w:szCs w:val="27"/>
        </w:rPr>
        <w:t>на период до 2030 года»</w:t>
      </w:r>
      <w:r w:rsidR="000C4405">
        <w:rPr>
          <w:b/>
          <w:spacing w:val="0"/>
          <w:sz w:val="27"/>
          <w:szCs w:val="27"/>
        </w:rPr>
        <w:t xml:space="preserve"> (в ред. от 03.07.2017 № 383-ПА)</w:t>
      </w:r>
    </w:p>
    <w:p w:rsidR="00D859F9" w:rsidRDefault="00D859F9" w:rsidP="002F612B">
      <w:pPr>
        <w:rPr>
          <w:spacing w:val="0"/>
          <w:sz w:val="27"/>
          <w:szCs w:val="27"/>
        </w:rPr>
      </w:pPr>
    </w:p>
    <w:p w:rsidR="00BC53EF" w:rsidRPr="0034187F" w:rsidRDefault="00BC53EF" w:rsidP="002F612B">
      <w:pPr>
        <w:rPr>
          <w:spacing w:val="0"/>
          <w:sz w:val="27"/>
          <w:szCs w:val="27"/>
        </w:rPr>
      </w:pPr>
    </w:p>
    <w:p w:rsidR="00E40A7C" w:rsidRPr="00BC12D4" w:rsidRDefault="00E40A7C" w:rsidP="005F5846">
      <w:pPr>
        <w:ind w:firstLine="708"/>
        <w:rPr>
          <w:spacing w:val="0"/>
          <w:sz w:val="26"/>
          <w:szCs w:val="26"/>
        </w:rPr>
      </w:pPr>
      <w:r w:rsidRPr="00BC12D4">
        <w:rPr>
          <w:spacing w:val="0"/>
          <w:sz w:val="26"/>
          <w:szCs w:val="26"/>
        </w:rPr>
        <w:t>В</w:t>
      </w:r>
      <w:r w:rsidR="007C2031" w:rsidRPr="00BC12D4">
        <w:rPr>
          <w:spacing w:val="0"/>
          <w:sz w:val="26"/>
          <w:szCs w:val="26"/>
        </w:rPr>
        <w:t xml:space="preserve"> </w:t>
      </w:r>
      <w:r w:rsidR="00EC46DD" w:rsidRPr="00BC12D4">
        <w:rPr>
          <w:spacing w:val="0"/>
          <w:sz w:val="26"/>
          <w:szCs w:val="26"/>
        </w:rPr>
        <w:t>связи с необходимостью осуществления актуализации (корректировки) схем водоснабжения и водоотведения после проведения технического обследования централизованных систем водоснабжения и водоотведения</w:t>
      </w:r>
      <w:r w:rsidR="00792215" w:rsidRPr="00BC12D4">
        <w:rPr>
          <w:spacing w:val="0"/>
          <w:sz w:val="26"/>
          <w:szCs w:val="26"/>
        </w:rPr>
        <w:t xml:space="preserve"> </w:t>
      </w:r>
      <w:r w:rsidR="00EC46DD" w:rsidRPr="00BC12D4">
        <w:rPr>
          <w:spacing w:val="0"/>
          <w:sz w:val="26"/>
          <w:szCs w:val="26"/>
        </w:rPr>
        <w:t xml:space="preserve">в период действия схем водоснабжения и водоотведения, в </w:t>
      </w:r>
      <w:r w:rsidR="007C2031" w:rsidRPr="00BC12D4">
        <w:rPr>
          <w:spacing w:val="0"/>
          <w:sz w:val="26"/>
          <w:szCs w:val="26"/>
        </w:rPr>
        <w:t xml:space="preserve">соответствии с </w:t>
      </w:r>
      <w:r w:rsidR="000F4034" w:rsidRPr="00BC12D4">
        <w:rPr>
          <w:spacing w:val="0"/>
          <w:sz w:val="26"/>
          <w:szCs w:val="26"/>
        </w:rPr>
        <w:t>Федеральн</w:t>
      </w:r>
      <w:r w:rsidR="004B212A" w:rsidRPr="00BC12D4">
        <w:rPr>
          <w:spacing w:val="0"/>
          <w:sz w:val="26"/>
          <w:szCs w:val="26"/>
        </w:rPr>
        <w:t>ы</w:t>
      </w:r>
      <w:r w:rsidR="000F4034" w:rsidRPr="00BC12D4">
        <w:rPr>
          <w:spacing w:val="0"/>
          <w:sz w:val="26"/>
          <w:szCs w:val="26"/>
        </w:rPr>
        <w:t>м</w:t>
      </w:r>
      <w:r w:rsidR="00355890">
        <w:rPr>
          <w:spacing w:val="0"/>
          <w:sz w:val="26"/>
          <w:szCs w:val="26"/>
        </w:rPr>
        <w:t xml:space="preserve"> законо</w:t>
      </w:r>
      <w:r w:rsidR="00EC46DD" w:rsidRPr="00BC12D4">
        <w:rPr>
          <w:spacing w:val="0"/>
          <w:sz w:val="26"/>
          <w:szCs w:val="26"/>
        </w:rPr>
        <w:t>м</w:t>
      </w:r>
      <w:r w:rsidR="00BD3F5D" w:rsidRPr="00BC12D4">
        <w:rPr>
          <w:spacing w:val="0"/>
          <w:sz w:val="26"/>
          <w:szCs w:val="26"/>
        </w:rPr>
        <w:t xml:space="preserve"> </w:t>
      </w:r>
      <w:r w:rsidR="00BC53EF">
        <w:rPr>
          <w:spacing w:val="0"/>
          <w:sz w:val="26"/>
          <w:szCs w:val="26"/>
        </w:rPr>
        <w:br/>
      </w:r>
      <w:r w:rsidR="000C4405">
        <w:rPr>
          <w:spacing w:val="0"/>
          <w:sz w:val="26"/>
          <w:szCs w:val="26"/>
        </w:rPr>
        <w:t>от</w:t>
      </w:r>
      <w:r w:rsidR="0034187F" w:rsidRPr="00BC12D4">
        <w:rPr>
          <w:spacing w:val="0"/>
          <w:sz w:val="26"/>
          <w:szCs w:val="26"/>
        </w:rPr>
        <w:t xml:space="preserve"> </w:t>
      </w:r>
      <w:r w:rsidR="0009588F" w:rsidRPr="00BC12D4">
        <w:rPr>
          <w:spacing w:val="0"/>
          <w:sz w:val="26"/>
          <w:szCs w:val="26"/>
        </w:rPr>
        <w:t>0</w:t>
      </w:r>
      <w:r w:rsidR="002B2735" w:rsidRPr="00BC12D4">
        <w:rPr>
          <w:spacing w:val="0"/>
          <w:sz w:val="26"/>
          <w:szCs w:val="26"/>
        </w:rPr>
        <w:t>6</w:t>
      </w:r>
      <w:r w:rsidR="00737FDE" w:rsidRPr="00BC12D4">
        <w:rPr>
          <w:spacing w:val="0"/>
          <w:sz w:val="26"/>
          <w:szCs w:val="26"/>
        </w:rPr>
        <w:t xml:space="preserve"> октября </w:t>
      </w:r>
      <w:r w:rsidR="002B2735" w:rsidRPr="00BC12D4">
        <w:rPr>
          <w:spacing w:val="0"/>
          <w:sz w:val="26"/>
          <w:szCs w:val="26"/>
        </w:rPr>
        <w:t>2003</w:t>
      </w:r>
      <w:r w:rsidR="00737FDE" w:rsidRPr="00BC12D4">
        <w:rPr>
          <w:spacing w:val="0"/>
          <w:sz w:val="26"/>
          <w:szCs w:val="26"/>
        </w:rPr>
        <w:t xml:space="preserve"> </w:t>
      </w:r>
      <w:r w:rsidR="002B2735" w:rsidRPr="00BC12D4">
        <w:rPr>
          <w:spacing w:val="0"/>
          <w:sz w:val="26"/>
          <w:szCs w:val="26"/>
        </w:rPr>
        <w:t>г</w:t>
      </w:r>
      <w:r w:rsidR="00737FDE" w:rsidRPr="00BC12D4">
        <w:rPr>
          <w:spacing w:val="0"/>
          <w:sz w:val="26"/>
          <w:szCs w:val="26"/>
        </w:rPr>
        <w:t>ода</w:t>
      </w:r>
      <w:r w:rsidR="00BD3F5D" w:rsidRPr="00BC12D4">
        <w:rPr>
          <w:spacing w:val="0"/>
          <w:sz w:val="26"/>
          <w:szCs w:val="26"/>
        </w:rPr>
        <w:t xml:space="preserve"> </w:t>
      </w:r>
      <w:r w:rsidR="002B2735" w:rsidRPr="00BC12D4">
        <w:rPr>
          <w:spacing w:val="0"/>
          <w:sz w:val="26"/>
          <w:szCs w:val="26"/>
        </w:rPr>
        <w:t>№ 131</w:t>
      </w:r>
      <w:r w:rsidR="0009588F" w:rsidRPr="00BC12D4">
        <w:rPr>
          <w:spacing w:val="0"/>
          <w:sz w:val="26"/>
          <w:szCs w:val="26"/>
        </w:rPr>
        <w:t>-ФЗ</w:t>
      </w:r>
      <w:r w:rsidR="002B2735" w:rsidRPr="00BC12D4">
        <w:rPr>
          <w:spacing w:val="0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C46DD" w:rsidRPr="00BC12D4">
        <w:rPr>
          <w:spacing w:val="0"/>
          <w:sz w:val="26"/>
          <w:szCs w:val="26"/>
        </w:rPr>
        <w:t xml:space="preserve">Постановлением Правительства Российской Федерации </w:t>
      </w:r>
      <w:r w:rsidR="00BD3F5D" w:rsidRPr="00BC12D4">
        <w:rPr>
          <w:spacing w:val="0"/>
          <w:sz w:val="26"/>
          <w:szCs w:val="26"/>
        </w:rPr>
        <w:t xml:space="preserve">от 05 сентября 2013 года № 782 «О схемах водоснабжения и водоотведения», </w:t>
      </w:r>
      <w:r w:rsidRPr="00BC12D4">
        <w:rPr>
          <w:spacing w:val="0"/>
          <w:sz w:val="26"/>
          <w:szCs w:val="26"/>
        </w:rPr>
        <w:t>руководствуясь стать</w:t>
      </w:r>
      <w:r w:rsidR="00C76702" w:rsidRPr="00BC12D4">
        <w:rPr>
          <w:spacing w:val="0"/>
          <w:sz w:val="26"/>
          <w:szCs w:val="26"/>
        </w:rPr>
        <w:t>ями</w:t>
      </w:r>
      <w:r w:rsidR="00BD3F5D" w:rsidRPr="00BC12D4">
        <w:rPr>
          <w:spacing w:val="0"/>
          <w:sz w:val="26"/>
          <w:szCs w:val="26"/>
        </w:rPr>
        <w:t xml:space="preserve"> 6</w:t>
      </w:r>
      <w:r w:rsidRPr="00BC12D4">
        <w:rPr>
          <w:spacing w:val="0"/>
          <w:sz w:val="26"/>
          <w:szCs w:val="26"/>
        </w:rPr>
        <w:t>, 30 Устава Асбестовского городского округа,</w:t>
      </w:r>
      <w:r w:rsidR="0009588F" w:rsidRPr="00BC12D4">
        <w:rPr>
          <w:spacing w:val="0"/>
          <w:sz w:val="26"/>
          <w:szCs w:val="26"/>
        </w:rPr>
        <w:t xml:space="preserve"> администрация Асбестовского городского округа</w:t>
      </w:r>
    </w:p>
    <w:p w:rsidR="00FF3A82" w:rsidRPr="00BC12D4" w:rsidRDefault="00FF3A82" w:rsidP="002F612B">
      <w:pPr>
        <w:rPr>
          <w:b/>
          <w:spacing w:val="0"/>
          <w:sz w:val="26"/>
          <w:szCs w:val="26"/>
        </w:rPr>
      </w:pPr>
      <w:r w:rsidRPr="00BC12D4">
        <w:rPr>
          <w:b/>
          <w:spacing w:val="0"/>
          <w:sz w:val="26"/>
          <w:szCs w:val="26"/>
        </w:rPr>
        <w:t>ПОСТАНОВЛ</w:t>
      </w:r>
      <w:r w:rsidR="003677C0" w:rsidRPr="00BC12D4">
        <w:rPr>
          <w:b/>
          <w:spacing w:val="0"/>
          <w:sz w:val="26"/>
          <w:szCs w:val="26"/>
        </w:rPr>
        <w:t>ЯЕТ</w:t>
      </w:r>
      <w:r w:rsidRPr="00BC12D4">
        <w:rPr>
          <w:b/>
          <w:spacing w:val="0"/>
          <w:sz w:val="26"/>
          <w:szCs w:val="26"/>
        </w:rPr>
        <w:t>:</w:t>
      </w:r>
    </w:p>
    <w:p w:rsidR="005A2E8F" w:rsidRPr="00BC12D4" w:rsidRDefault="00FF3A82" w:rsidP="00792215">
      <w:pPr>
        <w:autoSpaceDE w:val="0"/>
        <w:autoSpaceDN w:val="0"/>
        <w:adjustRightInd w:val="0"/>
        <w:ind w:firstLine="708"/>
        <w:rPr>
          <w:spacing w:val="0"/>
          <w:sz w:val="26"/>
          <w:szCs w:val="26"/>
        </w:rPr>
      </w:pPr>
      <w:r w:rsidRPr="00BC12D4">
        <w:rPr>
          <w:spacing w:val="0"/>
          <w:sz w:val="26"/>
          <w:szCs w:val="26"/>
        </w:rPr>
        <w:t xml:space="preserve">1. </w:t>
      </w:r>
      <w:r w:rsidR="00EC46DD" w:rsidRPr="00BC12D4">
        <w:rPr>
          <w:spacing w:val="0"/>
          <w:sz w:val="26"/>
          <w:szCs w:val="26"/>
        </w:rPr>
        <w:t>Произвести актуализацию (корректировку) Схемы</w:t>
      </w:r>
      <w:r w:rsidR="00BC3E18" w:rsidRPr="00BC12D4">
        <w:rPr>
          <w:spacing w:val="0"/>
          <w:sz w:val="26"/>
          <w:szCs w:val="26"/>
        </w:rPr>
        <w:t xml:space="preserve"> водоснабжения и водоотведения Асбестовского городского округа на период до 2030 года, утвержденную</w:t>
      </w:r>
      <w:r w:rsidR="005A2E8F" w:rsidRPr="00BC12D4">
        <w:rPr>
          <w:spacing w:val="0"/>
          <w:sz w:val="26"/>
          <w:szCs w:val="26"/>
        </w:rPr>
        <w:t xml:space="preserve"> постановление</w:t>
      </w:r>
      <w:r w:rsidR="00BC3E18" w:rsidRPr="00BC12D4">
        <w:rPr>
          <w:spacing w:val="0"/>
          <w:sz w:val="26"/>
          <w:szCs w:val="26"/>
        </w:rPr>
        <w:t>м</w:t>
      </w:r>
      <w:r w:rsidR="005A2E8F" w:rsidRPr="00BC12D4">
        <w:rPr>
          <w:spacing w:val="0"/>
          <w:sz w:val="26"/>
          <w:szCs w:val="26"/>
        </w:rPr>
        <w:t xml:space="preserve"> администрации Асбестовского городского о</w:t>
      </w:r>
      <w:r w:rsidR="00792215" w:rsidRPr="00BC12D4">
        <w:rPr>
          <w:spacing w:val="0"/>
          <w:sz w:val="26"/>
          <w:szCs w:val="26"/>
        </w:rPr>
        <w:t xml:space="preserve">круга от 05.06.2015 </w:t>
      </w:r>
      <w:r w:rsidR="00355890">
        <w:rPr>
          <w:spacing w:val="0"/>
          <w:sz w:val="26"/>
          <w:szCs w:val="26"/>
        </w:rPr>
        <w:t xml:space="preserve">            </w:t>
      </w:r>
      <w:r w:rsidR="00792215" w:rsidRPr="00BC12D4">
        <w:rPr>
          <w:spacing w:val="0"/>
          <w:sz w:val="26"/>
          <w:szCs w:val="26"/>
        </w:rPr>
        <w:t xml:space="preserve">№ 293-ПА </w:t>
      </w:r>
      <w:r w:rsidR="00BD3F5D" w:rsidRPr="00BC12D4">
        <w:rPr>
          <w:spacing w:val="0"/>
          <w:sz w:val="26"/>
          <w:szCs w:val="26"/>
        </w:rPr>
        <w:t>«Об утверждении схемы водоснабжения и водоотведения Асбестовского городского округа на период до 2030 года»</w:t>
      </w:r>
      <w:r w:rsidR="0064287F" w:rsidRPr="00BC12D4">
        <w:rPr>
          <w:spacing w:val="0"/>
          <w:sz w:val="26"/>
          <w:szCs w:val="26"/>
        </w:rPr>
        <w:t>,</w:t>
      </w:r>
      <w:r w:rsidR="00BD3F5D" w:rsidRPr="00BC12D4">
        <w:rPr>
          <w:spacing w:val="0"/>
          <w:sz w:val="26"/>
          <w:szCs w:val="26"/>
        </w:rPr>
        <w:t xml:space="preserve"> </w:t>
      </w:r>
      <w:r w:rsidR="00EC46DD" w:rsidRPr="00BC12D4">
        <w:rPr>
          <w:spacing w:val="0"/>
          <w:sz w:val="26"/>
          <w:szCs w:val="26"/>
        </w:rPr>
        <w:t xml:space="preserve">и внести </w:t>
      </w:r>
      <w:r w:rsidR="005A2E8F" w:rsidRPr="00BC12D4">
        <w:rPr>
          <w:spacing w:val="0"/>
          <w:sz w:val="26"/>
          <w:szCs w:val="26"/>
        </w:rPr>
        <w:t>следующие изменения:</w:t>
      </w:r>
    </w:p>
    <w:p w:rsidR="001A291E" w:rsidRPr="00BC12D4" w:rsidRDefault="0064287F" w:rsidP="00BD3F5D">
      <w:pPr>
        <w:ind w:firstLine="708"/>
        <w:rPr>
          <w:spacing w:val="0"/>
          <w:sz w:val="26"/>
          <w:szCs w:val="26"/>
        </w:rPr>
      </w:pPr>
      <w:r w:rsidRPr="00BC12D4">
        <w:rPr>
          <w:spacing w:val="0"/>
          <w:sz w:val="26"/>
          <w:szCs w:val="26"/>
        </w:rPr>
        <w:t>1.1. П</w:t>
      </w:r>
      <w:r w:rsidR="001A291E" w:rsidRPr="00BC12D4">
        <w:rPr>
          <w:spacing w:val="0"/>
          <w:sz w:val="26"/>
          <w:szCs w:val="26"/>
        </w:rPr>
        <w:t>ункт 1.4.3. «</w:t>
      </w:r>
      <w:r w:rsidR="00AC22F0" w:rsidRPr="00BC12D4">
        <w:rPr>
          <w:spacing w:val="0"/>
          <w:sz w:val="26"/>
          <w:szCs w:val="26"/>
        </w:rPr>
        <w:t>Предложения по строительству, реконструкции и модернизации объектов централизованных систем водоснабжения</w:t>
      </w:r>
      <w:r w:rsidR="00792215" w:rsidRPr="00BC12D4">
        <w:rPr>
          <w:spacing w:val="0"/>
          <w:sz w:val="26"/>
          <w:szCs w:val="26"/>
        </w:rPr>
        <w:t xml:space="preserve">» </w:t>
      </w:r>
      <w:r w:rsidR="001A291E" w:rsidRPr="00BC12D4">
        <w:rPr>
          <w:spacing w:val="0"/>
          <w:sz w:val="26"/>
          <w:szCs w:val="26"/>
        </w:rPr>
        <w:t>таблицы 1.4.1 «Основные</w:t>
      </w:r>
      <w:r w:rsidR="00AC22F0" w:rsidRPr="00BC12D4">
        <w:rPr>
          <w:spacing w:val="0"/>
          <w:sz w:val="26"/>
          <w:szCs w:val="26"/>
        </w:rPr>
        <w:t xml:space="preserve"> мероприятия по реализации схем</w:t>
      </w:r>
      <w:r w:rsidR="001A291E" w:rsidRPr="00BC12D4">
        <w:rPr>
          <w:spacing w:val="0"/>
          <w:sz w:val="26"/>
          <w:szCs w:val="26"/>
        </w:rPr>
        <w:t xml:space="preserve"> водоснабжения</w:t>
      </w:r>
      <w:r w:rsidR="00AC22F0" w:rsidRPr="00BC12D4">
        <w:rPr>
          <w:spacing w:val="0"/>
          <w:sz w:val="26"/>
          <w:szCs w:val="26"/>
        </w:rPr>
        <w:t xml:space="preserve"> Асбестовского ГО</w:t>
      </w:r>
      <w:r w:rsidR="001A291E" w:rsidRPr="00BC12D4">
        <w:rPr>
          <w:spacing w:val="0"/>
          <w:sz w:val="26"/>
          <w:szCs w:val="26"/>
        </w:rPr>
        <w:t xml:space="preserve">» дополнить </w:t>
      </w:r>
      <w:r w:rsidR="009A78D3">
        <w:rPr>
          <w:spacing w:val="0"/>
          <w:sz w:val="26"/>
          <w:szCs w:val="26"/>
        </w:rPr>
        <w:t>строками</w:t>
      </w:r>
      <w:r w:rsidR="001A291E" w:rsidRPr="00BC12D4">
        <w:rPr>
          <w:spacing w:val="0"/>
          <w:sz w:val="26"/>
          <w:szCs w:val="26"/>
        </w:rPr>
        <w:t xml:space="preserve"> </w:t>
      </w:r>
      <w:r w:rsidR="009A78D3" w:rsidRPr="009A78D3">
        <w:rPr>
          <w:spacing w:val="0"/>
          <w:sz w:val="26"/>
          <w:szCs w:val="26"/>
        </w:rPr>
        <w:t>1.18.6 – 1.18.8</w:t>
      </w:r>
      <w:r w:rsidR="00AC22F0" w:rsidRPr="00BC12D4">
        <w:rPr>
          <w:spacing w:val="0"/>
          <w:sz w:val="26"/>
          <w:szCs w:val="26"/>
        </w:rPr>
        <w:t xml:space="preserve"> (прилагаются);</w:t>
      </w:r>
    </w:p>
    <w:p w:rsidR="00C8491B" w:rsidRPr="00BC12D4" w:rsidRDefault="001A291E" w:rsidP="00792215">
      <w:pPr>
        <w:widowControl w:val="0"/>
        <w:autoSpaceDE w:val="0"/>
        <w:autoSpaceDN w:val="0"/>
        <w:adjustRightInd w:val="0"/>
        <w:ind w:firstLine="708"/>
        <w:rPr>
          <w:spacing w:val="0"/>
          <w:sz w:val="26"/>
          <w:szCs w:val="26"/>
        </w:rPr>
      </w:pPr>
      <w:r w:rsidRPr="00BC12D4">
        <w:rPr>
          <w:spacing w:val="0"/>
          <w:sz w:val="26"/>
          <w:szCs w:val="26"/>
        </w:rPr>
        <w:t>1.2</w:t>
      </w:r>
      <w:r w:rsidR="005A2E8F" w:rsidRPr="00BC12D4">
        <w:rPr>
          <w:spacing w:val="0"/>
          <w:sz w:val="26"/>
          <w:szCs w:val="26"/>
        </w:rPr>
        <w:t>.</w:t>
      </w:r>
      <w:r w:rsidR="0064287F" w:rsidRPr="00BC12D4">
        <w:rPr>
          <w:spacing w:val="0"/>
          <w:sz w:val="26"/>
          <w:szCs w:val="26"/>
        </w:rPr>
        <w:t xml:space="preserve"> П</w:t>
      </w:r>
      <w:r w:rsidRPr="00BC12D4">
        <w:rPr>
          <w:spacing w:val="0"/>
          <w:sz w:val="26"/>
          <w:szCs w:val="26"/>
        </w:rPr>
        <w:t>ункт 2.4.3. «Перечень основных мероприятий по реализации схем водоотведения</w:t>
      </w:r>
      <w:r w:rsidR="00792215" w:rsidRPr="00BC12D4">
        <w:rPr>
          <w:spacing w:val="0"/>
          <w:sz w:val="26"/>
          <w:szCs w:val="26"/>
        </w:rPr>
        <w:t xml:space="preserve"> с разбивкой по годам, включая </w:t>
      </w:r>
      <w:r w:rsidRPr="00BC12D4">
        <w:rPr>
          <w:spacing w:val="0"/>
          <w:sz w:val="26"/>
          <w:szCs w:val="26"/>
        </w:rPr>
        <w:t>технические</w:t>
      </w:r>
      <w:r w:rsidR="00792215" w:rsidRPr="00BC12D4">
        <w:rPr>
          <w:spacing w:val="0"/>
          <w:sz w:val="26"/>
          <w:szCs w:val="26"/>
        </w:rPr>
        <w:t xml:space="preserve"> обоснования этих мероприятий» </w:t>
      </w:r>
      <w:r w:rsidRPr="00BC12D4">
        <w:rPr>
          <w:spacing w:val="0"/>
          <w:sz w:val="26"/>
          <w:szCs w:val="26"/>
        </w:rPr>
        <w:t>таблицы 2.4.1 «Основные</w:t>
      </w:r>
      <w:r w:rsidR="00AC22F0" w:rsidRPr="00BC12D4">
        <w:rPr>
          <w:spacing w:val="0"/>
          <w:sz w:val="26"/>
          <w:szCs w:val="26"/>
        </w:rPr>
        <w:t xml:space="preserve"> мероприятия по реализации схемы</w:t>
      </w:r>
      <w:r w:rsidRPr="00BC12D4">
        <w:rPr>
          <w:spacing w:val="0"/>
          <w:sz w:val="26"/>
          <w:szCs w:val="26"/>
        </w:rPr>
        <w:t xml:space="preserve"> водоотведения» дополнить строками </w:t>
      </w:r>
      <w:r w:rsidR="00B96335" w:rsidRPr="00B96335">
        <w:rPr>
          <w:spacing w:val="0"/>
          <w:sz w:val="26"/>
          <w:szCs w:val="26"/>
        </w:rPr>
        <w:t>2.38 – 2.</w:t>
      </w:r>
      <w:r w:rsidR="007473D5">
        <w:rPr>
          <w:spacing w:val="0"/>
          <w:sz w:val="26"/>
          <w:szCs w:val="26"/>
        </w:rPr>
        <w:t>39</w:t>
      </w:r>
      <w:r w:rsidRPr="00BC12D4">
        <w:rPr>
          <w:spacing w:val="0"/>
          <w:sz w:val="26"/>
          <w:szCs w:val="26"/>
        </w:rPr>
        <w:t xml:space="preserve"> (прилагаются)</w:t>
      </w:r>
      <w:r w:rsidR="00AC22F0" w:rsidRPr="00BC12D4">
        <w:rPr>
          <w:spacing w:val="0"/>
          <w:sz w:val="26"/>
          <w:szCs w:val="26"/>
        </w:rPr>
        <w:t>.</w:t>
      </w:r>
    </w:p>
    <w:p w:rsidR="004862C9" w:rsidRPr="00BC12D4" w:rsidRDefault="004862C9" w:rsidP="00792215">
      <w:pPr>
        <w:autoSpaceDE w:val="0"/>
        <w:autoSpaceDN w:val="0"/>
        <w:adjustRightInd w:val="0"/>
        <w:ind w:firstLine="708"/>
        <w:rPr>
          <w:spacing w:val="0"/>
          <w:sz w:val="26"/>
          <w:szCs w:val="26"/>
        </w:rPr>
      </w:pPr>
      <w:r w:rsidRPr="00BC12D4">
        <w:rPr>
          <w:spacing w:val="0"/>
          <w:sz w:val="26"/>
          <w:szCs w:val="26"/>
        </w:rPr>
        <w:t>2. Обнародовать настоящее постановление</w:t>
      </w:r>
      <w:r w:rsidR="00EC46DD" w:rsidRPr="00BC12D4">
        <w:rPr>
          <w:rFonts w:ascii="Calibri" w:hAnsi="Calibri" w:cs="Calibri"/>
          <w:spacing w:val="0"/>
          <w:sz w:val="26"/>
          <w:szCs w:val="26"/>
        </w:rPr>
        <w:t xml:space="preserve"> </w:t>
      </w:r>
      <w:r w:rsidR="00EC46DD" w:rsidRPr="00BC12D4">
        <w:rPr>
          <w:spacing w:val="0"/>
          <w:sz w:val="26"/>
          <w:szCs w:val="26"/>
        </w:rPr>
        <w:t xml:space="preserve">в течение 15 дней со дня их утверждения </w:t>
      </w:r>
      <w:r w:rsidRPr="00BC12D4">
        <w:rPr>
          <w:spacing w:val="0"/>
          <w:sz w:val="26"/>
          <w:szCs w:val="26"/>
        </w:rPr>
        <w:t>путем</w:t>
      </w:r>
      <w:r w:rsidR="00AC22F0" w:rsidRPr="00BC12D4">
        <w:rPr>
          <w:spacing w:val="0"/>
          <w:sz w:val="26"/>
          <w:szCs w:val="26"/>
        </w:rPr>
        <w:t xml:space="preserve"> опубликова</w:t>
      </w:r>
      <w:r w:rsidR="003B0E3B" w:rsidRPr="00BC12D4">
        <w:rPr>
          <w:spacing w:val="0"/>
          <w:sz w:val="26"/>
          <w:szCs w:val="26"/>
        </w:rPr>
        <w:t>ни</w:t>
      </w:r>
      <w:r w:rsidR="00AC22F0" w:rsidRPr="00BC12D4">
        <w:rPr>
          <w:spacing w:val="0"/>
          <w:sz w:val="26"/>
          <w:szCs w:val="26"/>
        </w:rPr>
        <w:t xml:space="preserve">я в специальном выпуске газеты «Асбестовский рабочий» «Муниципальный вестник» и </w:t>
      </w:r>
      <w:r w:rsidRPr="00BC12D4">
        <w:rPr>
          <w:spacing w:val="0"/>
          <w:sz w:val="26"/>
          <w:szCs w:val="26"/>
        </w:rPr>
        <w:t xml:space="preserve">размещения на официальном сайте администрации Асбестовского городского округа </w:t>
      </w:r>
      <w:r w:rsidR="00630A20" w:rsidRPr="00BC12D4">
        <w:rPr>
          <w:spacing w:val="0"/>
          <w:sz w:val="26"/>
          <w:szCs w:val="26"/>
        </w:rPr>
        <w:t>(</w:t>
      </w:r>
      <w:hyperlink r:id="rId8" w:history="1">
        <w:r w:rsidR="00223A89" w:rsidRPr="00BC12D4">
          <w:rPr>
            <w:rStyle w:val="a9"/>
            <w:spacing w:val="0"/>
            <w:sz w:val="26"/>
            <w:szCs w:val="26"/>
            <w:lang w:val="en-US"/>
          </w:rPr>
          <w:t>www</w:t>
        </w:r>
        <w:r w:rsidR="00223A89" w:rsidRPr="00BC12D4">
          <w:rPr>
            <w:rStyle w:val="a9"/>
            <w:spacing w:val="0"/>
            <w:sz w:val="26"/>
            <w:szCs w:val="26"/>
          </w:rPr>
          <w:t>.</w:t>
        </w:r>
        <w:r w:rsidR="00223A89" w:rsidRPr="00BC12D4">
          <w:rPr>
            <w:rStyle w:val="a9"/>
            <w:spacing w:val="0"/>
            <w:sz w:val="26"/>
            <w:szCs w:val="26"/>
            <w:lang w:val="en-US"/>
          </w:rPr>
          <w:t>asbestadm</w:t>
        </w:r>
        <w:r w:rsidR="00223A89" w:rsidRPr="00BC12D4">
          <w:rPr>
            <w:rStyle w:val="a9"/>
            <w:spacing w:val="0"/>
            <w:sz w:val="26"/>
            <w:szCs w:val="26"/>
          </w:rPr>
          <w:t>.</w:t>
        </w:r>
        <w:r w:rsidR="00223A89" w:rsidRPr="00BC12D4">
          <w:rPr>
            <w:rStyle w:val="a9"/>
            <w:spacing w:val="0"/>
            <w:sz w:val="26"/>
            <w:szCs w:val="26"/>
            <w:lang w:val="en-US"/>
          </w:rPr>
          <w:t>ru</w:t>
        </w:r>
      </w:hyperlink>
      <w:r w:rsidR="00630A20" w:rsidRPr="00BC12D4">
        <w:rPr>
          <w:spacing w:val="0"/>
          <w:sz w:val="26"/>
          <w:szCs w:val="26"/>
        </w:rPr>
        <w:t>)</w:t>
      </w:r>
      <w:r w:rsidR="00223A89" w:rsidRPr="00BC12D4">
        <w:rPr>
          <w:spacing w:val="0"/>
          <w:sz w:val="26"/>
          <w:szCs w:val="26"/>
        </w:rPr>
        <w:t xml:space="preserve"> </w:t>
      </w:r>
      <w:r w:rsidR="00630A20" w:rsidRPr="00BC12D4">
        <w:rPr>
          <w:spacing w:val="0"/>
          <w:sz w:val="26"/>
          <w:szCs w:val="26"/>
        </w:rPr>
        <w:t>в сети И</w:t>
      </w:r>
      <w:r w:rsidR="00223A89" w:rsidRPr="00BC12D4">
        <w:rPr>
          <w:spacing w:val="0"/>
          <w:sz w:val="26"/>
          <w:szCs w:val="26"/>
        </w:rPr>
        <w:t>нтернет</w:t>
      </w:r>
      <w:r w:rsidR="007D0414" w:rsidRPr="00BC12D4">
        <w:rPr>
          <w:spacing w:val="0"/>
          <w:sz w:val="26"/>
          <w:szCs w:val="26"/>
        </w:rPr>
        <w:t>.</w:t>
      </w:r>
    </w:p>
    <w:p w:rsidR="001E5321" w:rsidRPr="00BC12D4" w:rsidRDefault="00FF3A82" w:rsidP="0034187F">
      <w:pPr>
        <w:rPr>
          <w:spacing w:val="0"/>
          <w:sz w:val="26"/>
          <w:szCs w:val="26"/>
        </w:rPr>
      </w:pPr>
      <w:r w:rsidRPr="00BC12D4">
        <w:rPr>
          <w:spacing w:val="0"/>
          <w:sz w:val="26"/>
          <w:szCs w:val="26"/>
        </w:rPr>
        <w:tab/>
      </w:r>
      <w:r w:rsidR="00223A89" w:rsidRPr="00BC12D4">
        <w:rPr>
          <w:spacing w:val="0"/>
          <w:sz w:val="26"/>
          <w:szCs w:val="26"/>
        </w:rPr>
        <w:t>3</w:t>
      </w:r>
      <w:r w:rsidRPr="00BC12D4">
        <w:rPr>
          <w:spacing w:val="0"/>
          <w:sz w:val="26"/>
          <w:szCs w:val="26"/>
        </w:rPr>
        <w:t xml:space="preserve">. </w:t>
      </w:r>
      <w:r w:rsidR="00C76151" w:rsidRPr="00BC12D4">
        <w:rPr>
          <w:spacing w:val="0"/>
          <w:sz w:val="26"/>
          <w:szCs w:val="26"/>
        </w:rPr>
        <w:t>Контроль за</w:t>
      </w:r>
      <w:r w:rsidRPr="00BC12D4">
        <w:rPr>
          <w:spacing w:val="0"/>
          <w:sz w:val="26"/>
          <w:szCs w:val="26"/>
        </w:rPr>
        <w:t xml:space="preserve"> исполнением настоящего постановления </w:t>
      </w:r>
      <w:r w:rsidR="00BC12D4" w:rsidRPr="00BC12D4">
        <w:rPr>
          <w:spacing w:val="0"/>
          <w:sz w:val="26"/>
          <w:szCs w:val="26"/>
        </w:rPr>
        <w:t>возложить на заместителя главы администрации Асбестовского городского округа А.В. Минаева</w:t>
      </w:r>
      <w:r w:rsidR="001E5321" w:rsidRPr="00BC12D4">
        <w:rPr>
          <w:spacing w:val="0"/>
          <w:sz w:val="26"/>
          <w:szCs w:val="26"/>
        </w:rPr>
        <w:t>.</w:t>
      </w:r>
    </w:p>
    <w:p w:rsidR="00D859F9" w:rsidRDefault="00D859F9" w:rsidP="00D859F9">
      <w:pPr>
        <w:rPr>
          <w:spacing w:val="0"/>
          <w:sz w:val="27"/>
          <w:szCs w:val="27"/>
        </w:rPr>
      </w:pPr>
    </w:p>
    <w:p w:rsidR="00BC12D4" w:rsidRPr="0034187F" w:rsidRDefault="00BC12D4" w:rsidP="00D859F9">
      <w:pPr>
        <w:rPr>
          <w:spacing w:val="0"/>
          <w:sz w:val="27"/>
          <w:szCs w:val="27"/>
        </w:rPr>
      </w:pPr>
    </w:p>
    <w:p w:rsidR="00BC12D4" w:rsidRPr="00BC12D4" w:rsidRDefault="000103E7" w:rsidP="002F612B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Глава</w:t>
      </w:r>
    </w:p>
    <w:p w:rsidR="0035348B" w:rsidRDefault="00FF3A82" w:rsidP="002F612B">
      <w:pPr>
        <w:rPr>
          <w:spacing w:val="0"/>
          <w:sz w:val="26"/>
          <w:szCs w:val="26"/>
        </w:rPr>
        <w:sectPr w:rsidR="0035348B" w:rsidSect="00D859F9">
          <w:headerReference w:type="even" r:id="rId9"/>
          <w:pgSz w:w="11907" w:h="16840" w:code="9"/>
          <w:pgMar w:top="1134" w:right="567" w:bottom="1134" w:left="1418" w:header="720" w:footer="720" w:gutter="0"/>
          <w:cols w:space="720"/>
          <w:titlePg/>
          <w:docGrid w:linePitch="326"/>
        </w:sectPr>
      </w:pPr>
      <w:r w:rsidRPr="00BC12D4">
        <w:rPr>
          <w:spacing w:val="0"/>
          <w:sz w:val="26"/>
          <w:szCs w:val="26"/>
        </w:rPr>
        <w:t xml:space="preserve">Асбестовского городского округа </w:t>
      </w:r>
      <w:r w:rsidRPr="00BC12D4">
        <w:rPr>
          <w:spacing w:val="0"/>
          <w:sz w:val="26"/>
          <w:szCs w:val="26"/>
        </w:rPr>
        <w:tab/>
        <w:t xml:space="preserve">                                  </w:t>
      </w:r>
      <w:r w:rsidR="00792215" w:rsidRPr="00BC12D4">
        <w:rPr>
          <w:spacing w:val="0"/>
          <w:sz w:val="26"/>
          <w:szCs w:val="26"/>
        </w:rPr>
        <w:t xml:space="preserve"> </w:t>
      </w:r>
      <w:r w:rsidRPr="00BC12D4">
        <w:rPr>
          <w:spacing w:val="0"/>
          <w:sz w:val="26"/>
          <w:szCs w:val="26"/>
        </w:rPr>
        <w:t xml:space="preserve">       </w:t>
      </w:r>
      <w:r w:rsidR="003C4E6D" w:rsidRPr="00BC12D4">
        <w:rPr>
          <w:spacing w:val="0"/>
          <w:sz w:val="26"/>
          <w:szCs w:val="26"/>
        </w:rPr>
        <w:t xml:space="preserve">         </w:t>
      </w:r>
      <w:r w:rsidR="002F612B" w:rsidRPr="00BC12D4">
        <w:rPr>
          <w:spacing w:val="0"/>
          <w:sz w:val="26"/>
          <w:szCs w:val="26"/>
        </w:rPr>
        <w:t xml:space="preserve">    </w:t>
      </w:r>
      <w:r w:rsidR="000220E4">
        <w:rPr>
          <w:spacing w:val="0"/>
          <w:sz w:val="26"/>
          <w:szCs w:val="26"/>
        </w:rPr>
        <w:t xml:space="preserve"> </w:t>
      </w:r>
      <w:r w:rsidR="000103E7">
        <w:rPr>
          <w:spacing w:val="0"/>
          <w:sz w:val="26"/>
          <w:szCs w:val="26"/>
        </w:rPr>
        <w:t xml:space="preserve">   </w:t>
      </w:r>
      <w:r w:rsidR="000220E4">
        <w:rPr>
          <w:spacing w:val="0"/>
          <w:sz w:val="26"/>
          <w:szCs w:val="26"/>
        </w:rPr>
        <w:t xml:space="preserve">   </w:t>
      </w:r>
      <w:r w:rsidR="000103E7">
        <w:rPr>
          <w:spacing w:val="0"/>
          <w:sz w:val="26"/>
          <w:szCs w:val="26"/>
        </w:rPr>
        <w:t>Н.Р. Тихонова</w:t>
      </w:r>
    </w:p>
    <w:tbl>
      <w:tblPr>
        <w:tblStyle w:val="aa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536"/>
      </w:tblGrid>
      <w:tr w:rsidR="0035348B" w:rsidTr="00BC53EF">
        <w:trPr>
          <w:trHeight w:val="2268"/>
        </w:trPr>
        <w:tc>
          <w:tcPr>
            <w:tcW w:w="9747" w:type="dxa"/>
          </w:tcPr>
          <w:p w:rsidR="0035348B" w:rsidRDefault="0035348B" w:rsidP="002F612B">
            <w:pPr>
              <w:rPr>
                <w:spacing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35348B" w:rsidRPr="006F2108" w:rsidRDefault="0035348B" w:rsidP="006F2108">
            <w:pPr>
              <w:jc w:val="left"/>
              <w:rPr>
                <w:spacing w:val="0"/>
                <w:sz w:val="20"/>
              </w:rPr>
            </w:pPr>
            <w:r w:rsidRPr="006F2108">
              <w:rPr>
                <w:spacing w:val="0"/>
                <w:sz w:val="20"/>
              </w:rPr>
              <w:t xml:space="preserve">Приложение </w:t>
            </w:r>
          </w:p>
          <w:p w:rsidR="006F2108" w:rsidRDefault="006F2108" w:rsidP="006F210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</w:t>
            </w:r>
            <w:r w:rsidRPr="006F2108">
              <w:rPr>
                <w:spacing w:val="0"/>
                <w:sz w:val="20"/>
              </w:rPr>
              <w:t xml:space="preserve"> постановлению администрации </w:t>
            </w:r>
          </w:p>
          <w:p w:rsidR="006F2108" w:rsidRDefault="006F2108" w:rsidP="006F2108">
            <w:pPr>
              <w:jc w:val="left"/>
              <w:rPr>
                <w:spacing w:val="0"/>
                <w:sz w:val="20"/>
              </w:rPr>
            </w:pPr>
            <w:r w:rsidRPr="006F2108">
              <w:rPr>
                <w:spacing w:val="0"/>
                <w:sz w:val="20"/>
              </w:rPr>
              <w:t xml:space="preserve">Асбестовского городского округа </w:t>
            </w:r>
          </w:p>
          <w:p w:rsidR="00BC53EF" w:rsidRDefault="00703581" w:rsidP="006F210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от 25.09.2018 № 465</w:t>
            </w:r>
            <w:r w:rsidR="006F2108" w:rsidRPr="006F2108">
              <w:rPr>
                <w:spacing w:val="0"/>
                <w:sz w:val="20"/>
              </w:rPr>
              <w:t xml:space="preserve">-ПА </w:t>
            </w:r>
          </w:p>
          <w:p w:rsidR="00BC53EF" w:rsidRDefault="006F2108" w:rsidP="00BC53EF">
            <w:pPr>
              <w:jc w:val="left"/>
              <w:rPr>
                <w:spacing w:val="0"/>
                <w:sz w:val="20"/>
              </w:rPr>
            </w:pPr>
            <w:r w:rsidRPr="006F2108">
              <w:rPr>
                <w:spacing w:val="0"/>
                <w:sz w:val="20"/>
              </w:rPr>
              <w:t xml:space="preserve">«О внесении изменений в постановление администрации Асбестовского городского округа от 05.06.2015 № 293-ПА «Об утверждении схемы водоснабжения и водоотведения Асбестовского городского округа на период до 2030 года» </w:t>
            </w:r>
          </w:p>
          <w:p w:rsidR="006F2108" w:rsidRPr="006F2108" w:rsidRDefault="006F2108" w:rsidP="00BC53EF">
            <w:pPr>
              <w:jc w:val="left"/>
              <w:rPr>
                <w:spacing w:val="0"/>
                <w:sz w:val="20"/>
              </w:rPr>
            </w:pPr>
            <w:r w:rsidRPr="006F2108">
              <w:rPr>
                <w:spacing w:val="0"/>
                <w:sz w:val="20"/>
              </w:rPr>
              <w:t>(в ред. от 03.07.2017 № 383-ПА)</w:t>
            </w:r>
          </w:p>
        </w:tc>
      </w:tr>
    </w:tbl>
    <w:p w:rsidR="0035348B" w:rsidRDefault="0035348B" w:rsidP="002F612B">
      <w:pPr>
        <w:rPr>
          <w:spacing w:val="0"/>
          <w:sz w:val="26"/>
          <w:szCs w:val="26"/>
        </w:rPr>
      </w:pPr>
    </w:p>
    <w:p w:rsidR="0050373D" w:rsidRDefault="0050373D" w:rsidP="002F612B">
      <w:pPr>
        <w:rPr>
          <w:spacing w:val="0"/>
          <w:sz w:val="26"/>
          <w:szCs w:val="26"/>
        </w:rPr>
      </w:pPr>
    </w:p>
    <w:p w:rsidR="006F2108" w:rsidRPr="006F2108" w:rsidRDefault="006F2108" w:rsidP="006F2108">
      <w:pPr>
        <w:ind w:left="2552" w:right="2804"/>
        <w:jc w:val="center"/>
        <w:rPr>
          <w:b/>
          <w:spacing w:val="0"/>
          <w:sz w:val="22"/>
          <w:szCs w:val="22"/>
        </w:rPr>
      </w:pPr>
      <w:r w:rsidRPr="006F2108">
        <w:rPr>
          <w:b/>
          <w:spacing w:val="0"/>
          <w:sz w:val="22"/>
          <w:szCs w:val="22"/>
        </w:rPr>
        <w:t xml:space="preserve">Изменения в «Схему водоснабжения и водоотведения Асбестовского городского округа </w:t>
      </w:r>
    </w:p>
    <w:p w:rsidR="006F2108" w:rsidRPr="006F2108" w:rsidRDefault="006F2108" w:rsidP="006F2108">
      <w:pPr>
        <w:ind w:left="2552" w:right="2804"/>
        <w:jc w:val="center"/>
        <w:rPr>
          <w:b/>
          <w:spacing w:val="0"/>
          <w:sz w:val="22"/>
          <w:szCs w:val="22"/>
        </w:rPr>
      </w:pPr>
      <w:r w:rsidRPr="006F2108">
        <w:rPr>
          <w:b/>
          <w:spacing w:val="0"/>
          <w:sz w:val="22"/>
          <w:szCs w:val="22"/>
        </w:rPr>
        <w:t xml:space="preserve">на период до 2030 года» к Постановлению администрации Асбестовского городского округа </w:t>
      </w:r>
    </w:p>
    <w:p w:rsidR="006F2108" w:rsidRPr="006F2108" w:rsidRDefault="006F2108" w:rsidP="006F2108">
      <w:pPr>
        <w:ind w:left="2552" w:right="2804"/>
        <w:jc w:val="center"/>
        <w:rPr>
          <w:b/>
          <w:spacing w:val="0"/>
          <w:sz w:val="22"/>
          <w:szCs w:val="22"/>
        </w:rPr>
      </w:pPr>
      <w:r w:rsidRPr="006F2108">
        <w:rPr>
          <w:b/>
          <w:spacing w:val="0"/>
          <w:sz w:val="22"/>
          <w:szCs w:val="22"/>
        </w:rPr>
        <w:t xml:space="preserve">от 05.06.2015 № 293-ПА «Об утверждении схемы водоснабжения и водоотведения </w:t>
      </w:r>
    </w:p>
    <w:p w:rsidR="006F2108" w:rsidRPr="006F2108" w:rsidRDefault="006F2108" w:rsidP="006F2108">
      <w:pPr>
        <w:ind w:left="2552" w:right="2804"/>
        <w:jc w:val="center"/>
        <w:rPr>
          <w:b/>
          <w:spacing w:val="0"/>
          <w:sz w:val="22"/>
          <w:szCs w:val="22"/>
        </w:rPr>
      </w:pPr>
      <w:r w:rsidRPr="006F2108">
        <w:rPr>
          <w:b/>
          <w:spacing w:val="0"/>
          <w:sz w:val="22"/>
          <w:szCs w:val="22"/>
        </w:rPr>
        <w:t>Асбестовского городского округа на период до 2030 года»</w:t>
      </w:r>
    </w:p>
    <w:p w:rsidR="006F2108" w:rsidRPr="006F2108" w:rsidRDefault="006F2108" w:rsidP="006F2108">
      <w:pPr>
        <w:spacing w:line="276" w:lineRule="auto"/>
        <w:ind w:firstLine="567"/>
        <w:jc w:val="center"/>
        <w:rPr>
          <w:b/>
          <w:spacing w:val="0"/>
          <w:sz w:val="22"/>
          <w:szCs w:val="22"/>
        </w:rPr>
      </w:pPr>
    </w:p>
    <w:p w:rsidR="006F2108" w:rsidRPr="006F2108" w:rsidRDefault="006F2108" w:rsidP="006F2108">
      <w:pPr>
        <w:spacing w:line="276" w:lineRule="auto"/>
        <w:jc w:val="center"/>
        <w:rPr>
          <w:b/>
          <w:spacing w:val="0"/>
          <w:sz w:val="22"/>
          <w:szCs w:val="22"/>
        </w:rPr>
      </w:pPr>
      <w:r w:rsidRPr="006F2108">
        <w:rPr>
          <w:b/>
          <w:spacing w:val="0"/>
          <w:sz w:val="22"/>
          <w:szCs w:val="22"/>
        </w:rPr>
        <w:t>1.4.3. Предложения по строительству, реконструкции и модернизации объектов централизованных систем водоснабжения</w:t>
      </w:r>
    </w:p>
    <w:p w:rsidR="006F2108" w:rsidRDefault="006F2108" w:rsidP="0035348B">
      <w:pPr>
        <w:spacing w:line="276" w:lineRule="auto"/>
        <w:ind w:firstLine="567"/>
        <w:jc w:val="right"/>
        <w:rPr>
          <w:spacing w:val="0"/>
          <w:szCs w:val="24"/>
        </w:rPr>
      </w:pPr>
    </w:p>
    <w:p w:rsidR="0035348B" w:rsidRPr="0035348B" w:rsidRDefault="0035348B" w:rsidP="00BC53EF">
      <w:pPr>
        <w:spacing w:line="276" w:lineRule="auto"/>
        <w:jc w:val="right"/>
        <w:rPr>
          <w:spacing w:val="0"/>
          <w:sz w:val="22"/>
          <w:szCs w:val="22"/>
        </w:rPr>
      </w:pPr>
      <w:r w:rsidRPr="0035348B">
        <w:rPr>
          <w:spacing w:val="0"/>
          <w:sz w:val="22"/>
          <w:szCs w:val="22"/>
        </w:rPr>
        <w:t>Таблица 1.4.1</w:t>
      </w:r>
    </w:p>
    <w:p w:rsidR="0035348B" w:rsidRDefault="0035348B" w:rsidP="0035348B">
      <w:pPr>
        <w:spacing w:line="276" w:lineRule="auto"/>
        <w:ind w:firstLine="567"/>
        <w:jc w:val="center"/>
        <w:rPr>
          <w:b/>
          <w:spacing w:val="0"/>
          <w:sz w:val="22"/>
          <w:szCs w:val="22"/>
        </w:rPr>
      </w:pPr>
      <w:r w:rsidRPr="0035348B">
        <w:rPr>
          <w:b/>
          <w:spacing w:val="0"/>
          <w:sz w:val="22"/>
          <w:szCs w:val="22"/>
        </w:rPr>
        <w:t xml:space="preserve">Основные мероприятия по реализации схем водоснабжения  Асбестовского </w:t>
      </w:r>
      <w:r w:rsidR="006F2108">
        <w:rPr>
          <w:b/>
          <w:spacing w:val="0"/>
          <w:sz w:val="22"/>
          <w:szCs w:val="22"/>
        </w:rPr>
        <w:t>ГО</w:t>
      </w:r>
    </w:p>
    <w:p w:rsidR="006F2108" w:rsidRPr="0035348B" w:rsidRDefault="006F2108" w:rsidP="0035348B">
      <w:pPr>
        <w:spacing w:line="276" w:lineRule="auto"/>
        <w:ind w:firstLine="567"/>
        <w:jc w:val="center"/>
        <w:rPr>
          <w:b/>
          <w:spacing w:val="0"/>
          <w:sz w:val="22"/>
          <w:szCs w:val="22"/>
        </w:rPr>
      </w:pPr>
    </w:p>
    <w:tbl>
      <w:tblPr>
        <w:tblW w:w="4747" w:type="pct"/>
        <w:tblInd w:w="675" w:type="dxa"/>
        <w:tblLook w:val="04A0"/>
      </w:tblPr>
      <w:tblGrid>
        <w:gridCol w:w="2654"/>
        <w:gridCol w:w="4501"/>
        <w:gridCol w:w="4813"/>
        <w:gridCol w:w="2072"/>
      </w:tblGrid>
      <w:tr w:rsidR="0035348B" w:rsidRPr="009A78D3" w:rsidTr="00861B07">
        <w:trPr>
          <w:trHeight w:val="465"/>
          <w:tblHeader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8B" w:rsidRPr="009A78D3" w:rsidRDefault="0035348B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Идентификационный номер мероприятия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8B" w:rsidRPr="009A78D3" w:rsidRDefault="0035348B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8B" w:rsidRPr="009A78D3" w:rsidRDefault="0035348B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Ожидаемый эффект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48B" w:rsidRPr="009A78D3" w:rsidRDefault="0035348B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Согласованный срок реализации, год</w:t>
            </w:r>
          </w:p>
        </w:tc>
      </w:tr>
      <w:tr w:rsidR="0035348B" w:rsidRPr="009A78D3" w:rsidTr="00861B07">
        <w:trPr>
          <w:trHeight w:val="300"/>
          <w:tblHeader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35348B" w:rsidRPr="009A78D3" w:rsidTr="00861B07">
        <w:trPr>
          <w:trHeight w:val="184"/>
          <w:tblHeader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48B" w:rsidRPr="009A78D3" w:rsidRDefault="0035348B" w:rsidP="0035348B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CC6EF3" w:rsidRPr="009A78D3" w:rsidTr="00E428AB">
        <w:trPr>
          <w:trHeight w:val="49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50373D" w:rsidRDefault="00CC6EF3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0373D">
              <w:rPr>
                <w:color w:val="000000"/>
                <w:spacing w:val="0"/>
                <w:sz w:val="22"/>
                <w:szCs w:val="22"/>
              </w:rPr>
              <w:t>1.18.6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Модернизация насосной станции Головных сооружений</w:t>
            </w:r>
          </w:p>
        </w:tc>
        <w:tc>
          <w:tcPr>
            <w:tcW w:w="17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EF3" w:rsidRPr="00CC6EF3" w:rsidRDefault="00CC6EF3" w:rsidP="00CC6EF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снижение уровня износа, достижение плановых значений показателей надежности, качества и энергоэффективности</w:t>
            </w:r>
          </w:p>
          <w:p w:rsidR="00CC6EF3" w:rsidRPr="00CC6EF3" w:rsidRDefault="00CC6EF3" w:rsidP="00CC6EF3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2019-2030</w:t>
            </w:r>
          </w:p>
        </w:tc>
      </w:tr>
      <w:tr w:rsidR="00CC6EF3" w:rsidRPr="009A78D3" w:rsidTr="00E428AB">
        <w:trPr>
          <w:trHeight w:val="45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50373D" w:rsidRDefault="00CC6EF3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50373D">
              <w:rPr>
                <w:color w:val="000000"/>
                <w:spacing w:val="0"/>
                <w:sz w:val="22"/>
                <w:szCs w:val="22"/>
              </w:rPr>
              <w:t>1.18.</w:t>
            </w:r>
            <w:r>
              <w:rPr>
                <w:color w:val="000000"/>
                <w:spacing w:val="0"/>
                <w:sz w:val="22"/>
                <w:szCs w:val="22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Модернизация Мало-Рефтинской насосной станции</w:t>
            </w:r>
          </w:p>
        </w:tc>
        <w:tc>
          <w:tcPr>
            <w:tcW w:w="1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CC6EF3" w:rsidRPr="009A78D3" w:rsidTr="00CC6EF3">
        <w:trPr>
          <w:trHeight w:val="45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50373D" w:rsidRDefault="00CC6EF3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1.18.8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Модернизация системы фильтрации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 xml:space="preserve">достижение плановых значений показателей надежности, качества и энергоэффективности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EF3" w:rsidRPr="00CC6EF3" w:rsidRDefault="00CC6EF3" w:rsidP="0035348B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2019-2030</w:t>
            </w:r>
          </w:p>
        </w:tc>
      </w:tr>
    </w:tbl>
    <w:p w:rsidR="0035348B" w:rsidRDefault="0035348B" w:rsidP="002F612B">
      <w:pPr>
        <w:rPr>
          <w:spacing w:val="0"/>
          <w:sz w:val="26"/>
          <w:szCs w:val="26"/>
        </w:rPr>
      </w:pPr>
    </w:p>
    <w:p w:rsidR="00BC53EF" w:rsidRDefault="00BC53EF" w:rsidP="002F612B">
      <w:pPr>
        <w:rPr>
          <w:spacing w:val="0"/>
          <w:sz w:val="26"/>
          <w:szCs w:val="26"/>
        </w:rPr>
      </w:pPr>
    </w:p>
    <w:p w:rsidR="005A1CA2" w:rsidRDefault="005A1CA2" w:rsidP="002F612B">
      <w:pPr>
        <w:rPr>
          <w:spacing w:val="0"/>
          <w:sz w:val="26"/>
          <w:szCs w:val="26"/>
        </w:rPr>
      </w:pPr>
    </w:p>
    <w:p w:rsidR="005A1CA2" w:rsidRPr="006F2108" w:rsidRDefault="00B96335" w:rsidP="00B96335">
      <w:pPr>
        <w:spacing w:line="276" w:lineRule="auto"/>
        <w:ind w:left="1134" w:right="1105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lastRenderedPageBreak/>
        <w:t>2.4.3</w:t>
      </w:r>
      <w:r w:rsidR="005A1CA2" w:rsidRPr="006F2108">
        <w:rPr>
          <w:b/>
          <w:spacing w:val="0"/>
          <w:sz w:val="22"/>
          <w:szCs w:val="22"/>
        </w:rPr>
        <w:t xml:space="preserve">. </w:t>
      </w:r>
      <w:r w:rsidRPr="00B96335">
        <w:rPr>
          <w:b/>
          <w:spacing w:val="0"/>
          <w:sz w:val="22"/>
          <w:szCs w:val="22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</w:p>
    <w:p w:rsidR="005A1CA2" w:rsidRDefault="005A1CA2" w:rsidP="005A1CA2">
      <w:pPr>
        <w:spacing w:line="276" w:lineRule="auto"/>
        <w:ind w:firstLine="567"/>
        <w:jc w:val="right"/>
        <w:rPr>
          <w:spacing w:val="0"/>
          <w:szCs w:val="24"/>
        </w:rPr>
      </w:pPr>
    </w:p>
    <w:p w:rsidR="005A1CA2" w:rsidRPr="0035348B" w:rsidRDefault="005A1CA2" w:rsidP="00BC53EF">
      <w:pPr>
        <w:spacing w:line="276" w:lineRule="auto"/>
        <w:jc w:val="right"/>
        <w:rPr>
          <w:spacing w:val="0"/>
          <w:sz w:val="22"/>
          <w:szCs w:val="22"/>
        </w:rPr>
      </w:pPr>
      <w:r w:rsidRPr="0035348B">
        <w:rPr>
          <w:spacing w:val="0"/>
          <w:sz w:val="22"/>
          <w:szCs w:val="22"/>
        </w:rPr>
        <w:t>Таб</w:t>
      </w:r>
      <w:r>
        <w:rPr>
          <w:spacing w:val="0"/>
          <w:sz w:val="22"/>
          <w:szCs w:val="22"/>
        </w:rPr>
        <w:t>лица 2</w:t>
      </w:r>
      <w:r w:rsidRPr="0035348B">
        <w:rPr>
          <w:spacing w:val="0"/>
          <w:sz w:val="22"/>
          <w:szCs w:val="22"/>
        </w:rPr>
        <w:t>.4.1</w:t>
      </w:r>
    </w:p>
    <w:p w:rsidR="005A1CA2" w:rsidRDefault="005A1CA2" w:rsidP="005A1CA2">
      <w:pPr>
        <w:spacing w:line="276" w:lineRule="auto"/>
        <w:ind w:firstLine="567"/>
        <w:jc w:val="center"/>
        <w:rPr>
          <w:b/>
          <w:spacing w:val="0"/>
          <w:sz w:val="22"/>
          <w:szCs w:val="22"/>
        </w:rPr>
      </w:pPr>
      <w:r w:rsidRPr="0035348B">
        <w:rPr>
          <w:b/>
          <w:spacing w:val="0"/>
          <w:sz w:val="22"/>
          <w:szCs w:val="22"/>
        </w:rPr>
        <w:t xml:space="preserve">Основные мероприятия по реализации схем </w:t>
      </w:r>
      <w:r>
        <w:rPr>
          <w:b/>
          <w:spacing w:val="0"/>
          <w:sz w:val="22"/>
          <w:szCs w:val="22"/>
        </w:rPr>
        <w:t>водоотведения</w:t>
      </w:r>
      <w:r w:rsidRPr="0035348B">
        <w:rPr>
          <w:b/>
          <w:spacing w:val="0"/>
          <w:sz w:val="22"/>
          <w:szCs w:val="22"/>
        </w:rPr>
        <w:t xml:space="preserve">  Асбестовского </w:t>
      </w:r>
      <w:r>
        <w:rPr>
          <w:b/>
          <w:spacing w:val="0"/>
          <w:sz w:val="22"/>
          <w:szCs w:val="22"/>
        </w:rPr>
        <w:t>ГО</w:t>
      </w:r>
    </w:p>
    <w:p w:rsidR="0050373D" w:rsidRDefault="0050373D" w:rsidP="00EA1E1B">
      <w:pPr>
        <w:spacing w:line="276" w:lineRule="auto"/>
        <w:ind w:firstLine="567"/>
        <w:jc w:val="right"/>
        <w:rPr>
          <w:spacing w:val="0"/>
          <w:szCs w:val="24"/>
        </w:rPr>
      </w:pPr>
    </w:p>
    <w:tbl>
      <w:tblPr>
        <w:tblW w:w="4747" w:type="pct"/>
        <w:tblInd w:w="674" w:type="dxa"/>
        <w:tblLook w:val="04A0"/>
      </w:tblPr>
      <w:tblGrid>
        <w:gridCol w:w="2654"/>
        <w:gridCol w:w="4501"/>
        <w:gridCol w:w="4813"/>
        <w:gridCol w:w="2072"/>
      </w:tblGrid>
      <w:tr w:rsidR="00B96335" w:rsidRPr="009A78D3" w:rsidTr="00B96335">
        <w:trPr>
          <w:trHeight w:val="465"/>
          <w:tblHeader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9A78D3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Идентификационный номер мероприятия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9A78D3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9A78D3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Ожидаемый эффект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9A78D3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9A78D3">
              <w:rPr>
                <w:color w:val="000000"/>
                <w:spacing w:val="0"/>
                <w:sz w:val="22"/>
                <w:szCs w:val="22"/>
              </w:rPr>
              <w:t>Согласованный срок реализации, год</w:t>
            </w:r>
          </w:p>
        </w:tc>
      </w:tr>
      <w:tr w:rsidR="00B96335" w:rsidRPr="009A78D3" w:rsidTr="00B96335">
        <w:trPr>
          <w:trHeight w:val="300"/>
          <w:tblHeader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B96335" w:rsidRPr="009A78D3" w:rsidTr="00B96335">
        <w:trPr>
          <w:trHeight w:val="184"/>
          <w:tblHeader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35" w:rsidRPr="009A78D3" w:rsidRDefault="00B96335" w:rsidP="008676D8">
            <w:pPr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B96335" w:rsidRPr="009A78D3" w:rsidTr="00B96335">
        <w:trPr>
          <w:trHeight w:val="495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50373D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</w:t>
            </w:r>
            <w:r w:rsidRPr="0050373D">
              <w:rPr>
                <w:color w:val="000000"/>
                <w:spacing w:val="0"/>
                <w:sz w:val="22"/>
                <w:szCs w:val="22"/>
              </w:rPr>
              <w:t>.</w:t>
            </w:r>
            <w:r>
              <w:rPr>
                <w:color w:val="000000"/>
                <w:spacing w:val="0"/>
                <w:sz w:val="22"/>
                <w:szCs w:val="22"/>
              </w:rPr>
              <w:t>38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CC6EF3" w:rsidRDefault="00B96335" w:rsidP="00B96335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 xml:space="preserve">Модернизация </w:t>
            </w:r>
            <w:r>
              <w:rPr>
                <w:color w:val="000000"/>
                <w:spacing w:val="0"/>
                <w:sz w:val="22"/>
                <w:szCs w:val="22"/>
              </w:rPr>
              <w:t>ГКНС (главной насосной канализационной станции)</w:t>
            </w:r>
          </w:p>
        </w:tc>
        <w:tc>
          <w:tcPr>
            <w:tcW w:w="17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35" w:rsidRPr="00CC6EF3" w:rsidRDefault="003C2075" w:rsidP="003C2075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достижение плановых значений показателей надежности, качества и энергоэффективности</w:t>
            </w: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CC6EF3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2019-2030</w:t>
            </w:r>
          </w:p>
        </w:tc>
      </w:tr>
      <w:tr w:rsidR="00B96335" w:rsidRPr="009A78D3" w:rsidTr="00B96335">
        <w:trPr>
          <w:trHeight w:val="45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50373D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2.</w:t>
            </w:r>
            <w:r w:rsidR="003C2075">
              <w:rPr>
                <w:color w:val="000000"/>
                <w:spacing w:val="0"/>
                <w:sz w:val="22"/>
                <w:szCs w:val="22"/>
              </w:rPr>
              <w:t>39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CC6EF3" w:rsidRDefault="003C2075" w:rsidP="008676D8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>
              <w:rPr>
                <w:color w:val="000000"/>
                <w:spacing w:val="0"/>
                <w:sz w:val="22"/>
                <w:szCs w:val="22"/>
              </w:rPr>
              <w:t>Модернизация системы механической очистки сточных вод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CC6EF3" w:rsidRDefault="003C2075" w:rsidP="008676D8">
            <w:pPr>
              <w:jc w:val="left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снижение уровня износа, достижение плановых значений показателей надежности, качества и энергоэффективности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35" w:rsidRPr="00CC6EF3" w:rsidRDefault="00B96335" w:rsidP="008676D8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C6EF3">
              <w:rPr>
                <w:color w:val="000000"/>
                <w:spacing w:val="0"/>
                <w:sz w:val="22"/>
                <w:szCs w:val="22"/>
              </w:rPr>
              <w:t>2019-2030</w:t>
            </w:r>
          </w:p>
        </w:tc>
      </w:tr>
    </w:tbl>
    <w:p w:rsidR="00EA1E1B" w:rsidRPr="00BC12D4" w:rsidRDefault="00EA1E1B" w:rsidP="002F612B">
      <w:pPr>
        <w:rPr>
          <w:spacing w:val="0"/>
          <w:sz w:val="26"/>
          <w:szCs w:val="26"/>
        </w:rPr>
      </w:pPr>
    </w:p>
    <w:sectPr w:rsidR="00EA1E1B" w:rsidRPr="00BC12D4" w:rsidSect="0035348B">
      <w:pgSz w:w="16840" w:h="11907" w:orient="landscape" w:code="9"/>
      <w:pgMar w:top="993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D9" w:rsidRDefault="00D048D9">
      <w:r>
        <w:separator/>
      </w:r>
    </w:p>
  </w:endnote>
  <w:endnote w:type="continuationSeparator" w:id="1">
    <w:p w:rsidR="00D048D9" w:rsidRDefault="00D04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D9" w:rsidRDefault="00D048D9">
      <w:r>
        <w:separator/>
      </w:r>
    </w:p>
  </w:footnote>
  <w:footnote w:type="continuationSeparator" w:id="1">
    <w:p w:rsidR="00D048D9" w:rsidRDefault="00D04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08" w:rsidRDefault="00FB27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21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2108">
      <w:rPr>
        <w:rStyle w:val="a5"/>
        <w:noProof/>
      </w:rPr>
      <w:t>1</w:t>
    </w:r>
    <w:r>
      <w:rPr>
        <w:rStyle w:val="a5"/>
      </w:rPr>
      <w:fldChar w:fldCharType="end"/>
    </w:r>
  </w:p>
  <w:p w:rsidR="006F2108" w:rsidRDefault="006F2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E4"/>
    <w:multiLevelType w:val="singleLevel"/>
    <w:tmpl w:val="1A9072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33493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494D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3BB21E1"/>
    <w:multiLevelType w:val="hybridMultilevel"/>
    <w:tmpl w:val="82EADE0E"/>
    <w:lvl w:ilvl="0" w:tplc="0714D9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E91"/>
    <w:rsid w:val="000103E7"/>
    <w:rsid w:val="00011045"/>
    <w:rsid w:val="00016CA4"/>
    <w:rsid w:val="00017C9E"/>
    <w:rsid w:val="000220E4"/>
    <w:rsid w:val="00022BD6"/>
    <w:rsid w:val="00026CF2"/>
    <w:rsid w:val="00032605"/>
    <w:rsid w:val="000366A1"/>
    <w:rsid w:val="00036EEF"/>
    <w:rsid w:val="000462FD"/>
    <w:rsid w:val="00046482"/>
    <w:rsid w:val="00050ECE"/>
    <w:rsid w:val="0005388E"/>
    <w:rsid w:val="00057309"/>
    <w:rsid w:val="00070505"/>
    <w:rsid w:val="00074EF5"/>
    <w:rsid w:val="00075196"/>
    <w:rsid w:val="00080BED"/>
    <w:rsid w:val="00081948"/>
    <w:rsid w:val="00087956"/>
    <w:rsid w:val="0009588F"/>
    <w:rsid w:val="000964C2"/>
    <w:rsid w:val="00097DBD"/>
    <w:rsid w:val="000A01DD"/>
    <w:rsid w:val="000A31A3"/>
    <w:rsid w:val="000A4329"/>
    <w:rsid w:val="000A5264"/>
    <w:rsid w:val="000A67BE"/>
    <w:rsid w:val="000B0B4F"/>
    <w:rsid w:val="000B30EA"/>
    <w:rsid w:val="000B7BFB"/>
    <w:rsid w:val="000B7D43"/>
    <w:rsid w:val="000B7EA8"/>
    <w:rsid w:val="000C0DAA"/>
    <w:rsid w:val="000C4405"/>
    <w:rsid w:val="000D46C2"/>
    <w:rsid w:val="000D72D7"/>
    <w:rsid w:val="000E171A"/>
    <w:rsid w:val="000E3D2E"/>
    <w:rsid w:val="000F2EC2"/>
    <w:rsid w:val="000F4034"/>
    <w:rsid w:val="00113406"/>
    <w:rsid w:val="00115858"/>
    <w:rsid w:val="0011769E"/>
    <w:rsid w:val="00125FCB"/>
    <w:rsid w:val="00135D22"/>
    <w:rsid w:val="00141E04"/>
    <w:rsid w:val="001804EF"/>
    <w:rsid w:val="00181DBF"/>
    <w:rsid w:val="00183DA6"/>
    <w:rsid w:val="00192F67"/>
    <w:rsid w:val="00196916"/>
    <w:rsid w:val="001A291E"/>
    <w:rsid w:val="001A3DDF"/>
    <w:rsid w:val="001A4BAF"/>
    <w:rsid w:val="001B2079"/>
    <w:rsid w:val="001B7AF8"/>
    <w:rsid w:val="001D209E"/>
    <w:rsid w:val="001E0E04"/>
    <w:rsid w:val="001E42D5"/>
    <w:rsid w:val="001E5321"/>
    <w:rsid w:val="002015EC"/>
    <w:rsid w:val="00205D4F"/>
    <w:rsid w:val="002077DF"/>
    <w:rsid w:val="002138C6"/>
    <w:rsid w:val="002159AB"/>
    <w:rsid w:val="00223A89"/>
    <w:rsid w:val="00225350"/>
    <w:rsid w:val="00226E33"/>
    <w:rsid w:val="00236AD2"/>
    <w:rsid w:val="00266358"/>
    <w:rsid w:val="00273908"/>
    <w:rsid w:val="0028654F"/>
    <w:rsid w:val="002865CF"/>
    <w:rsid w:val="002A18B5"/>
    <w:rsid w:val="002B14AE"/>
    <w:rsid w:val="002B2735"/>
    <w:rsid w:val="002C760D"/>
    <w:rsid w:val="002C7A7A"/>
    <w:rsid w:val="002D04EE"/>
    <w:rsid w:val="002D39C8"/>
    <w:rsid w:val="002D715D"/>
    <w:rsid w:val="002E1692"/>
    <w:rsid w:val="002E38C1"/>
    <w:rsid w:val="002F2120"/>
    <w:rsid w:val="002F612B"/>
    <w:rsid w:val="00304FAB"/>
    <w:rsid w:val="0030674F"/>
    <w:rsid w:val="00306EB9"/>
    <w:rsid w:val="00313DE1"/>
    <w:rsid w:val="003160C1"/>
    <w:rsid w:val="003170DF"/>
    <w:rsid w:val="00320CD3"/>
    <w:rsid w:val="003218C3"/>
    <w:rsid w:val="0034187F"/>
    <w:rsid w:val="00347764"/>
    <w:rsid w:val="00351DD8"/>
    <w:rsid w:val="0035348B"/>
    <w:rsid w:val="00355890"/>
    <w:rsid w:val="003677C0"/>
    <w:rsid w:val="00367FF2"/>
    <w:rsid w:val="00370987"/>
    <w:rsid w:val="00371524"/>
    <w:rsid w:val="0038251B"/>
    <w:rsid w:val="003840F8"/>
    <w:rsid w:val="00386AFE"/>
    <w:rsid w:val="0039144E"/>
    <w:rsid w:val="003A3742"/>
    <w:rsid w:val="003A60B8"/>
    <w:rsid w:val="003B0E3B"/>
    <w:rsid w:val="003B1709"/>
    <w:rsid w:val="003C04D0"/>
    <w:rsid w:val="003C0528"/>
    <w:rsid w:val="003C2075"/>
    <w:rsid w:val="003C4E6D"/>
    <w:rsid w:val="003C545F"/>
    <w:rsid w:val="003D5254"/>
    <w:rsid w:val="003E6B4A"/>
    <w:rsid w:val="003E730D"/>
    <w:rsid w:val="003E759C"/>
    <w:rsid w:val="003F6384"/>
    <w:rsid w:val="0041040B"/>
    <w:rsid w:val="00415944"/>
    <w:rsid w:val="00426AA4"/>
    <w:rsid w:val="00436F21"/>
    <w:rsid w:val="00443997"/>
    <w:rsid w:val="004465B7"/>
    <w:rsid w:val="0045054D"/>
    <w:rsid w:val="00455475"/>
    <w:rsid w:val="00461ABC"/>
    <w:rsid w:val="00467233"/>
    <w:rsid w:val="004770D0"/>
    <w:rsid w:val="00484B8B"/>
    <w:rsid w:val="004862C9"/>
    <w:rsid w:val="004A4A52"/>
    <w:rsid w:val="004B124E"/>
    <w:rsid w:val="004B212A"/>
    <w:rsid w:val="004C333A"/>
    <w:rsid w:val="004E1E9B"/>
    <w:rsid w:val="004E3FF8"/>
    <w:rsid w:val="004E514A"/>
    <w:rsid w:val="004F4C6B"/>
    <w:rsid w:val="00503466"/>
    <w:rsid w:val="00503656"/>
    <w:rsid w:val="0050373D"/>
    <w:rsid w:val="005153BA"/>
    <w:rsid w:val="0052790F"/>
    <w:rsid w:val="00532DD2"/>
    <w:rsid w:val="00543D55"/>
    <w:rsid w:val="005458B9"/>
    <w:rsid w:val="005468F9"/>
    <w:rsid w:val="00546CB2"/>
    <w:rsid w:val="00551333"/>
    <w:rsid w:val="005670C3"/>
    <w:rsid w:val="005758FE"/>
    <w:rsid w:val="00580DB8"/>
    <w:rsid w:val="005847C7"/>
    <w:rsid w:val="005910FE"/>
    <w:rsid w:val="005936EB"/>
    <w:rsid w:val="005967FD"/>
    <w:rsid w:val="005A1CA2"/>
    <w:rsid w:val="005A2E8F"/>
    <w:rsid w:val="005B2B2A"/>
    <w:rsid w:val="005B31DA"/>
    <w:rsid w:val="005B35BB"/>
    <w:rsid w:val="005C2183"/>
    <w:rsid w:val="005C258A"/>
    <w:rsid w:val="005D186B"/>
    <w:rsid w:val="005D4DC1"/>
    <w:rsid w:val="005D5FB1"/>
    <w:rsid w:val="005E6E78"/>
    <w:rsid w:val="005F498B"/>
    <w:rsid w:val="005F5846"/>
    <w:rsid w:val="005F5FA8"/>
    <w:rsid w:val="00601FBB"/>
    <w:rsid w:val="006171A4"/>
    <w:rsid w:val="00627B3B"/>
    <w:rsid w:val="00630A20"/>
    <w:rsid w:val="00632712"/>
    <w:rsid w:val="0064287F"/>
    <w:rsid w:val="00661168"/>
    <w:rsid w:val="006705F6"/>
    <w:rsid w:val="0067134D"/>
    <w:rsid w:val="0068642A"/>
    <w:rsid w:val="00691FBA"/>
    <w:rsid w:val="00696ACD"/>
    <w:rsid w:val="006A43BC"/>
    <w:rsid w:val="006B0009"/>
    <w:rsid w:val="006B0A57"/>
    <w:rsid w:val="006C1EDE"/>
    <w:rsid w:val="006C4C68"/>
    <w:rsid w:val="006D17E1"/>
    <w:rsid w:val="006F2108"/>
    <w:rsid w:val="006F4337"/>
    <w:rsid w:val="0070081A"/>
    <w:rsid w:val="00700E7D"/>
    <w:rsid w:val="00703581"/>
    <w:rsid w:val="00704129"/>
    <w:rsid w:val="0070754A"/>
    <w:rsid w:val="00722F3D"/>
    <w:rsid w:val="007357E3"/>
    <w:rsid w:val="00737FDE"/>
    <w:rsid w:val="00745CDF"/>
    <w:rsid w:val="00746D3B"/>
    <w:rsid w:val="007473D5"/>
    <w:rsid w:val="00753AE5"/>
    <w:rsid w:val="00754451"/>
    <w:rsid w:val="00754605"/>
    <w:rsid w:val="00754732"/>
    <w:rsid w:val="00761189"/>
    <w:rsid w:val="00761EB9"/>
    <w:rsid w:val="0076486D"/>
    <w:rsid w:val="00766C90"/>
    <w:rsid w:val="00781959"/>
    <w:rsid w:val="00792215"/>
    <w:rsid w:val="007950C4"/>
    <w:rsid w:val="00796850"/>
    <w:rsid w:val="007A48CF"/>
    <w:rsid w:val="007C002B"/>
    <w:rsid w:val="007C2031"/>
    <w:rsid w:val="007C349B"/>
    <w:rsid w:val="007C4986"/>
    <w:rsid w:val="007D0414"/>
    <w:rsid w:val="007D5232"/>
    <w:rsid w:val="007D5CCC"/>
    <w:rsid w:val="00806CA2"/>
    <w:rsid w:val="00812436"/>
    <w:rsid w:val="0084418D"/>
    <w:rsid w:val="00844D57"/>
    <w:rsid w:val="00844FF8"/>
    <w:rsid w:val="008529FD"/>
    <w:rsid w:val="0085321F"/>
    <w:rsid w:val="008541BD"/>
    <w:rsid w:val="00854B72"/>
    <w:rsid w:val="00856E4E"/>
    <w:rsid w:val="00861B07"/>
    <w:rsid w:val="00871B1B"/>
    <w:rsid w:val="008A60E3"/>
    <w:rsid w:val="008B041A"/>
    <w:rsid w:val="008B5E53"/>
    <w:rsid w:val="008B6B90"/>
    <w:rsid w:val="008C3F87"/>
    <w:rsid w:val="008C7EFA"/>
    <w:rsid w:val="008D4217"/>
    <w:rsid w:val="008D4CAC"/>
    <w:rsid w:val="008D6C65"/>
    <w:rsid w:val="008F47D7"/>
    <w:rsid w:val="009042B3"/>
    <w:rsid w:val="00911469"/>
    <w:rsid w:val="00917315"/>
    <w:rsid w:val="00925CE6"/>
    <w:rsid w:val="009261E1"/>
    <w:rsid w:val="00927F8B"/>
    <w:rsid w:val="00933528"/>
    <w:rsid w:val="009365A5"/>
    <w:rsid w:val="00941804"/>
    <w:rsid w:val="00947220"/>
    <w:rsid w:val="00951097"/>
    <w:rsid w:val="00970291"/>
    <w:rsid w:val="00972786"/>
    <w:rsid w:val="009A5228"/>
    <w:rsid w:val="009A64D1"/>
    <w:rsid w:val="009A78D3"/>
    <w:rsid w:val="009A7B1F"/>
    <w:rsid w:val="009B00D5"/>
    <w:rsid w:val="009B3B2E"/>
    <w:rsid w:val="009B6E91"/>
    <w:rsid w:val="009D35D0"/>
    <w:rsid w:val="00A0261E"/>
    <w:rsid w:val="00A03734"/>
    <w:rsid w:val="00A13101"/>
    <w:rsid w:val="00A17C27"/>
    <w:rsid w:val="00A23233"/>
    <w:rsid w:val="00A23F28"/>
    <w:rsid w:val="00A3047D"/>
    <w:rsid w:val="00A31B7B"/>
    <w:rsid w:val="00A33B2B"/>
    <w:rsid w:val="00A34CF2"/>
    <w:rsid w:val="00A35F5F"/>
    <w:rsid w:val="00A42414"/>
    <w:rsid w:val="00A45482"/>
    <w:rsid w:val="00A459B9"/>
    <w:rsid w:val="00A513A5"/>
    <w:rsid w:val="00A54FA0"/>
    <w:rsid w:val="00A55C2A"/>
    <w:rsid w:val="00A62E8F"/>
    <w:rsid w:val="00A87D63"/>
    <w:rsid w:val="00A967FE"/>
    <w:rsid w:val="00A9717E"/>
    <w:rsid w:val="00AA07C4"/>
    <w:rsid w:val="00AB3C39"/>
    <w:rsid w:val="00AC22F0"/>
    <w:rsid w:val="00AC4504"/>
    <w:rsid w:val="00AC579C"/>
    <w:rsid w:val="00AF2618"/>
    <w:rsid w:val="00AF7C38"/>
    <w:rsid w:val="00B11639"/>
    <w:rsid w:val="00B12915"/>
    <w:rsid w:val="00B21A5D"/>
    <w:rsid w:val="00B363B9"/>
    <w:rsid w:val="00B374FE"/>
    <w:rsid w:val="00B404BA"/>
    <w:rsid w:val="00B464EE"/>
    <w:rsid w:val="00B521F5"/>
    <w:rsid w:val="00B52825"/>
    <w:rsid w:val="00B5297A"/>
    <w:rsid w:val="00B6156F"/>
    <w:rsid w:val="00B778AD"/>
    <w:rsid w:val="00B83A47"/>
    <w:rsid w:val="00B96335"/>
    <w:rsid w:val="00BA0690"/>
    <w:rsid w:val="00BA745E"/>
    <w:rsid w:val="00BB594D"/>
    <w:rsid w:val="00BC12D4"/>
    <w:rsid w:val="00BC3E18"/>
    <w:rsid w:val="00BC53EF"/>
    <w:rsid w:val="00BC7046"/>
    <w:rsid w:val="00BC7982"/>
    <w:rsid w:val="00BD3872"/>
    <w:rsid w:val="00BD3F5D"/>
    <w:rsid w:val="00BD6263"/>
    <w:rsid w:val="00BF2634"/>
    <w:rsid w:val="00BF2822"/>
    <w:rsid w:val="00C12377"/>
    <w:rsid w:val="00C1519B"/>
    <w:rsid w:val="00C158F1"/>
    <w:rsid w:val="00C222E0"/>
    <w:rsid w:val="00C24937"/>
    <w:rsid w:val="00C32D20"/>
    <w:rsid w:val="00C34CD5"/>
    <w:rsid w:val="00C431DC"/>
    <w:rsid w:val="00C52E63"/>
    <w:rsid w:val="00C6005C"/>
    <w:rsid w:val="00C60A2B"/>
    <w:rsid w:val="00C63D54"/>
    <w:rsid w:val="00C76151"/>
    <w:rsid w:val="00C76702"/>
    <w:rsid w:val="00C8268D"/>
    <w:rsid w:val="00C8491B"/>
    <w:rsid w:val="00C84968"/>
    <w:rsid w:val="00C8569F"/>
    <w:rsid w:val="00C92A76"/>
    <w:rsid w:val="00CA390E"/>
    <w:rsid w:val="00CA7E85"/>
    <w:rsid w:val="00CB18EC"/>
    <w:rsid w:val="00CB2DC9"/>
    <w:rsid w:val="00CB4E61"/>
    <w:rsid w:val="00CB6CDA"/>
    <w:rsid w:val="00CC30DE"/>
    <w:rsid w:val="00CC36A0"/>
    <w:rsid w:val="00CC6EF3"/>
    <w:rsid w:val="00CD39F6"/>
    <w:rsid w:val="00D048D9"/>
    <w:rsid w:val="00D0502F"/>
    <w:rsid w:val="00D0654B"/>
    <w:rsid w:val="00D17777"/>
    <w:rsid w:val="00D210B4"/>
    <w:rsid w:val="00D31074"/>
    <w:rsid w:val="00D3798F"/>
    <w:rsid w:val="00D47420"/>
    <w:rsid w:val="00D4786F"/>
    <w:rsid w:val="00D51E7D"/>
    <w:rsid w:val="00D61A9A"/>
    <w:rsid w:val="00D75F1B"/>
    <w:rsid w:val="00D76368"/>
    <w:rsid w:val="00D77D35"/>
    <w:rsid w:val="00D859F9"/>
    <w:rsid w:val="00D976F1"/>
    <w:rsid w:val="00D97D9F"/>
    <w:rsid w:val="00DB3926"/>
    <w:rsid w:val="00DC03C3"/>
    <w:rsid w:val="00DC646C"/>
    <w:rsid w:val="00DD3614"/>
    <w:rsid w:val="00DE7CF0"/>
    <w:rsid w:val="00DF4CBC"/>
    <w:rsid w:val="00DF6D14"/>
    <w:rsid w:val="00E04E4B"/>
    <w:rsid w:val="00E106BD"/>
    <w:rsid w:val="00E169DD"/>
    <w:rsid w:val="00E208E0"/>
    <w:rsid w:val="00E22F32"/>
    <w:rsid w:val="00E34D6A"/>
    <w:rsid w:val="00E401B8"/>
    <w:rsid w:val="00E40A7C"/>
    <w:rsid w:val="00E45EC6"/>
    <w:rsid w:val="00E46656"/>
    <w:rsid w:val="00E5034F"/>
    <w:rsid w:val="00E54E6C"/>
    <w:rsid w:val="00E57FAC"/>
    <w:rsid w:val="00E667D0"/>
    <w:rsid w:val="00E67CAB"/>
    <w:rsid w:val="00E711C8"/>
    <w:rsid w:val="00E735E8"/>
    <w:rsid w:val="00E7532F"/>
    <w:rsid w:val="00E75683"/>
    <w:rsid w:val="00E7754F"/>
    <w:rsid w:val="00E8517F"/>
    <w:rsid w:val="00E93C30"/>
    <w:rsid w:val="00EA1E1B"/>
    <w:rsid w:val="00EA565F"/>
    <w:rsid w:val="00EB2115"/>
    <w:rsid w:val="00EB426E"/>
    <w:rsid w:val="00EB58E2"/>
    <w:rsid w:val="00EC46DD"/>
    <w:rsid w:val="00EC5076"/>
    <w:rsid w:val="00ED249F"/>
    <w:rsid w:val="00ED7DEB"/>
    <w:rsid w:val="00EE3986"/>
    <w:rsid w:val="00EF48D9"/>
    <w:rsid w:val="00F11598"/>
    <w:rsid w:val="00F14610"/>
    <w:rsid w:val="00F20560"/>
    <w:rsid w:val="00F36FC6"/>
    <w:rsid w:val="00F512D0"/>
    <w:rsid w:val="00F56C2F"/>
    <w:rsid w:val="00F72282"/>
    <w:rsid w:val="00F80F10"/>
    <w:rsid w:val="00F81AE2"/>
    <w:rsid w:val="00F8527C"/>
    <w:rsid w:val="00F86466"/>
    <w:rsid w:val="00FA2136"/>
    <w:rsid w:val="00FB27E7"/>
    <w:rsid w:val="00FB2905"/>
    <w:rsid w:val="00FC3D3E"/>
    <w:rsid w:val="00FD7061"/>
    <w:rsid w:val="00FF3A82"/>
    <w:rsid w:val="00FF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5B7"/>
    <w:pPr>
      <w:jc w:val="both"/>
    </w:pPr>
    <w:rPr>
      <w:spacing w:val="20"/>
      <w:sz w:val="24"/>
    </w:rPr>
  </w:style>
  <w:style w:type="paragraph" w:styleId="1">
    <w:name w:val="heading 1"/>
    <w:basedOn w:val="a"/>
    <w:next w:val="a"/>
    <w:qFormat/>
    <w:rsid w:val="004465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5B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465B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465B7"/>
  </w:style>
  <w:style w:type="paragraph" w:styleId="a6">
    <w:name w:val="Balloon Text"/>
    <w:basedOn w:val="a"/>
    <w:semiHidden/>
    <w:rsid w:val="0019691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37FDE"/>
    <w:pPr>
      <w:jc w:val="left"/>
    </w:pPr>
    <w:rPr>
      <w:rFonts w:ascii="Verdana" w:hAnsi="Verdana" w:cs="Verdana"/>
      <w:spacing w:val="0"/>
      <w:sz w:val="20"/>
      <w:lang w:val="en-US" w:eastAsia="en-US"/>
    </w:rPr>
  </w:style>
  <w:style w:type="paragraph" w:styleId="a8">
    <w:name w:val="Normal (Web)"/>
    <w:basedOn w:val="a"/>
    <w:uiPriority w:val="99"/>
    <w:unhideWhenUsed/>
    <w:rsid w:val="005D186B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9">
    <w:name w:val="Hyperlink"/>
    <w:basedOn w:val="a0"/>
    <w:rsid w:val="00223A89"/>
    <w:rPr>
      <w:color w:val="0000FF"/>
      <w:u w:val="single"/>
    </w:rPr>
  </w:style>
  <w:style w:type="table" w:styleId="aa">
    <w:name w:val="Table Grid"/>
    <w:basedOn w:val="a1"/>
    <w:rsid w:val="003534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857673-78C9-481A-9FC8-884EAB6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экологического субботника по весенней уборке территории</vt:lpstr>
    </vt:vector>
  </TitlesOfParts>
  <Company> </Company>
  <LinksUpToDate>false</LinksUpToDate>
  <CharactersWithSpaces>4497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экологического субботника по весенней уборке территории</dc:title>
  <dc:subject>от 12.04.2010г. № 110-ПГ</dc:subject>
  <dc:creator>Захарова</dc:creator>
  <cp:keywords/>
  <dc:description/>
  <cp:lastModifiedBy>luba</cp:lastModifiedBy>
  <cp:revision>4</cp:revision>
  <cp:lastPrinted>2018-10-09T11:26:00Z</cp:lastPrinted>
  <dcterms:created xsi:type="dcterms:W3CDTF">2018-10-09T11:23:00Z</dcterms:created>
  <dcterms:modified xsi:type="dcterms:W3CDTF">2018-10-09T11:27:00Z</dcterms:modified>
</cp:coreProperties>
</file>