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2" w:rsidRPr="00BF780C" w:rsidRDefault="00822BE2" w:rsidP="00822BE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P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BF780C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23.04.2021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172-ПА</w:t>
      </w: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22BE2" w:rsidRDefault="00822BE2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F780C" w:rsidRPr="00822BE2" w:rsidRDefault="00BF780C" w:rsidP="00822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F780C" w:rsidRDefault="00106129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7" w:history="1">
        <w:r w:rsidR="00F966D0" w:rsidRPr="00F966D0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  <w:r w:rsidR="00F966D0" w:rsidRPr="00F966D0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межведомственной комиссии </w:t>
      </w:r>
    </w:p>
    <w:p w:rsidR="00106129" w:rsidRPr="0087513C" w:rsidRDefault="00F966D0" w:rsidP="001061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6D0">
        <w:rPr>
          <w:rFonts w:ascii="Times New Roman" w:hAnsi="Times New Roman" w:cs="Times New Roman"/>
          <w:b/>
          <w:bCs/>
          <w:sz w:val="28"/>
          <w:szCs w:val="28"/>
        </w:rPr>
        <w:t>по вопросам укрепления финансовой самостоятельности бюджета Асбестовского городского округа, утвержденное</w:t>
      </w:r>
      <w:r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Асбестовского городского округа от 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B2621">
        <w:rPr>
          <w:rFonts w:ascii="Times New Roman" w:hAnsi="Times New Roman" w:cs="Times New Roman"/>
          <w:b/>
          <w:bCs/>
          <w:sz w:val="28"/>
          <w:szCs w:val="28"/>
        </w:rPr>
        <w:t>174</w:t>
      </w:r>
      <w:r w:rsidR="00106129" w:rsidRPr="0087513C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</w:p>
    <w:p w:rsidR="00106129" w:rsidRPr="0087513C" w:rsidRDefault="00106129" w:rsidP="00BF78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3C">
        <w:rPr>
          <w:rFonts w:ascii="Times New Roman" w:hAnsi="Times New Roman" w:cs="Times New Roman"/>
          <w:b/>
          <w:bCs/>
          <w:sz w:val="28"/>
          <w:szCs w:val="28"/>
        </w:rPr>
        <w:t>«О создании межведомственной комиссии по вопросам укрепления финансовой самостоятельности бюджета Асбестовского городского округа»</w:t>
      </w:r>
    </w:p>
    <w:p w:rsidR="00BF780C" w:rsidRDefault="00BF780C" w:rsidP="00BF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80C" w:rsidRPr="00EB2621" w:rsidRDefault="00BF780C" w:rsidP="00BF7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530" w:rsidRPr="00BF780C" w:rsidRDefault="00EB2621" w:rsidP="00BF780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F78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Свердловской области от 22.08.2012 </w:t>
      </w:r>
      <w:r w:rsidR="00E62523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899-ПП 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О Правительственной комиссии Свердловской области по укреплению финансовой дисциплины и мобилизации доходов бюджета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Распоряжением Правительства Свердловской области от 15.10.2012 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2523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2022-РП 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об отраслевой межведомственной комиссии по вопросам расширения налоговой базы по видам экономической деятельности в отраслевом исполнительном органе государственной власти Свердловской области и Типового положения о межведомственной комиссии по вопросам укрепления финансовой самостоятельности местного бюджета муниципального образования в Свердловской области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t>, во исполнение Р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 Правительства Свердловской области от 26.04.2019 </w:t>
      </w:r>
      <w:r w:rsidR="00E62523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178-РП 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карты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) по повышению доходного потенциала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на 2019-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2021 годы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F26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аспоряжения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Асбестовского городского округа от 04.04.2019 </w:t>
      </w:r>
      <w:r w:rsidR="00E62523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234-РА 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карты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) по повышению доходного потенциала Асбестовск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t>ого городского округа на 2019-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2021 годы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Федеральным </w:t>
      </w:r>
      <w:hyperlink r:id="rId9" w:history="1">
        <w:r w:rsidRPr="00BF78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E62523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66D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BF78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BF780C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округа, в целях осуществления контроля 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за обеспечением трудовых прав граждан и легализации их доходов, укрепления финансовой самостоятельности Асбестовского городского округа и увеличения доходной части областного и местного бюджетов, администрация Асбестовского городского округа</w:t>
      </w:r>
    </w:p>
    <w:p w:rsidR="00B951D8" w:rsidRPr="00BF780C" w:rsidRDefault="0087513C" w:rsidP="00BF780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8A0C3A" w:rsidRPr="00BF780C" w:rsidRDefault="00B951D8" w:rsidP="00BF780C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2" w:history="1">
        <w:r w:rsidR="007D3FC5" w:rsidRPr="00BF78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D3FC5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работе межведомственной комиссии по вопросам укрепления финансовой самостоятельности бюджета Асбестовского городского округа, утвержденное 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D3FC5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Асбестовского 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городского округа от </w:t>
      </w:r>
      <w:r w:rsidR="00EB2621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621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2621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B2621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  <w:r w:rsidR="008A0C3A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</w:t>
      </w:r>
      <w:r w:rsidR="008A0C3A"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создании межведомственной комиссии по вопросам укрепления финансовой самостоятельности бюджета Асбестовского городского округа»</w:t>
      </w:r>
      <w:r w:rsidR="000D005B"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D005B" w:rsidRPr="00BF780C" w:rsidRDefault="000D005B" w:rsidP="00BF780C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пункт 2.5 исключить;</w:t>
      </w:r>
    </w:p>
    <w:p w:rsidR="000D005B" w:rsidRPr="00BF780C" w:rsidRDefault="000D005B" w:rsidP="00BF780C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пункт 3.5 исключить;</w:t>
      </w:r>
    </w:p>
    <w:p w:rsidR="000D005B" w:rsidRPr="00BF780C" w:rsidRDefault="000D005B" w:rsidP="00BF780C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пункт 5.19 изложить в следующей редакции:</w:t>
      </w:r>
      <w:r w:rsidR="003C2BB2" w:rsidRPr="00BF7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66F26" w:rsidRPr="00BF780C">
        <w:rPr>
          <w:rFonts w:ascii="Times New Roman" w:hAnsi="Times New Roman"/>
          <w:color w:val="000000" w:themeColor="text1"/>
          <w:sz w:val="28"/>
          <w:szCs w:val="28"/>
        </w:rPr>
        <w:t xml:space="preserve">5.19 </w:t>
      </w:r>
      <w:r w:rsidRPr="00BF780C">
        <w:rPr>
          <w:rFonts w:ascii="Times New Roman" w:hAnsi="Times New Roman"/>
          <w:color w:val="000000" w:themeColor="text1"/>
          <w:sz w:val="28"/>
          <w:szCs w:val="28"/>
        </w:rPr>
        <w:t>Вызов налогоплательщиков и обеспечение явки на заседание Комиссии осуществляет секретарь Комиссии.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Порядок вызова на заседание комиссии: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1) составляется в письменной форме приглашения явиться на заседание комиссии, где указывается дата проведения заседания, время и место проведения заседания;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2) приглашение вручается под роспись вызываемому руководителю юридического лица либо лицу, уполномоченному на прием, регистрацию входящей корреспонденции, либо направляется с уведомлением о вручении по месту нахождения вызываемого юридического лица»</w:t>
      </w:r>
      <w:r w:rsidR="00E66F26" w:rsidRPr="00BF78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г) пункт 5.22 изложить в следующей редакции: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66F26" w:rsidRPr="00BF780C">
        <w:rPr>
          <w:rFonts w:ascii="Times New Roman" w:hAnsi="Times New Roman"/>
          <w:color w:val="000000" w:themeColor="text1"/>
          <w:sz w:val="28"/>
          <w:szCs w:val="28"/>
        </w:rPr>
        <w:t xml:space="preserve">5.22 </w:t>
      </w:r>
      <w:r w:rsidRPr="00BF780C">
        <w:rPr>
          <w:rFonts w:ascii="Times New Roman" w:hAnsi="Times New Roman"/>
          <w:color w:val="000000" w:themeColor="text1"/>
          <w:sz w:val="28"/>
          <w:szCs w:val="28"/>
        </w:rPr>
        <w:t xml:space="preserve">Члены Комиссии совместно с руководителем (собственником) хозяйствующего субъекта, плательщиком физическим лицом, приглашенным на заседание Комиссии: 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1) обсуждают экономические показатели и финансовое состояние рассматриваемого на заседании хозяйствующего субъекта;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2) вырабатывают рекомендации по установлению сроков для погашения задолженности по обязательным платежам в бюджет Асбестовского городского округа и страховым взносам на обязательное пенсионное страхование и обязательное медицинское страхование;</w:t>
      </w:r>
    </w:p>
    <w:p w:rsidR="003C2BB2" w:rsidRPr="00BF780C" w:rsidRDefault="003C2BB2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3) определяют пути возможного решения вопросов по улучшению хозяйственной деятельности организации либо возможности применения мер экономического стимулирования к налогоплательщикам, увеличения заработной платы и (или) сокращения убытков (выхода на прибыльность), исполнения обязанности по декларированию полученных доходов и уплате налогов в бюджет».</w:t>
      </w:r>
    </w:p>
    <w:p w:rsidR="00EF03D7" w:rsidRPr="00BF780C" w:rsidRDefault="00A7181D" w:rsidP="00BF78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08D4" w:rsidRPr="00BF78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D005B" w:rsidRPr="00BF780C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специальном выпуске газеты «Асбестовский рабочий»</w:t>
      </w:r>
      <w:r w:rsidR="00E66F26" w:rsidRPr="00BF78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05B" w:rsidRPr="00BF780C">
        <w:rPr>
          <w:rFonts w:ascii="Times New Roman" w:hAnsi="Times New Roman"/>
          <w:color w:val="000000" w:themeColor="text1"/>
          <w:sz w:val="28"/>
          <w:szCs w:val="28"/>
        </w:rPr>
        <w:t>«Муниципальный вестник», разместить настоящее постановление в сетевом издании в сети «Интернет» по адресу (</w:t>
      </w:r>
      <w:hyperlink r:id="rId13" w:history="1">
        <w:r w:rsidR="000D005B" w:rsidRPr="00BF780C">
          <w:rPr>
            <w:rFonts w:ascii="Times New Roman" w:hAnsi="Times New Roman"/>
            <w:color w:val="000000" w:themeColor="text1"/>
            <w:sz w:val="28"/>
            <w:szCs w:val="28"/>
          </w:rPr>
          <w:t>www.arasb.ru</w:t>
        </w:r>
      </w:hyperlink>
      <w:r w:rsidR="000D005B" w:rsidRPr="00BF780C">
        <w:rPr>
          <w:rFonts w:ascii="Times New Roman" w:hAnsi="Times New Roman"/>
          <w:color w:val="000000" w:themeColor="text1"/>
          <w:sz w:val="28"/>
          <w:szCs w:val="28"/>
        </w:rPr>
        <w:t>) и на официальном сайте Асбестовского городского округа (</w:t>
      </w:r>
      <w:hyperlink r:id="rId14" w:history="1">
        <w:r w:rsidR="000D005B" w:rsidRPr="00BF780C">
          <w:rPr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0D005B" w:rsidRPr="00BF780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11048C" w:rsidRPr="00BF780C" w:rsidRDefault="0096341B" w:rsidP="00BF780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048C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048C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6129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3137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</w:t>
      </w:r>
      <w:r w:rsidR="0011048C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Асбестовского городского округа </w:t>
      </w:r>
      <w:r w:rsidR="002271A0" w:rsidRPr="00BF780C">
        <w:rPr>
          <w:rFonts w:ascii="Times New Roman" w:hAnsi="Times New Roman" w:cs="Times New Roman"/>
          <w:color w:val="000000" w:themeColor="text1"/>
          <w:sz w:val="28"/>
          <w:szCs w:val="28"/>
        </w:rPr>
        <w:t>Л.И. Кирьянову.</w:t>
      </w: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D8" w:rsidRDefault="00B951D8" w:rsidP="00B951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780C" w:rsidRDefault="001B51A8" w:rsidP="00B319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7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66" w:rsidRPr="00B951D8" w:rsidRDefault="00B951D8" w:rsidP="00B319B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11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</w:t>
      </w:r>
      <w:r w:rsidR="00822BE2">
        <w:rPr>
          <w:rFonts w:ascii="Times New Roman" w:hAnsi="Times New Roman" w:cs="Times New Roman"/>
          <w:sz w:val="28"/>
          <w:szCs w:val="28"/>
        </w:rPr>
        <w:t xml:space="preserve">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A0">
        <w:rPr>
          <w:rFonts w:ascii="Times New Roman" w:hAnsi="Times New Roman" w:cs="Times New Roman"/>
          <w:sz w:val="28"/>
          <w:szCs w:val="28"/>
        </w:rPr>
        <w:t xml:space="preserve"> </w:t>
      </w:r>
      <w:r w:rsidR="001B51A8">
        <w:rPr>
          <w:rFonts w:ascii="Times New Roman" w:hAnsi="Times New Roman" w:cs="Times New Roman"/>
          <w:sz w:val="28"/>
          <w:szCs w:val="28"/>
        </w:rPr>
        <w:t xml:space="preserve">  </w:t>
      </w:r>
      <w:r w:rsidR="002271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13C">
        <w:rPr>
          <w:rFonts w:ascii="Times New Roman" w:hAnsi="Times New Roman" w:cs="Times New Roman"/>
          <w:sz w:val="28"/>
          <w:szCs w:val="28"/>
        </w:rPr>
        <w:t xml:space="preserve">     </w:t>
      </w:r>
      <w:r w:rsidR="00BF78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A8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A96266" w:rsidRPr="00B951D8" w:rsidSect="00BF780C">
      <w:headerReference w:type="default" r:id="rId15"/>
      <w:pgSz w:w="11906" w:h="16838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D7" w:rsidRDefault="001344D7" w:rsidP="0087513C">
      <w:pPr>
        <w:spacing w:after="0" w:line="240" w:lineRule="auto"/>
      </w:pPr>
      <w:r>
        <w:separator/>
      </w:r>
    </w:p>
  </w:endnote>
  <w:endnote w:type="continuationSeparator" w:id="1">
    <w:p w:rsidR="001344D7" w:rsidRDefault="001344D7" w:rsidP="008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D7" w:rsidRDefault="001344D7" w:rsidP="0087513C">
      <w:pPr>
        <w:spacing w:after="0" w:line="240" w:lineRule="auto"/>
      </w:pPr>
      <w:r>
        <w:separator/>
      </w:r>
    </w:p>
  </w:footnote>
  <w:footnote w:type="continuationSeparator" w:id="1">
    <w:p w:rsidR="001344D7" w:rsidRDefault="001344D7" w:rsidP="0087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B" w:rsidRPr="00822BE2" w:rsidRDefault="00FA6159">
    <w:pPr>
      <w:pStyle w:val="aa"/>
      <w:jc w:val="center"/>
      <w:rPr>
        <w:rFonts w:ascii="Times New Roman" w:hAnsi="Times New Roman"/>
        <w:sz w:val="28"/>
        <w:szCs w:val="28"/>
      </w:rPr>
    </w:pPr>
    <w:r w:rsidRPr="00822BE2">
      <w:rPr>
        <w:rFonts w:ascii="Times New Roman" w:hAnsi="Times New Roman"/>
        <w:sz w:val="28"/>
        <w:szCs w:val="28"/>
      </w:rPr>
      <w:fldChar w:fldCharType="begin"/>
    </w:r>
    <w:r w:rsidR="00375B5B" w:rsidRPr="00822BE2">
      <w:rPr>
        <w:rFonts w:ascii="Times New Roman" w:hAnsi="Times New Roman"/>
        <w:sz w:val="28"/>
        <w:szCs w:val="28"/>
      </w:rPr>
      <w:instrText xml:space="preserve"> PAGE   \* MERGEFORMAT </w:instrText>
    </w:r>
    <w:r w:rsidRPr="00822BE2">
      <w:rPr>
        <w:rFonts w:ascii="Times New Roman" w:hAnsi="Times New Roman"/>
        <w:sz w:val="28"/>
        <w:szCs w:val="28"/>
      </w:rPr>
      <w:fldChar w:fldCharType="separate"/>
    </w:r>
    <w:r w:rsidR="00BF780C">
      <w:rPr>
        <w:rFonts w:ascii="Times New Roman" w:hAnsi="Times New Roman"/>
        <w:noProof/>
        <w:sz w:val="28"/>
        <w:szCs w:val="28"/>
      </w:rPr>
      <w:t>2</w:t>
    </w:r>
    <w:r w:rsidRPr="00822BE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1D8"/>
    <w:rsid w:val="00014D1F"/>
    <w:rsid w:val="00024285"/>
    <w:rsid w:val="0003505E"/>
    <w:rsid w:val="00063374"/>
    <w:rsid w:val="00070E4A"/>
    <w:rsid w:val="00076E84"/>
    <w:rsid w:val="000D005B"/>
    <w:rsid w:val="000D414D"/>
    <w:rsid w:val="000D791F"/>
    <w:rsid w:val="00100379"/>
    <w:rsid w:val="00106129"/>
    <w:rsid w:val="00107ED7"/>
    <w:rsid w:val="0011048C"/>
    <w:rsid w:val="0012555F"/>
    <w:rsid w:val="00126EB1"/>
    <w:rsid w:val="001277AA"/>
    <w:rsid w:val="001344D7"/>
    <w:rsid w:val="00134FDC"/>
    <w:rsid w:val="00147B6F"/>
    <w:rsid w:val="00157005"/>
    <w:rsid w:val="0016305E"/>
    <w:rsid w:val="00165C72"/>
    <w:rsid w:val="00176332"/>
    <w:rsid w:val="00180085"/>
    <w:rsid w:val="001871A3"/>
    <w:rsid w:val="0019231A"/>
    <w:rsid w:val="001B08D4"/>
    <w:rsid w:val="001B51A8"/>
    <w:rsid w:val="001C0AEE"/>
    <w:rsid w:val="001D226C"/>
    <w:rsid w:val="001E3FAE"/>
    <w:rsid w:val="001E7797"/>
    <w:rsid w:val="00200755"/>
    <w:rsid w:val="002271A0"/>
    <w:rsid w:val="0023597D"/>
    <w:rsid w:val="002452D3"/>
    <w:rsid w:val="00263EB7"/>
    <w:rsid w:val="00275449"/>
    <w:rsid w:val="002966C7"/>
    <w:rsid w:val="002B6E1E"/>
    <w:rsid w:val="002C28F5"/>
    <w:rsid w:val="00307965"/>
    <w:rsid w:val="0034362B"/>
    <w:rsid w:val="00350202"/>
    <w:rsid w:val="00350DD5"/>
    <w:rsid w:val="003630BA"/>
    <w:rsid w:val="00371B81"/>
    <w:rsid w:val="00375243"/>
    <w:rsid w:val="00375B5B"/>
    <w:rsid w:val="003A0E28"/>
    <w:rsid w:val="003A588C"/>
    <w:rsid w:val="003C0F29"/>
    <w:rsid w:val="003C2BB2"/>
    <w:rsid w:val="003D6BC8"/>
    <w:rsid w:val="003F556E"/>
    <w:rsid w:val="00402B87"/>
    <w:rsid w:val="00406B79"/>
    <w:rsid w:val="004142DC"/>
    <w:rsid w:val="00442AAE"/>
    <w:rsid w:val="00445C88"/>
    <w:rsid w:val="00446DA3"/>
    <w:rsid w:val="004521A8"/>
    <w:rsid w:val="004663CC"/>
    <w:rsid w:val="00474CDC"/>
    <w:rsid w:val="004955AD"/>
    <w:rsid w:val="004B0C00"/>
    <w:rsid w:val="004C60E8"/>
    <w:rsid w:val="004D08E6"/>
    <w:rsid w:val="004D6A86"/>
    <w:rsid w:val="004E183C"/>
    <w:rsid w:val="004E1D5A"/>
    <w:rsid w:val="004F7D2E"/>
    <w:rsid w:val="00525F49"/>
    <w:rsid w:val="005354D5"/>
    <w:rsid w:val="00543750"/>
    <w:rsid w:val="00547275"/>
    <w:rsid w:val="00577BBA"/>
    <w:rsid w:val="005B37C9"/>
    <w:rsid w:val="005C0526"/>
    <w:rsid w:val="005C2EA9"/>
    <w:rsid w:val="005C6F20"/>
    <w:rsid w:val="005D2238"/>
    <w:rsid w:val="005D2273"/>
    <w:rsid w:val="005D2E54"/>
    <w:rsid w:val="005E6A56"/>
    <w:rsid w:val="0064156A"/>
    <w:rsid w:val="00670925"/>
    <w:rsid w:val="00687AB4"/>
    <w:rsid w:val="0069277A"/>
    <w:rsid w:val="0069634E"/>
    <w:rsid w:val="006A3E0C"/>
    <w:rsid w:val="006C7DC5"/>
    <w:rsid w:val="006F1562"/>
    <w:rsid w:val="006F3101"/>
    <w:rsid w:val="006F72FA"/>
    <w:rsid w:val="00705DF1"/>
    <w:rsid w:val="00712F2D"/>
    <w:rsid w:val="00722D2C"/>
    <w:rsid w:val="00731406"/>
    <w:rsid w:val="00754E3F"/>
    <w:rsid w:val="00766D34"/>
    <w:rsid w:val="00782161"/>
    <w:rsid w:val="00790768"/>
    <w:rsid w:val="007A3EE3"/>
    <w:rsid w:val="007C20C8"/>
    <w:rsid w:val="007D3FC5"/>
    <w:rsid w:val="007F1988"/>
    <w:rsid w:val="008068EE"/>
    <w:rsid w:val="0081771C"/>
    <w:rsid w:val="00822BE2"/>
    <w:rsid w:val="008345D1"/>
    <w:rsid w:val="0084611C"/>
    <w:rsid w:val="00850343"/>
    <w:rsid w:val="00856C59"/>
    <w:rsid w:val="0087513C"/>
    <w:rsid w:val="008837D3"/>
    <w:rsid w:val="00883DD9"/>
    <w:rsid w:val="008A0C3A"/>
    <w:rsid w:val="008D0C61"/>
    <w:rsid w:val="008E1DAE"/>
    <w:rsid w:val="008F6C37"/>
    <w:rsid w:val="0090708E"/>
    <w:rsid w:val="009146A3"/>
    <w:rsid w:val="00915C6D"/>
    <w:rsid w:val="00935530"/>
    <w:rsid w:val="00940F70"/>
    <w:rsid w:val="009443F7"/>
    <w:rsid w:val="0095686F"/>
    <w:rsid w:val="009604F1"/>
    <w:rsid w:val="0096341B"/>
    <w:rsid w:val="009805D1"/>
    <w:rsid w:val="00991EDC"/>
    <w:rsid w:val="00991F7B"/>
    <w:rsid w:val="00995C02"/>
    <w:rsid w:val="009A714F"/>
    <w:rsid w:val="009E2C04"/>
    <w:rsid w:val="00A0281F"/>
    <w:rsid w:val="00A533FF"/>
    <w:rsid w:val="00A7181D"/>
    <w:rsid w:val="00A96266"/>
    <w:rsid w:val="00AA12FD"/>
    <w:rsid w:val="00AC5A38"/>
    <w:rsid w:val="00AC72D9"/>
    <w:rsid w:val="00AD2C4A"/>
    <w:rsid w:val="00AE556F"/>
    <w:rsid w:val="00B033FD"/>
    <w:rsid w:val="00B20BB6"/>
    <w:rsid w:val="00B319B1"/>
    <w:rsid w:val="00B72E6E"/>
    <w:rsid w:val="00B951D8"/>
    <w:rsid w:val="00BA55A5"/>
    <w:rsid w:val="00BC321E"/>
    <w:rsid w:val="00BF4944"/>
    <w:rsid w:val="00BF5F41"/>
    <w:rsid w:val="00BF780C"/>
    <w:rsid w:val="00C1718B"/>
    <w:rsid w:val="00C651E4"/>
    <w:rsid w:val="00C71224"/>
    <w:rsid w:val="00C72B5D"/>
    <w:rsid w:val="00C73A9C"/>
    <w:rsid w:val="00CB5066"/>
    <w:rsid w:val="00CC3B71"/>
    <w:rsid w:val="00CD74B2"/>
    <w:rsid w:val="00CD7B55"/>
    <w:rsid w:val="00CE5BC8"/>
    <w:rsid w:val="00CF17A6"/>
    <w:rsid w:val="00CF7D0A"/>
    <w:rsid w:val="00CF7E36"/>
    <w:rsid w:val="00D17A43"/>
    <w:rsid w:val="00D3045E"/>
    <w:rsid w:val="00D33218"/>
    <w:rsid w:val="00D44140"/>
    <w:rsid w:val="00D57624"/>
    <w:rsid w:val="00DA062D"/>
    <w:rsid w:val="00DB6A07"/>
    <w:rsid w:val="00DB717B"/>
    <w:rsid w:val="00DD5694"/>
    <w:rsid w:val="00DF6DCC"/>
    <w:rsid w:val="00E01A9E"/>
    <w:rsid w:val="00E03CAC"/>
    <w:rsid w:val="00E042C4"/>
    <w:rsid w:val="00E05117"/>
    <w:rsid w:val="00E2719B"/>
    <w:rsid w:val="00E30CAF"/>
    <w:rsid w:val="00E41803"/>
    <w:rsid w:val="00E51BEA"/>
    <w:rsid w:val="00E62523"/>
    <w:rsid w:val="00E66F26"/>
    <w:rsid w:val="00E742DA"/>
    <w:rsid w:val="00EB2621"/>
    <w:rsid w:val="00ED6CA5"/>
    <w:rsid w:val="00EE3137"/>
    <w:rsid w:val="00EE4DF2"/>
    <w:rsid w:val="00EF03D7"/>
    <w:rsid w:val="00F43681"/>
    <w:rsid w:val="00F50B99"/>
    <w:rsid w:val="00F64681"/>
    <w:rsid w:val="00F81727"/>
    <w:rsid w:val="00F875E0"/>
    <w:rsid w:val="00F966D0"/>
    <w:rsid w:val="00FA0622"/>
    <w:rsid w:val="00FA6159"/>
    <w:rsid w:val="00FB1413"/>
    <w:rsid w:val="00FC7023"/>
    <w:rsid w:val="00FD1C50"/>
    <w:rsid w:val="00FD6307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51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B0C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525F49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25F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75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E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5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13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75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1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129D99C7F428F58C702B799F76FF387ED59D7C1ADFC9E3F5D537BBAE968FE22A9D6310BFAF4F16A223B34D0CA4E02E9E8E0B92266C22D8F44E0AF2DR5D" TargetMode="External"/><Relationship Id="rId13" Type="http://schemas.openxmlformats.org/officeDocument/2006/relationships/hyperlink" Target="http://www.aras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DF5D6407899BFBE9AB3DC68F72ED448DA2BE8F57102FB75406B4C6DE08A72B26AE2E6018DF916E37189E777092E8A0FE536BF70B41B01DF9CE604RCu9E" TargetMode="External"/><Relationship Id="rId12" Type="http://schemas.openxmlformats.org/officeDocument/2006/relationships/hyperlink" Target="consultantplus://offline/ref=D0BDF5D6407899BFBE9AB3DC68F72ED448DA2BE8F57102FB75406B4C6DE08A72B26AE2E6018DF916E37189E777092E8A0FE536BF70B41B01DF9CE604RCu9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F129D99C7F428F58C702B799F76FF387ED59D7C1AEFC96365A537BBAE968FE22A9D6310BFAF4F16A233835D4CA4E02E9E8E0B92266C22D8F44E0AF2DR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F129D99C7F428F58C702B799F76FF387ED59D7C1AEFC96365A537BBAE968FE22A9D6310BFAF4F16A203D35D1CA4E02E9E8E0B92266C22D8F44E0AF2DR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129D99C7F428F58C71CBA8F9B31F985E300DBC2ACF7C0630D552CE5B96EAB70E9886848B7E7F0633C3935D12CR1D" TargetMode="External"/><Relationship Id="rId1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B4A-E6F9-463A-AF2F-A6F5C14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luba</cp:lastModifiedBy>
  <cp:revision>3</cp:revision>
  <cp:lastPrinted>2021-04-23T07:31:00Z</cp:lastPrinted>
  <dcterms:created xsi:type="dcterms:W3CDTF">2021-04-23T07:24:00Z</dcterms:created>
  <dcterms:modified xsi:type="dcterms:W3CDTF">2021-04-23T07:33:00Z</dcterms:modified>
</cp:coreProperties>
</file>