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4A" w:rsidRDefault="0094254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254A" w:rsidRDefault="0094254A">
      <w:pPr>
        <w:pStyle w:val="ConsPlusNormal"/>
      </w:pPr>
    </w:p>
    <w:p w:rsidR="0094254A" w:rsidRDefault="0094254A">
      <w:pPr>
        <w:pStyle w:val="ConsPlusTitle"/>
        <w:jc w:val="center"/>
      </w:pPr>
      <w:r>
        <w:t>ДУМА АСБЕСТОВСКОГО ГОРОДСКОГО ОКРУГА</w:t>
      </w:r>
    </w:p>
    <w:p w:rsidR="0094254A" w:rsidRDefault="0094254A">
      <w:pPr>
        <w:pStyle w:val="ConsPlusTitle"/>
        <w:jc w:val="center"/>
      </w:pPr>
      <w:r>
        <w:t>ШЕСТОЙ СОЗЫВ</w:t>
      </w:r>
    </w:p>
    <w:p w:rsidR="0094254A" w:rsidRDefault="0094254A">
      <w:pPr>
        <w:pStyle w:val="ConsPlusTitle"/>
        <w:jc w:val="center"/>
      </w:pPr>
      <w:r>
        <w:t>Шестьдесят девятое заседание</w:t>
      </w:r>
    </w:p>
    <w:p w:rsidR="0094254A" w:rsidRDefault="0094254A">
      <w:pPr>
        <w:pStyle w:val="ConsPlusTitle"/>
        <w:jc w:val="center"/>
      </w:pPr>
    </w:p>
    <w:p w:rsidR="0094254A" w:rsidRDefault="0094254A">
      <w:pPr>
        <w:pStyle w:val="ConsPlusTitle"/>
        <w:jc w:val="center"/>
      </w:pPr>
      <w:r>
        <w:t>РЕШЕНИЕ</w:t>
      </w:r>
    </w:p>
    <w:p w:rsidR="0094254A" w:rsidRDefault="0094254A">
      <w:pPr>
        <w:pStyle w:val="ConsPlusTitle"/>
        <w:jc w:val="center"/>
      </w:pPr>
      <w:r>
        <w:t>от 17 декабря 2015 г. N 69/10</w:t>
      </w:r>
    </w:p>
    <w:p w:rsidR="0094254A" w:rsidRDefault="0094254A">
      <w:pPr>
        <w:pStyle w:val="ConsPlusTitle"/>
        <w:jc w:val="center"/>
      </w:pPr>
    </w:p>
    <w:p w:rsidR="0094254A" w:rsidRDefault="0094254A">
      <w:pPr>
        <w:pStyle w:val="ConsPlusTitle"/>
        <w:jc w:val="center"/>
      </w:pPr>
      <w:r>
        <w:t>О ВНЕСЕНИИ ИЗМЕНЕНИЯ В ПЕРЕЧЕНЬ ДОЛЖНОСТЕЙ</w:t>
      </w:r>
    </w:p>
    <w:p w:rsidR="0094254A" w:rsidRDefault="0094254A">
      <w:pPr>
        <w:pStyle w:val="ConsPlusTitle"/>
        <w:jc w:val="center"/>
      </w:pPr>
      <w:r>
        <w:t>МУНИЦИПАЛЬНОЙ СЛУЖБЫ В ОРГАНАХ МЕСТНОГО САМОУПРАВЛЕНИЯ АСБЕСТОВСКОГО ГОРОДСКОГО ОКРУГА, ПРИ НАЗНАЧЕНИИ НА КОТОРЫЕ ГРАЖДАНЕ ПРЕДСТАВЛЯЮТ СВЕДЕНИЯ О ДОХОДАХ, ОБ ИМУЩЕСТВЕ И ОБЯЗАТЕЛЬСТВАХ ИМУЩЕСТВЕННОГО ХАРАКТЕРА, А ТАКЖЕ СВЕДЕНИЯ</w:t>
      </w:r>
    </w:p>
    <w:p w:rsidR="0094254A" w:rsidRDefault="0094254A">
      <w:pPr>
        <w:pStyle w:val="ConsPlusTitle"/>
        <w:jc w:val="center"/>
      </w:pPr>
      <w:r>
        <w:t>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ПРЕДСТАВЛЯЮТ СВЕДЕНИЯ О ДОХОДАХ, РАСХОДАХ, ОБ ИМУЩЕСТВЕ И ОБЯЗАТЕЛЬСТВАХ ИМУЩЕСТВЕННОГО ХАРАКТЕРА, А ТАКЖЕ СВЕДЕНИЯ</w:t>
      </w:r>
    </w:p>
    <w:p w:rsidR="0094254A" w:rsidRDefault="0094254A">
      <w:pPr>
        <w:pStyle w:val="ConsPlusTitle"/>
        <w:jc w:val="center"/>
      </w:pPr>
      <w:r>
        <w:t>О ДОХОДАХ, РАСХОДАХ, ОБ ИМУЩЕСТВЕ И ОБЯЗАТЕЛЬСТВАХ</w:t>
      </w:r>
    </w:p>
    <w:p w:rsidR="0094254A" w:rsidRDefault="0094254A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 И</w:t>
      </w:r>
    </w:p>
    <w:p w:rsidR="0094254A" w:rsidRDefault="0094254A">
      <w:pPr>
        <w:pStyle w:val="ConsPlusTitle"/>
        <w:jc w:val="center"/>
      </w:pPr>
      <w:r>
        <w:t>НЕСОВЕРШЕННОЛЕТНИХ ДЕТЕЙ</w:t>
      </w:r>
    </w:p>
    <w:p w:rsidR="0094254A" w:rsidRDefault="0094254A">
      <w:pPr>
        <w:pStyle w:val="ConsPlusNormal"/>
      </w:pPr>
    </w:p>
    <w:p w:rsidR="0094254A" w:rsidRDefault="0094254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статьями 6</w:t>
        </w:r>
      </w:hyperlink>
      <w:r>
        <w:t xml:space="preserve">, </w:t>
      </w:r>
      <w:hyperlink r:id="rId8" w:history="1">
        <w:r>
          <w:rPr>
            <w:color w:val="0000FF"/>
          </w:rPr>
          <w:t>22</w:t>
        </w:r>
      </w:hyperlink>
      <w:r>
        <w:t xml:space="preserve">, </w:t>
      </w:r>
      <w:hyperlink r:id="rId9" w:history="1">
        <w:r>
          <w:rPr>
            <w:color w:val="0000FF"/>
          </w:rPr>
          <w:t>27</w:t>
        </w:r>
      </w:hyperlink>
      <w:r>
        <w:t xml:space="preserve"> Устава Асбестовского городского округа Дума Асбестовского городского округа решила:</w:t>
      </w:r>
    </w:p>
    <w:p w:rsidR="0094254A" w:rsidRDefault="0094254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Асбестовского городского округа, при назначении на которые граждане представляют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представляют сведения о доходах, расходах, об имуществе и 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Думы Асбестовского городского округа от 25.07.2013 N 25/3 (далее - Перечень), следующее изменение:</w:t>
      </w:r>
    </w:p>
    <w:p w:rsidR="0094254A" w:rsidRDefault="0094254A">
      <w:pPr>
        <w:pStyle w:val="ConsPlusNormal"/>
        <w:ind w:firstLine="540"/>
        <w:jc w:val="both"/>
      </w:pPr>
      <w:r>
        <w:t xml:space="preserve">1) изложить </w:t>
      </w:r>
      <w:hyperlink r:id="rId11" w:history="1">
        <w:r>
          <w:rPr>
            <w:color w:val="0000FF"/>
          </w:rPr>
          <w:t>пункт 1</w:t>
        </w:r>
      </w:hyperlink>
      <w:r>
        <w:t xml:space="preserve"> Перечня в следующей редакции:</w:t>
      </w:r>
    </w:p>
    <w:p w:rsidR="0094254A" w:rsidRDefault="0094254A">
      <w:pPr>
        <w:pStyle w:val="ConsPlusNormal"/>
        <w:ind w:firstLine="540"/>
        <w:jc w:val="both"/>
      </w:pPr>
      <w:r>
        <w:t>"1. Должности муниципальной службы, учреждаемые для обеспечения исполнения полномочий Счетной палаты Асбестовского городского округа:</w:t>
      </w:r>
    </w:p>
    <w:p w:rsidR="0094254A" w:rsidRDefault="0094254A">
      <w:pPr>
        <w:pStyle w:val="ConsPlusNormal"/>
        <w:ind w:firstLine="540"/>
        <w:jc w:val="both"/>
      </w:pPr>
      <w:proofErr w:type="gramStart"/>
      <w:r>
        <w:lastRenderedPageBreak/>
        <w:t>относящиеся к высшей должности:</w:t>
      </w:r>
      <w:proofErr w:type="gramEnd"/>
    </w:p>
    <w:p w:rsidR="0094254A" w:rsidRDefault="0094254A">
      <w:pPr>
        <w:pStyle w:val="ConsPlusNormal"/>
        <w:ind w:firstLine="540"/>
        <w:jc w:val="both"/>
      </w:pPr>
      <w:r>
        <w:t>1) председатель;</w:t>
      </w:r>
    </w:p>
    <w:p w:rsidR="0094254A" w:rsidRDefault="0094254A">
      <w:pPr>
        <w:pStyle w:val="ConsPlusNormal"/>
        <w:ind w:firstLine="540"/>
        <w:jc w:val="both"/>
      </w:pPr>
      <w:proofErr w:type="gramStart"/>
      <w:r>
        <w:t>относящиеся к главной должности:</w:t>
      </w:r>
      <w:proofErr w:type="gramEnd"/>
    </w:p>
    <w:p w:rsidR="0094254A" w:rsidRDefault="0094254A">
      <w:pPr>
        <w:pStyle w:val="ConsPlusNormal"/>
        <w:ind w:firstLine="540"/>
        <w:jc w:val="both"/>
      </w:pPr>
      <w:r>
        <w:t>2) заместитель председателя;</w:t>
      </w:r>
    </w:p>
    <w:p w:rsidR="0094254A" w:rsidRDefault="0094254A">
      <w:pPr>
        <w:pStyle w:val="ConsPlusNormal"/>
        <w:ind w:firstLine="540"/>
        <w:jc w:val="both"/>
      </w:pPr>
      <w:r>
        <w:t>относящиеся к ведущей должности:</w:t>
      </w:r>
    </w:p>
    <w:p w:rsidR="0094254A" w:rsidRDefault="0094254A">
      <w:pPr>
        <w:pStyle w:val="ConsPlusNormal"/>
        <w:ind w:firstLine="540"/>
        <w:jc w:val="both"/>
      </w:pPr>
      <w:r>
        <w:t>3) инспектор</w:t>
      </w:r>
      <w:proofErr w:type="gramStart"/>
      <w:r>
        <w:t>.".</w:t>
      </w:r>
      <w:proofErr w:type="gramEnd"/>
    </w:p>
    <w:p w:rsidR="0094254A" w:rsidRDefault="0094254A">
      <w:pPr>
        <w:pStyle w:val="ConsPlusNormal"/>
        <w:ind w:firstLine="540"/>
        <w:jc w:val="both"/>
      </w:pPr>
      <w:r>
        <w:t>2. Опубликовать настоящее Решение в специальном выпуске газеты "Асбестовский рабочий" "Муниципальный вестник".</w:t>
      </w:r>
    </w:p>
    <w:p w:rsidR="0094254A" w:rsidRDefault="0094254A">
      <w:pPr>
        <w:pStyle w:val="ConsPlusNormal"/>
        <w:ind w:firstLine="540"/>
        <w:jc w:val="both"/>
      </w:pPr>
      <w:r>
        <w:t>3. Настоящее Решение вступает в силу на следующий день после его официального опубликования.</w:t>
      </w:r>
    </w:p>
    <w:p w:rsidR="0094254A" w:rsidRDefault="0094254A">
      <w:pPr>
        <w:pStyle w:val="ConsPlusNormal"/>
        <w:ind w:firstLine="540"/>
        <w:jc w:val="both"/>
      </w:pPr>
      <w:r>
        <w:t>4. Контроль исполнения настоящего Решения возложить на постоянную комиссию по вопросам местного самоуправления и социальной политики (В.Д. Кирюшин).</w:t>
      </w:r>
    </w:p>
    <w:p w:rsidR="0094254A" w:rsidRDefault="0094254A">
      <w:pPr>
        <w:pStyle w:val="ConsPlusNormal"/>
      </w:pPr>
    </w:p>
    <w:p w:rsidR="0094254A" w:rsidRDefault="0094254A">
      <w:pPr>
        <w:pStyle w:val="ConsPlusNormal"/>
        <w:jc w:val="right"/>
      </w:pPr>
      <w:r>
        <w:t>Глава</w:t>
      </w:r>
    </w:p>
    <w:p w:rsidR="0094254A" w:rsidRDefault="0094254A">
      <w:pPr>
        <w:pStyle w:val="ConsPlusNormal"/>
        <w:jc w:val="right"/>
      </w:pPr>
      <w:r>
        <w:t>Асбестовского городского округа</w:t>
      </w:r>
    </w:p>
    <w:p w:rsidR="0094254A" w:rsidRDefault="0094254A">
      <w:pPr>
        <w:pStyle w:val="ConsPlusNormal"/>
        <w:jc w:val="right"/>
      </w:pPr>
      <w:r>
        <w:t>А.В.ХОЛЗАКОВ</w:t>
      </w:r>
    </w:p>
    <w:p w:rsidR="0094254A" w:rsidRDefault="0094254A">
      <w:pPr>
        <w:pStyle w:val="ConsPlusNormal"/>
      </w:pPr>
    </w:p>
    <w:p w:rsidR="0094254A" w:rsidRDefault="0094254A">
      <w:pPr>
        <w:pStyle w:val="ConsPlusNormal"/>
      </w:pPr>
    </w:p>
    <w:p w:rsidR="0094254A" w:rsidRDefault="00942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68" w:rsidRDefault="001E6368"/>
    <w:sectPr w:rsidR="001E6368" w:rsidSect="00CA29C5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4254A"/>
    <w:rsid w:val="001E6368"/>
    <w:rsid w:val="0036682A"/>
    <w:rsid w:val="00452CE1"/>
    <w:rsid w:val="007B423A"/>
    <w:rsid w:val="00871C3B"/>
    <w:rsid w:val="0094254A"/>
    <w:rsid w:val="00B069C2"/>
    <w:rsid w:val="00E9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54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4254A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4254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BA419B962DEF5EBE5DB57C45BB04CB4567001681C640DEBD3F9B00B53E8999C1312439D6E9FA0CE580E9221JE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EBA419B962DEF5EBE5DB57C45BB04CB4567001681C640DEBD3F9B00B53E8999C1312439D6E9FA0CE58079321J2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BA419B962DEF5EBE5C55AD237EE46B4542A0C6A136A5FB281FFE75420J3P" TargetMode="External"/><Relationship Id="rId11" Type="http://schemas.openxmlformats.org/officeDocument/2006/relationships/hyperlink" Target="consultantplus://offline/ref=3AEBA419B962DEF5EBE5DB57C45BB04CB4567001681E640BE7D7F9B00B53E8999C1312439D6E9FA0CE590E9521J9P" TargetMode="External"/><Relationship Id="rId5" Type="http://schemas.openxmlformats.org/officeDocument/2006/relationships/hyperlink" Target="consultantplus://offline/ref=3AEBA419B962DEF5EBE5C55AD237EE46B4542A0C6F1C6A5FB281FFE75403EECCDC5314112DJ7P" TargetMode="External"/><Relationship Id="rId10" Type="http://schemas.openxmlformats.org/officeDocument/2006/relationships/hyperlink" Target="consultantplus://offline/ref=3AEBA419B962DEF5EBE5DB57C45BB04CB4567001681E640BE7D7F9B00B53E8999C1312439D6E9FA0CE590E9521J8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EBA419B962DEF5EBE5DB57C45BB04CB4567001681C640DEBD3F9B00B53E8999C1312439D6E9FA0CE5B089421J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2016-05-05T15:11:00Z</cp:lastPrinted>
  <dcterms:created xsi:type="dcterms:W3CDTF">2016-05-05T15:09:00Z</dcterms:created>
  <dcterms:modified xsi:type="dcterms:W3CDTF">2016-05-05T15:12:00Z</dcterms:modified>
</cp:coreProperties>
</file>