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5" w:rsidRPr="00C50E5F" w:rsidRDefault="00A10D75" w:rsidP="00C50E5F">
      <w:pPr>
        <w:jc w:val="center"/>
        <w:rPr>
          <w:sz w:val="16"/>
          <w:szCs w:val="16"/>
        </w:rPr>
      </w:pPr>
    </w:p>
    <w:p w:rsidR="00C50E5F" w:rsidRDefault="00C50E5F" w:rsidP="00C50E5F">
      <w:pPr>
        <w:jc w:val="center"/>
        <w:rPr>
          <w:sz w:val="28"/>
          <w:szCs w:val="28"/>
        </w:rPr>
      </w:pPr>
    </w:p>
    <w:p w:rsidR="00C50E5F" w:rsidRDefault="00C50E5F" w:rsidP="00C50E5F">
      <w:pPr>
        <w:jc w:val="center"/>
        <w:rPr>
          <w:sz w:val="28"/>
          <w:szCs w:val="28"/>
        </w:rPr>
      </w:pPr>
    </w:p>
    <w:p w:rsidR="00C50E5F" w:rsidRDefault="00C50E5F" w:rsidP="00C50E5F">
      <w:pPr>
        <w:jc w:val="center"/>
        <w:rPr>
          <w:sz w:val="28"/>
          <w:szCs w:val="28"/>
        </w:rPr>
      </w:pPr>
    </w:p>
    <w:p w:rsidR="00C50E5F" w:rsidRDefault="00C50E5F" w:rsidP="00C50E5F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697-РА</w:t>
      </w:r>
    </w:p>
    <w:p w:rsidR="00C50E5F" w:rsidRDefault="00C50E5F" w:rsidP="00C50E5F">
      <w:pPr>
        <w:jc w:val="center"/>
        <w:rPr>
          <w:sz w:val="28"/>
          <w:szCs w:val="28"/>
        </w:rPr>
      </w:pPr>
    </w:p>
    <w:p w:rsidR="00C50E5F" w:rsidRDefault="00C50E5F" w:rsidP="00C50E5F">
      <w:pPr>
        <w:jc w:val="center"/>
        <w:rPr>
          <w:sz w:val="28"/>
          <w:szCs w:val="28"/>
        </w:rPr>
      </w:pPr>
    </w:p>
    <w:p w:rsidR="00C50E5F" w:rsidRDefault="00C50E5F" w:rsidP="00C50E5F">
      <w:pPr>
        <w:jc w:val="center"/>
        <w:rPr>
          <w:sz w:val="28"/>
          <w:szCs w:val="28"/>
        </w:rPr>
      </w:pPr>
    </w:p>
    <w:p w:rsidR="00C50E5F" w:rsidRDefault="00C50E5F" w:rsidP="00C50E5F">
      <w:pPr>
        <w:jc w:val="center"/>
        <w:rPr>
          <w:sz w:val="28"/>
          <w:szCs w:val="28"/>
        </w:rPr>
      </w:pPr>
    </w:p>
    <w:p w:rsidR="0074430E" w:rsidRPr="00B67F91" w:rsidRDefault="0074430E" w:rsidP="00C50E5F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="000B1AFA" w:rsidRPr="00B67F91">
        <w:rPr>
          <w:b/>
          <w:sz w:val="28"/>
          <w:szCs w:val="28"/>
        </w:rPr>
        <w:t>П</w:t>
      </w:r>
      <w:r w:rsidRPr="00B67F91">
        <w:rPr>
          <w:b/>
          <w:sz w:val="28"/>
          <w:szCs w:val="28"/>
        </w:rPr>
        <w:t>рограммы профилактик</w:t>
      </w:r>
      <w:r w:rsidR="00E37EBA" w:rsidRPr="00B67F91">
        <w:rPr>
          <w:b/>
          <w:sz w:val="28"/>
          <w:szCs w:val="28"/>
        </w:rPr>
        <w:t>и</w:t>
      </w:r>
      <w:r w:rsidRPr="00B67F91">
        <w:rPr>
          <w:b/>
          <w:sz w:val="28"/>
          <w:szCs w:val="28"/>
        </w:rPr>
        <w:t xml:space="preserve"> нарушений</w:t>
      </w:r>
      <w:r w:rsidR="00FA7C39" w:rsidRPr="00B67F91">
        <w:rPr>
          <w:b/>
          <w:sz w:val="28"/>
          <w:szCs w:val="28"/>
        </w:rPr>
        <w:t xml:space="preserve"> обязательных требований</w:t>
      </w:r>
      <w:r w:rsidR="00A10D75" w:rsidRPr="00B67F91">
        <w:rPr>
          <w:b/>
          <w:sz w:val="28"/>
          <w:szCs w:val="28"/>
        </w:rPr>
        <w:t xml:space="preserve"> при осуществлении</w:t>
      </w:r>
      <w:r w:rsidR="00A10D75" w:rsidRPr="00B67F91">
        <w:rPr>
          <w:rFonts w:eastAsia="Calibri"/>
          <w:b/>
          <w:bCs/>
          <w:iCs/>
          <w:sz w:val="28"/>
          <w:szCs w:val="28"/>
        </w:rPr>
        <w:t xml:space="preserve"> муниципального </w:t>
      </w:r>
      <w:r w:rsidR="00BC740D"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="00BC740D" w:rsidRPr="00BC740D">
        <w:rPr>
          <w:b/>
          <w:sz w:val="28"/>
          <w:szCs w:val="28"/>
        </w:rPr>
        <w:t xml:space="preserve">в </w:t>
      </w:r>
      <w:r w:rsidR="00BC740D"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A10D75" w:rsidRPr="00BC740D">
        <w:rPr>
          <w:rFonts w:eastAsia="Calibri"/>
          <w:b/>
          <w:bCs/>
          <w:iCs/>
          <w:sz w:val="28"/>
          <w:szCs w:val="28"/>
        </w:rPr>
        <w:t xml:space="preserve"> </w:t>
      </w:r>
      <w:r w:rsidR="00FA7C39" w:rsidRPr="00BC740D">
        <w:rPr>
          <w:rFonts w:eastAsia="Calibri"/>
          <w:b/>
          <w:bCs/>
          <w:iCs/>
          <w:sz w:val="28"/>
          <w:szCs w:val="28"/>
        </w:rPr>
        <w:t>на 20</w:t>
      </w:r>
      <w:r w:rsidR="0032550D" w:rsidRPr="00BC740D">
        <w:rPr>
          <w:rFonts w:eastAsia="Calibri"/>
          <w:b/>
          <w:bCs/>
          <w:iCs/>
          <w:sz w:val="28"/>
          <w:szCs w:val="28"/>
        </w:rPr>
        <w:t>2</w:t>
      </w:r>
      <w:r w:rsidR="002403EF">
        <w:rPr>
          <w:rFonts w:eastAsia="Calibri"/>
          <w:b/>
          <w:bCs/>
          <w:iCs/>
          <w:sz w:val="28"/>
          <w:szCs w:val="28"/>
        </w:rPr>
        <w:t>1</w:t>
      </w:r>
      <w:r w:rsidR="00FA7C39"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4430E" w:rsidRPr="00C50E5F" w:rsidRDefault="0074430E" w:rsidP="00C50E5F">
      <w:pPr>
        <w:pStyle w:val="ac"/>
        <w:jc w:val="left"/>
        <w:rPr>
          <w:szCs w:val="28"/>
        </w:rPr>
      </w:pPr>
    </w:p>
    <w:p w:rsidR="00C50E5F" w:rsidRPr="00C50E5F" w:rsidRDefault="00C50E5F" w:rsidP="00C50E5F">
      <w:pPr>
        <w:pStyle w:val="ac"/>
        <w:jc w:val="left"/>
        <w:rPr>
          <w:szCs w:val="28"/>
        </w:rPr>
      </w:pPr>
    </w:p>
    <w:p w:rsidR="00A10D75" w:rsidRPr="00C50E5F" w:rsidRDefault="00A10D75" w:rsidP="00C50E5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50E5F">
        <w:rPr>
          <w:bCs/>
          <w:sz w:val="28"/>
          <w:szCs w:val="28"/>
        </w:rPr>
        <w:t>В соответствии с частью 1</w:t>
      </w:r>
      <w:r w:rsidR="00C50E5F">
        <w:rPr>
          <w:bCs/>
          <w:sz w:val="28"/>
          <w:szCs w:val="28"/>
        </w:rPr>
        <w:t xml:space="preserve"> статьи 8.2 Федерального закона</w:t>
      </w:r>
      <w:r w:rsidRPr="00C50E5F">
        <w:rPr>
          <w:bCs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</w:t>
      </w:r>
      <w:r w:rsidR="00B67F91" w:rsidRPr="00C50E5F">
        <w:rPr>
          <w:bCs/>
          <w:sz w:val="28"/>
          <w:szCs w:val="28"/>
        </w:rPr>
        <w:t xml:space="preserve">аконом </w:t>
      </w:r>
      <w:r w:rsidRPr="00C50E5F">
        <w:rPr>
          <w:bCs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Асбестовского городского о</w:t>
      </w:r>
      <w:r w:rsidR="00B67F91" w:rsidRPr="00C50E5F">
        <w:rPr>
          <w:bCs/>
          <w:sz w:val="28"/>
          <w:szCs w:val="28"/>
        </w:rPr>
        <w:t xml:space="preserve">круга </w:t>
      </w:r>
      <w:r w:rsidRPr="00C50E5F">
        <w:rPr>
          <w:bCs/>
          <w:sz w:val="28"/>
          <w:szCs w:val="28"/>
        </w:rPr>
        <w:t>от 21.09.2017 № 569-ПА «Об утверждении перечня видов муниципального контроля, осуществляемого администрацией Асбестовского городского округа</w:t>
      </w:r>
      <w:r w:rsidR="008C14B0" w:rsidRPr="00C50E5F">
        <w:rPr>
          <w:bCs/>
          <w:sz w:val="28"/>
          <w:szCs w:val="28"/>
        </w:rPr>
        <w:t>»</w:t>
      </w:r>
      <w:r w:rsidR="002403EF" w:rsidRPr="00C50E5F">
        <w:rPr>
          <w:bCs/>
          <w:sz w:val="28"/>
          <w:szCs w:val="28"/>
        </w:rPr>
        <w:t>:</w:t>
      </w:r>
    </w:p>
    <w:p w:rsidR="0074430E" w:rsidRPr="00C50E5F" w:rsidRDefault="0074430E" w:rsidP="00C50E5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50E5F">
        <w:rPr>
          <w:sz w:val="28"/>
          <w:szCs w:val="28"/>
        </w:rPr>
        <w:t>1.</w:t>
      </w:r>
      <w:r w:rsidR="002403EF" w:rsidRPr="00C50E5F">
        <w:rPr>
          <w:sz w:val="28"/>
          <w:szCs w:val="28"/>
        </w:rPr>
        <w:t xml:space="preserve"> </w:t>
      </w:r>
      <w:r w:rsidRPr="00C50E5F">
        <w:rPr>
          <w:sz w:val="28"/>
          <w:szCs w:val="28"/>
        </w:rPr>
        <w:t>Утвердить Программу профилактик</w:t>
      </w:r>
      <w:r w:rsidR="00483B66" w:rsidRPr="00C50E5F">
        <w:rPr>
          <w:sz w:val="28"/>
          <w:szCs w:val="28"/>
        </w:rPr>
        <w:t>и</w:t>
      </w:r>
      <w:r w:rsidRPr="00C50E5F">
        <w:rPr>
          <w:sz w:val="28"/>
          <w:szCs w:val="28"/>
        </w:rPr>
        <w:t xml:space="preserve"> нарушений </w:t>
      </w:r>
      <w:r w:rsidR="00B67F91" w:rsidRPr="00C50E5F">
        <w:rPr>
          <w:sz w:val="28"/>
          <w:szCs w:val="28"/>
        </w:rPr>
        <w:t>обязательных требований при осуществлении</w:t>
      </w:r>
      <w:r w:rsidR="00B67F91" w:rsidRPr="00C50E5F">
        <w:rPr>
          <w:rFonts w:eastAsia="Calibri"/>
          <w:bCs/>
          <w:iCs/>
          <w:sz w:val="28"/>
          <w:szCs w:val="28"/>
        </w:rPr>
        <w:t xml:space="preserve"> муниципального </w:t>
      </w:r>
      <w:r w:rsidR="00AC05C6" w:rsidRPr="00C50E5F">
        <w:rPr>
          <w:rFonts w:eastAsia="Calibri"/>
          <w:bCs/>
          <w:iCs/>
          <w:sz w:val="28"/>
          <w:szCs w:val="28"/>
        </w:rPr>
        <w:t>контроля в сфере благоустройства на территории Асбестовского городского округа на 202</w:t>
      </w:r>
      <w:r w:rsidR="002403EF" w:rsidRPr="00C50E5F">
        <w:rPr>
          <w:rFonts w:eastAsia="Calibri"/>
          <w:bCs/>
          <w:iCs/>
          <w:sz w:val="28"/>
          <w:szCs w:val="28"/>
        </w:rPr>
        <w:t>1</w:t>
      </w:r>
      <w:r w:rsidR="00AC05C6" w:rsidRPr="00C50E5F">
        <w:rPr>
          <w:rFonts w:eastAsia="Calibri"/>
          <w:bCs/>
          <w:iCs/>
          <w:sz w:val="28"/>
          <w:szCs w:val="28"/>
        </w:rPr>
        <w:t xml:space="preserve"> год</w:t>
      </w:r>
      <w:r w:rsidR="00CB4FF7" w:rsidRPr="00C50E5F">
        <w:rPr>
          <w:rFonts w:eastAsia="Calibri"/>
          <w:bCs/>
          <w:iCs/>
          <w:sz w:val="28"/>
          <w:szCs w:val="28"/>
        </w:rPr>
        <w:t xml:space="preserve"> (далее – Программа)</w:t>
      </w:r>
      <w:r w:rsidRPr="00C50E5F">
        <w:rPr>
          <w:sz w:val="28"/>
          <w:szCs w:val="28"/>
        </w:rPr>
        <w:t>.</w:t>
      </w:r>
    </w:p>
    <w:p w:rsidR="00B67F91" w:rsidRPr="00C50E5F" w:rsidRDefault="00B67F91" w:rsidP="00C50E5F">
      <w:pPr>
        <w:ind w:firstLine="851"/>
        <w:jc w:val="both"/>
        <w:rPr>
          <w:bCs/>
          <w:sz w:val="28"/>
          <w:szCs w:val="28"/>
        </w:rPr>
      </w:pPr>
      <w:r w:rsidRPr="00C50E5F">
        <w:rPr>
          <w:sz w:val="28"/>
          <w:szCs w:val="28"/>
        </w:rPr>
        <w:t xml:space="preserve">2. </w:t>
      </w:r>
      <w:r w:rsidRPr="00C50E5F">
        <w:rPr>
          <w:bCs/>
          <w:sz w:val="28"/>
          <w:szCs w:val="28"/>
        </w:rPr>
        <w:t>О</w:t>
      </w:r>
      <w:r w:rsidRPr="00C50E5F">
        <w:rPr>
          <w:sz w:val="28"/>
          <w:szCs w:val="28"/>
        </w:rPr>
        <w:t xml:space="preserve">публиковать настоящее </w:t>
      </w:r>
      <w:r w:rsidR="00C50E5F">
        <w:rPr>
          <w:sz w:val="28"/>
          <w:szCs w:val="28"/>
        </w:rPr>
        <w:t>распоряжение</w:t>
      </w:r>
      <w:r w:rsidRPr="00C50E5F">
        <w:rPr>
          <w:sz w:val="28"/>
          <w:szCs w:val="28"/>
        </w:rPr>
        <w:t xml:space="preserve"> в специальном выпуске газеты «Асбестовский рабочий» «Муниципальный вестник» без </w:t>
      </w:r>
      <w:r w:rsidR="00C50E5F">
        <w:rPr>
          <w:sz w:val="28"/>
          <w:szCs w:val="28"/>
        </w:rPr>
        <w:t>приложения</w:t>
      </w:r>
      <w:r w:rsidRPr="00C50E5F">
        <w:rPr>
          <w:sz w:val="28"/>
          <w:szCs w:val="28"/>
        </w:rPr>
        <w:t xml:space="preserve">, разместить полный текст настоящего </w:t>
      </w:r>
      <w:r w:rsidR="00C50E5F">
        <w:rPr>
          <w:sz w:val="28"/>
          <w:szCs w:val="28"/>
        </w:rPr>
        <w:t>распоряжения</w:t>
      </w:r>
      <w:r w:rsidRPr="00C50E5F">
        <w:rPr>
          <w:sz w:val="28"/>
          <w:szCs w:val="28"/>
        </w:rPr>
        <w:t xml:space="preserve"> с приложением в сетевом издании в сети «Интернет» по адресу (</w:t>
      </w:r>
      <w:hyperlink r:id="rId8" w:tgtFrame="_blank" w:history="1">
        <w:r w:rsidRPr="00C50E5F">
          <w:rPr>
            <w:rStyle w:val="ab"/>
            <w:sz w:val="28"/>
            <w:szCs w:val="28"/>
          </w:rPr>
          <w:t>www.arasb.ru</w:t>
        </w:r>
      </w:hyperlink>
      <w:r w:rsidRPr="00C50E5F">
        <w:rPr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C50E5F">
          <w:rPr>
            <w:rStyle w:val="ab"/>
            <w:sz w:val="28"/>
            <w:szCs w:val="28"/>
          </w:rPr>
          <w:t>www.asbestadm.ru</w:t>
        </w:r>
      </w:hyperlink>
      <w:r w:rsidRPr="00C50E5F">
        <w:rPr>
          <w:sz w:val="28"/>
          <w:szCs w:val="28"/>
        </w:rPr>
        <w:t>).</w:t>
      </w:r>
    </w:p>
    <w:p w:rsidR="00B67F91" w:rsidRPr="00C50E5F" w:rsidRDefault="00B67F91" w:rsidP="00C50E5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0E5F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C50E5F">
        <w:rPr>
          <w:sz w:val="28"/>
          <w:szCs w:val="28"/>
        </w:rPr>
        <w:br/>
      </w:r>
      <w:r w:rsidRPr="00C50E5F">
        <w:rPr>
          <w:sz w:val="28"/>
          <w:szCs w:val="28"/>
        </w:rPr>
        <w:t>на заместителя главы администрации А</w:t>
      </w:r>
      <w:r w:rsidR="00C50E5F">
        <w:rPr>
          <w:sz w:val="28"/>
          <w:szCs w:val="28"/>
        </w:rPr>
        <w:t>сбестовского городского округа</w:t>
      </w:r>
      <w:r w:rsidRPr="00C50E5F">
        <w:rPr>
          <w:sz w:val="28"/>
          <w:szCs w:val="28"/>
        </w:rPr>
        <w:t xml:space="preserve"> </w:t>
      </w:r>
      <w:r w:rsidR="00C50E5F">
        <w:rPr>
          <w:sz w:val="28"/>
          <w:szCs w:val="28"/>
        </w:rPr>
        <w:br/>
      </w:r>
      <w:r w:rsidRPr="00C50E5F">
        <w:rPr>
          <w:sz w:val="28"/>
          <w:szCs w:val="28"/>
        </w:rPr>
        <w:t xml:space="preserve">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2403E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>Приложение № 1</w:t>
            </w:r>
          </w:p>
          <w:p w:rsidR="00B67F91" w:rsidRPr="0039006E" w:rsidRDefault="00B67F91" w:rsidP="00F15474">
            <w:r>
              <w:t xml:space="preserve">к </w:t>
            </w:r>
            <w:r w:rsidR="002403EF">
              <w:t>распоряжению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C50E5F" w:rsidP="00F15474">
            <w:r>
              <w:t>от 25.12.2020 № 697-Р</w:t>
            </w:r>
            <w:r w:rsidR="00B67F91" w:rsidRPr="0039006E">
              <w:t>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74430E" w:rsidRDefault="0074430E" w:rsidP="0074430E">
      <w:pPr>
        <w:jc w:val="center"/>
        <w:rPr>
          <w:sz w:val="28"/>
          <w:szCs w:val="28"/>
        </w:rPr>
      </w:pPr>
    </w:p>
    <w:p w:rsidR="0091250C" w:rsidRPr="007C1F3F" w:rsidRDefault="0091250C" w:rsidP="0074430E">
      <w:pPr>
        <w:jc w:val="center"/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F15474" w:rsidRDefault="0074430E" w:rsidP="00EA3BDB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 w:rsidR="00483B66"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нарушений </w:t>
      </w:r>
      <w:r w:rsidR="00C4115D">
        <w:rPr>
          <w:b/>
          <w:sz w:val="28"/>
          <w:szCs w:val="28"/>
        </w:rPr>
        <w:t xml:space="preserve">обязательных требований </w:t>
      </w:r>
      <w:r w:rsidR="00EA3BDB" w:rsidRPr="00B67F91">
        <w:rPr>
          <w:b/>
          <w:sz w:val="28"/>
          <w:szCs w:val="28"/>
        </w:rPr>
        <w:t>при осуществлении</w:t>
      </w:r>
      <w:r w:rsidR="00EA3BDB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EA3BDB" w:rsidRDefault="00EA3BDB" w:rsidP="0045737C">
      <w:pPr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rFonts w:eastAsia="Calibri"/>
          <w:b/>
          <w:bCs/>
          <w:iCs/>
          <w:sz w:val="28"/>
          <w:szCs w:val="28"/>
        </w:rPr>
        <w:t xml:space="preserve">муниципального </w:t>
      </w:r>
      <w:r w:rsidR="0045737C"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="0045737C" w:rsidRPr="00BC740D">
        <w:rPr>
          <w:b/>
          <w:sz w:val="28"/>
          <w:szCs w:val="28"/>
        </w:rPr>
        <w:t xml:space="preserve">в </w:t>
      </w:r>
      <w:r w:rsidR="0045737C"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45737C" w:rsidRPr="00BC740D">
        <w:rPr>
          <w:rFonts w:eastAsia="Calibri"/>
          <w:b/>
          <w:bCs/>
          <w:iCs/>
          <w:sz w:val="28"/>
          <w:szCs w:val="28"/>
        </w:rPr>
        <w:t xml:space="preserve"> на 202</w:t>
      </w:r>
      <w:r w:rsidR="002403EF">
        <w:rPr>
          <w:rFonts w:eastAsia="Calibri"/>
          <w:b/>
          <w:bCs/>
          <w:iCs/>
          <w:sz w:val="28"/>
          <w:szCs w:val="28"/>
        </w:rPr>
        <w:t>1</w:t>
      </w:r>
      <w:r w:rsidR="0045737C" w:rsidRPr="00BC740D">
        <w:rPr>
          <w:rFonts w:eastAsia="Calibri"/>
          <w:b/>
          <w:bCs/>
          <w:iCs/>
          <w:sz w:val="28"/>
          <w:szCs w:val="28"/>
        </w:rPr>
        <w:t xml:space="preserve"> год</w:t>
      </w:r>
    </w:p>
    <w:p w:rsidR="0045737C" w:rsidRDefault="0045737C" w:rsidP="0045737C">
      <w:pPr>
        <w:jc w:val="center"/>
        <w:rPr>
          <w:b/>
          <w:sz w:val="28"/>
          <w:szCs w:val="28"/>
        </w:rPr>
      </w:pPr>
    </w:p>
    <w:p w:rsidR="00483B66" w:rsidRDefault="00483B66" w:rsidP="00C50E5F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23440C" w:rsidRPr="0023440C">
        <w:rPr>
          <w:sz w:val="28"/>
          <w:szCs w:val="28"/>
        </w:rPr>
        <w:t xml:space="preserve">профилактики нарушений обязательных требований, </w:t>
      </w:r>
      <w:r w:rsidR="00C50E5F">
        <w:rPr>
          <w:sz w:val="28"/>
          <w:szCs w:val="28"/>
        </w:rPr>
        <w:br/>
      </w:r>
      <w:r w:rsidR="00EA3BDB" w:rsidRPr="00EA3BDB">
        <w:rPr>
          <w:sz w:val="28"/>
          <w:szCs w:val="28"/>
        </w:rPr>
        <w:t>при осуществлении</w:t>
      </w:r>
      <w:r w:rsidR="00EA3BDB" w:rsidRPr="00EA3BDB">
        <w:rPr>
          <w:rFonts w:eastAsia="Calibri"/>
          <w:bCs/>
          <w:iCs/>
          <w:sz w:val="28"/>
          <w:szCs w:val="28"/>
        </w:rPr>
        <w:t xml:space="preserve"> муниципального 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контроля </w:t>
      </w:r>
      <w:r w:rsidR="0045737C" w:rsidRPr="0045737C">
        <w:rPr>
          <w:sz w:val="28"/>
          <w:szCs w:val="28"/>
        </w:rPr>
        <w:t xml:space="preserve">в </w:t>
      </w:r>
      <w:r w:rsidR="0045737C" w:rsidRPr="0045737C">
        <w:rPr>
          <w:color w:val="000000"/>
          <w:sz w:val="28"/>
          <w:szCs w:val="28"/>
          <w:shd w:val="clear" w:color="auto" w:fill="FFFFFF"/>
        </w:rPr>
        <w:t xml:space="preserve">сфере благоустройства </w:t>
      </w:r>
      <w:r w:rsidR="00C50E5F">
        <w:rPr>
          <w:color w:val="000000"/>
          <w:sz w:val="28"/>
          <w:szCs w:val="28"/>
          <w:shd w:val="clear" w:color="auto" w:fill="FFFFFF"/>
        </w:rPr>
        <w:br/>
      </w:r>
      <w:r w:rsidR="0045737C" w:rsidRPr="0045737C">
        <w:rPr>
          <w:color w:val="000000"/>
          <w:sz w:val="28"/>
          <w:szCs w:val="28"/>
          <w:shd w:val="clear" w:color="auto" w:fill="FFFFFF"/>
        </w:rPr>
        <w:t>на территории Асбестовского городского округа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 на 202</w:t>
      </w:r>
      <w:r w:rsidR="002403EF">
        <w:rPr>
          <w:rFonts w:eastAsia="Calibri"/>
          <w:bCs/>
          <w:iCs/>
          <w:sz w:val="28"/>
          <w:szCs w:val="28"/>
        </w:rPr>
        <w:t>1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 год</w:t>
      </w:r>
      <w:r w:rsidRPr="00483B66">
        <w:rPr>
          <w:sz w:val="28"/>
          <w:szCs w:val="28"/>
        </w:rPr>
        <w:t xml:space="preserve">, разработана </w:t>
      </w:r>
      <w:r w:rsidR="00C50E5F">
        <w:rPr>
          <w:sz w:val="28"/>
          <w:szCs w:val="28"/>
        </w:rPr>
        <w:br/>
      </w:r>
      <w:r w:rsidRPr="00483B66">
        <w:rPr>
          <w:sz w:val="28"/>
          <w:szCs w:val="28"/>
        </w:rPr>
        <w:t>в соответствии с постановлением Пра</w:t>
      </w:r>
      <w:r w:rsidR="00C50E5F">
        <w:rPr>
          <w:sz w:val="28"/>
          <w:szCs w:val="28"/>
        </w:rPr>
        <w:t>вительства Российской Федерации</w:t>
      </w:r>
      <w:r w:rsidR="002403EF">
        <w:rPr>
          <w:sz w:val="28"/>
          <w:szCs w:val="28"/>
        </w:rPr>
        <w:t xml:space="preserve"> </w:t>
      </w:r>
      <w:r w:rsidR="00C50E5F">
        <w:rPr>
          <w:sz w:val="28"/>
          <w:szCs w:val="28"/>
        </w:rPr>
        <w:br/>
      </w:r>
      <w:r w:rsidRPr="00483B66">
        <w:rPr>
          <w:sz w:val="28"/>
          <w:szCs w:val="28"/>
        </w:rPr>
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Default="00DA6402" w:rsidP="00DA6402">
      <w:pPr>
        <w:jc w:val="center"/>
        <w:rPr>
          <w:sz w:val="28"/>
          <w:szCs w:val="28"/>
        </w:rPr>
      </w:pPr>
    </w:p>
    <w:p w:rsidR="00483B66" w:rsidRPr="00C50E5F" w:rsidRDefault="00483B66" w:rsidP="00C50E5F">
      <w:pPr>
        <w:ind w:firstLine="851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>1. Вид осуществляемого муниципального контроля:</w:t>
      </w:r>
    </w:p>
    <w:p w:rsidR="00C758BD" w:rsidRPr="00C50E5F" w:rsidRDefault="00483B66" w:rsidP="00C50E5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1.1. В соответствии с </w:t>
      </w:r>
      <w:r w:rsidR="00EA3BDB" w:rsidRPr="00C50E5F">
        <w:rPr>
          <w:bCs/>
          <w:color w:val="000000" w:themeColor="text1"/>
          <w:sz w:val="28"/>
          <w:szCs w:val="28"/>
        </w:rPr>
        <w:t>постановлением администрации Асбестовского городского округа от 21.09.2017 № 569-ПА «Об утверждении перечня видов муниципального контроля, осуществляемого администрацией Асбестовского городского округа</w:t>
      </w:r>
      <w:r w:rsidR="00C4115D" w:rsidRPr="00C50E5F">
        <w:rPr>
          <w:bCs/>
          <w:color w:val="000000" w:themeColor="text1"/>
          <w:sz w:val="28"/>
          <w:szCs w:val="28"/>
        </w:rPr>
        <w:t>»</w:t>
      </w:r>
      <w:r w:rsidR="00EA3BDB" w:rsidRPr="00C50E5F">
        <w:rPr>
          <w:bCs/>
          <w:color w:val="000000" w:themeColor="text1"/>
          <w:sz w:val="28"/>
          <w:szCs w:val="28"/>
        </w:rPr>
        <w:t xml:space="preserve"> </w:t>
      </w:r>
      <w:r w:rsidR="007B1EDB" w:rsidRPr="00C50E5F">
        <w:rPr>
          <w:color w:val="000000" w:themeColor="text1"/>
          <w:sz w:val="28"/>
          <w:szCs w:val="28"/>
        </w:rPr>
        <w:t>структурным</w:t>
      </w:r>
      <w:r w:rsidR="00EA3BDB" w:rsidRPr="00C50E5F">
        <w:rPr>
          <w:color w:val="000000" w:themeColor="text1"/>
          <w:sz w:val="28"/>
          <w:szCs w:val="28"/>
        </w:rPr>
        <w:t xml:space="preserve"> орган</w:t>
      </w:r>
      <w:r w:rsidR="007B1EDB" w:rsidRPr="00C50E5F">
        <w:rPr>
          <w:color w:val="000000" w:themeColor="text1"/>
          <w:sz w:val="28"/>
          <w:szCs w:val="28"/>
        </w:rPr>
        <w:t>ом</w:t>
      </w:r>
      <w:r w:rsidR="00EA3BDB" w:rsidRPr="00C50E5F">
        <w:rPr>
          <w:color w:val="000000" w:themeColor="text1"/>
          <w:sz w:val="28"/>
          <w:szCs w:val="28"/>
        </w:rPr>
        <w:t xml:space="preserve"> а</w:t>
      </w:r>
      <w:r w:rsidRPr="00C50E5F">
        <w:rPr>
          <w:color w:val="000000" w:themeColor="text1"/>
          <w:sz w:val="28"/>
          <w:szCs w:val="28"/>
        </w:rPr>
        <w:t xml:space="preserve">дминистрации </w:t>
      </w:r>
      <w:r w:rsidR="00EA3BDB" w:rsidRPr="00C50E5F">
        <w:rPr>
          <w:bCs/>
          <w:color w:val="000000" w:themeColor="text1"/>
          <w:sz w:val="28"/>
          <w:szCs w:val="28"/>
        </w:rPr>
        <w:t xml:space="preserve">Асбестовского городского округа </w:t>
      </w:r>
      <w:r w:rsidRPr="00C50E5F">
        <w:rPr>
          <w:color w:val="000000" w:themeColor="text1"/>
          <w:sz w:val="28"/>
          <w:szCs w:val="28"/>
        </w:rPr>
        <w:t xml:space="preserve">по </w:t>
      </w:r>
      <w:r w:rsidR="00EA3BDB" w:rsidRPr="00C50E5F">
        <w:rPr>
          <w:color w:val="000000" w:themeColor="text1"/>
          <w:sz w:val="28"/>
          <w:szCs w:val="28"/>
        </w:rPr>
        <w:t xml:space="preserve">осуществлению муниципального </w:t>
      </w:r>
      <w:r w:rsidR="0045737C" w:rsidRPr="00C50E5F">
        <w:rPr>
          <w:rFonts w:eastAsia="Calibri"/>
          <w:bCs/>
          <w:iCs/>
          <w:color w:val="000000" w:themeColor="text1"/>
          <w:sz w:val="28"/>
          <w:szCs w:val="28"/>
        </w:rPr>
        <w:t xml:space="preserve">контроля </w:t>
      </w:r>
      <w:r w:rsidR="0045737C" w:rsidRPr="00C50E5F">
        <w:rPr>
          <w:color w:val="000000" w:themeColor="text1"/>
          <w:sz w:val="28"/>
          <w:szCs w:val="28"/>
        </w:rPr>
        <w:t xml:space="preserve">в </w:t>
      </w:r>
      <w:r w:rsidR="0045737C" w:rsidRPr="00C50E5F">
        <w:rPr>
          <w:color w:val="000000" w:themeColor="text1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45737C" w:rsidRPr="00C50E5F">
        <w:rPr>
          <w:rFonts w:eastAsia="Calibri"/>
          <w:bCs/>
          <w:iCs/>
          <w:color w:val="000000" w:themeColor="text1"/>
          <w:sz w:val="28"/>
          <w:szCs w:val="28"/>
        </w:rPr>
        <w:t xml:space="preserve"> на 202</w:t>
      </w:r>
      <w:r w:rsidR="002403EF" w:rsidRPr="00C50E5F">
        <w:rPr>
          <w:rFonts w:eastAsia="Calibri"/>
          <w:bCs/>
          <w:iCs/>
          <w:color w:val="000000" w:themeColor="text1"/>
          <w:sz w:val="28"/>
          <w:szCs w:val="28"/>
        </w:rPr>
        <w:t>1</w:t>
      </w:r>
      <w:r w:rsidR="0045737C" w:rsidRPr="00C50E5F">
        <w:rPr>
          <w:rFonts w:eastAsia="Calibri"/>
          <w:bCs/>
          <w:iCs/>
          <w:color w:val="000000" w:themeColor="text1"/>
          <w:sz w:val="28"/>
          <w:szCs w:val="28"/>
        </w:rPr>
        <w:t xml:space="preserve"> год</w:t>
      </w:r>
      <w:r w:rsidR="00DA6402" w:rsidRPr="00C50E5F">
        <w:rPr>
          <w:bCs/>
          <w:color w:val="000000" w:themeColor="text1"/>
          <w:sz w:val="28"/>
          <w:szCs w:val="28"/>
        </w:rPr>
        <w:t xml:space="preserve"> </w:t>
      </w:r>
      <w:r w:rsidR="007B1EDB" w:rsidRPr="00C50E5F">
        <w:rPr>
          <w:bCs/>
          <w:color w:val="000000" w:themeColor="text1"/>
          <w:sz w:val="28"/>
          <w:szCs w:val="28"/>
        </w:rPr>
        <w:t xml:space="preserve">является </w:t>
      </w:r>
      <w:r w:rsidR="00DA6402" w:rsidRPr="00C50E5F">
        <w:rPr>
          <w:rFonts w:eastAsia="Calibri"/>
          <w:color w:val="000000" w:themeColor="text1"/>
          <w:sz w:val="28"/>
          <w:szCs w:val="28"/>
        </w:rPr>
        <w:t>отдел жилищно-коммунального хозяйства, транспорта, связи и жилищной политики администрации Асбестовского городского округа</w:t>
      </w:r>
      <w:r w:rsidRPr="00C50E5F">
        <w:rPr>
          <w:color w:val="000000" w:themeColor="text1"/>
          <w:sz w:val="28"/>
          <w:szCs w:val="28"/>
        </w:rPr>
        <w:t>.</w:t>
      </w:r>
      <w:r w:rsidR="00DA6402" w:rsidRPr="00C50E5F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D9010B" w:rsidRPr="00C50E5F" w:rsidRDefault="00483B66" w:rsidP="00C50E5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1.2. Предметом муниципального </w:t>
      </w:r>
      <w:r w:rsidR="007B1EDB" w:rsidRPr="00C50E5F">
        <w:rPr>
          <w:rFonts w:eastAsia="Calibri"/>
          <w:bCs/>
          <w:iCs/>
          <w:color w:val="000000" w:themeColor="text1"/>
          <w:sz w:val="28"/>
          <w:szCs w:val="28"/>
        </w:rPr>
        <w:t xml:space="preserve">контроля </w:t>
      </w:r>
      <w:r w:rsidR="007B1EDB" w:rsidRPr="00C50E5F">
        <w:rPr>
          <w:color w:val="000000" w:themeColor="text1"/>
          <w:sz w:val="28"/>
          <w:szCs w:val="28"/>
        </w:rPr>
        <w:t xml:space="preserve">в </w:t>
      </w:r>
      <w:r w:rsidR="007B1EDB" w:rsidRPr="00C50E5F">
        <w:rPr>
          <w:color w:val="000000" w:themeColor="text1"/>
          <w:sz w:val="28"/>
          <w:szCs w:val="28"/>
          <w:shd w:val="clear" w:color="auto" w:fill="FFFFFF"/>
        </w:rPr>
        <w:t xml:space="preserve">сфере благоустройства </w:t>
      </w:r>
      <w:r w:rsidR="00E34E47" w:rsidRPr="00C50E5F">
        <w:rPr>
          <w:color w:val="000000" w:themeColor="text1"/>
          <w:sz w:val="28"/>
          <w:szCs w:val="28"/>
        </w:rPr>
        <w:t xml:space="preserve">является проверка соблюдения юридическими лицами, индивидуальными предпринимателями в процессе осуществления деятельности в сфере благоустройства обязательных требований, установленных </w:t>
      </w:r>
      <w:hyperlink r:id="rId10" w:history="1">
        <w:r w:rsidR="00E34E47" w:rsidRPr="00C50E5F">
          <w:rPr>
            <w:rStyle w:val="ab"/>
            <w:color w:val="000000" w:themeColor="text1"/>
            <w:sz w:val="28"/>
            <w:szCs w:val="28"/>
            <w:u w:val="none"/>
          </w:rPr>
          <w:t>Правилами</w:t>
        </w:r>
      </w:hyperlink>
      <w:r w:rsidR="00E34E47" w:rsidRPr="00C50E5F">
        <w:rPr>
          <w:color w:val="000000" w:themeColor="text1"/>
          <w:sz w:val="28"/>
          <w:szCs w:val="28"/>
        </w:rPr>
        <w:t xml:space="preserve"> благоустройства на территории Асбестовского городского округа и иными муниципальными правовыми актами в сфере благоустройства.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2. Обзор. Муниципальный </w:t>
      </w:r>
      <w:r w:rsidR="00E34E47" w:rsidRPr="00C50E5F">
        <w:rPr>
          <w:rFonts w:eastAsia="Calibri"/>
          <w:bCs/>
          <w:iCs/>
          <w:color w:val="000000" w:themeColor="text1"/>
          <w:sz w:val="28"/>
          <w:szCs w:val="28"/>
        </w:rPr>
        <w:t xml:space="preserve">контроль </w:t>
      </w:r>
      <w:r w:rsidR="00E34E47" w:rsidRPr="00C50E5F">
        <w:rPr>
          <w:color w:val="000000" w:themeColor="text1"/>
          <w:sz w:val="28"/>
          <w:szCs w:val="28"/>
        </w:rPr>
        <w:t xml:space="preserve">в </w:t>
      </w:r>
      <w:r w:rsidR="00E34E47" w:rsidRPr="00C50E5F">
        <w:rPr>
          <w:color w:val="000000" w:themeColor="text1"/>
          <w:sz w:val="28"/>
          <w:szCs w:val="28"/>
          <w:shd w:val="clear" w:color="auto" w:fill="FFFFFF"/>
        </w:rPr>
        <w:t>сфере благоустройства</w:t>
      </w:r>
      <w:r w:rsidRPr="00C50E5F">
        <w:rPr>
          <w:color w:val="000000" w:themeColor="text1"/>
          <w:sz w:val="28"/>
          <w:szCs w:val="28"/>
        </w:rPr>
        <w:t>.</w:t>
      </w:r>
    </w:p>
    <w:p w:rsidR="00E34E47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2.1. </w:t>
      </w:r>
      <w:r w:rsidR="00E34E47" w:rsidRPr="00C50E5F">
        <w:rPr>
          <w:color w:val="000000" w:themeColor="text1"/>
          <w:sz w:val="28"/>
          <w:szCs w:val="28"/>
        </w:rPr>
        <w:t xml:space="preserve">Мероприятия программы реализуются органом муниципального контроля в отношении всех физических и юридических лиц, проживающих (пребывающих) или соответственно осуществляющих свою деятельность </w:t>
      </w:r>
      <w:r w:rsidR="00C50E5F">
        <w:rPr>
          <w:color w:val="000000" w:themeColor="text1"/>
          <w:sz w:val="28"/>
          <w:szCs w:val="28"/>
        </w:rPr>
        <w:br/>
      </w:r>
      <w:r w:rsidR="00E34E47" w:rsidRPr="00C50E5F">
        <w:rPr>
          <w:color w:val="000000" w:themeColor="text1"/>
          <w:sz w:val="28"/>
          <w:szCs w:val="28"/>
        </w:rPr>
        <w:t>на территории Асбестовского городского округа</w:t>
      </w:r>
      <w:r w:rsidRPr="00C50E5F">
        <w:rPr>
          <w:color w:val="000000" w:themeColor="text1"/>
          <w:sz w:val="28"/>
          <w:szCs w:val="28"/>
        </w:rPr>
        <w:t>.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lastRenderedPageBreak/>
        <w:t xml:space="preserve">2.2. </w:t>
      </w:r>
      <w:r w:rsidR="00E34E47" w:rsidRPr="00C50E5F">
        <w:rPr>
          <w:color w:val="000000" w:themeColor="text1"/>
          <w:sz w:val="28"/>
          <w:szCs w:val="28"/>
        </w:rPr>
        <w:t xml:space="preserve">Основной функцией при осуществлении муниципального контроля </w:t>
      </w:r>
      <w:r w:rsidR="00C50E5F">
        <w:rPr>
          <w:color w:val="000000" w:themeColor="text1"/>
          <w:sz w:val="28"/>
          <w:szCs w:val="28"/>
        </w:rPr>
        <w:br/>
      </w:r>
      <w:r w:rsidR="00E34E47" w:rsidRPr="00C50E5F">
        <w:rPr>
          <w:color w:val="000000" w:themeColor="text1"/>
          <w:sz w:val="28"/>
          <w:szCs w:val="28"/>
        </w:rPr>
        <w:t>в сфере благоустройства является проверка соблюдения требований, установленных Правилами благоустройства на территории Асбестовского городского округа и иными муниципальными правовыми актами в сфере благоустройства</w:t>
      </w:r>
      <w:r w:rsidRPr="00C50E5F">
        <w:rPr>
          <w:color w:val="000000" w:themeColor="text1"/>
          <w:sz w:val="28"/>
          <w:szCs w:val="28"/>
        </w:rPr>
        <w:t>.</w:t>
      </w:r>
      <w:r w:rsidR="00DA6402" w:rsidRPr="00C50E5F">
        <w:rPr>
          <w:color w:val="000000" w:themeColor="text1"/>
          <w:sz w:val="28"/>
          <w:szCs w:val="28"/>
        </w:rPr>
        <w:t xml:space="preserve"> 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3. Цели и задачи программы профилактики нарушений, направленные </w:t>
      </w:r>
      <w:r w:rsidR="00C50E5F">
        <w:rPr>
          <w:color w:val="000000" w:themeColor="text1"/>
          <w:sz w:val="28"/>
          <w:szCs w:val="28"/>
        </w:rPr>
        <w:br/>
      </w:r>
      <w:r w:rsidRPr="00C50E5F">
        <w:rPr>
          <w:color w:val="000000" w:themeColor="text1"/>
          <w:sz w:val="28"/>
          <w:szCs w:val="28"/>
        </w:rPr>
        <w:t>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>Цели программы профилактики: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1) предупреждение нарушений юридическими лицами, индивидуальными предпринимателями </w:t>
      </w:r>
      <w:r w:rsidR="0044386E" w:rsidRPr="00C50E5F">
        <w:rPr>
          <w:color w:val="000000" w:themeColor="text1"/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</w:t>
      </w:r>
      <w:r w:rsidRPr="00C50E5F">
        <w:rPr>
          <w:color w:val="000000" w:themeColor="text1"/>
          <w:sz w:val="28"/>
          <w:szCs w:val="28"/>
        </w:rPr>
        <w:t>;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2) </w:t>
      </w:r>
      <w:r w:rsidR="00E34E47" w:rsidRPr="00C50E5F">
        <w:rPr>
          <w:color w:val="000000" w:themeColor="text1"/>
          <w:sz w:val="28"/>
          <w:szCs w:val="28"/>
        </w:rPr>
        <w:t>повышение правосознания и правовой культуры юридических лиц</w:t>
      </w:r>
      <w:r w:rsidR="00C50E5F">
        <w:rPr>
          <w:color w:val="000000" w:themeColor="text1"/>
          <w:sz w:val="28"/>
          <w:szCs w:val="28"/>
        </w:rPr>
        <w:t xml:space="preserve"> </w:t>
      </w:r>
      <w:r w:rsidR="00E34E47" w:rsidRPr="00C50E5F">
        <w:rPr>
          <w:color w:val="000000" w:themeColor="text1"/>
          <w:sz w:val="28"/>
          <w:szCs w:val="28"/>
        </w:rPr>
        <w:t>и индивидуальных предпринимателей в сфере благоустройства</w:t>
      </w:r>
      <w:r w:rsidRPr="00C50E5F">
        <w:rPr>
          <w:color w:val="000000" w:themeColor="text1"/>
          <w:sz w:val="28"/>
          <w:szCs w:val="28"/>
        </w:rPr>
        <w:t>.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Задачи программы профилактики: 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1) выявление причин, факторов и условий, способствующих нарушению требований </w:t>
      </w:r>
      <w:r w:rsidR="009002C5" w:rsidRPr="00C50E5F">
        <w:rPr>
          <w:color w:val="000000" w:themeColor="text1"/>
          <w:sz w:val="28"/>
          <w:szCs w:val="28"/>
        </w:rPr>
        <w:t>федерального</w:t>
      </w:r>
      <w:r w:rsidR="007E2206" w:rsidRPr="00C50E5F">
        <w:rPr>
          <w:color w:val="000000" w:themeColor="text1"/>
          <w:sz w:val="28"/>
          <w:szCs w:val="28"/>
        </w:rPr>
        <w:t xml:space="preserve"> и </w:t>
      </w:r>
      <w:r w:rsidR="009002C5" w:rsidRPr="00C50E5F">
        <w:rPr>
          <w:color w:val="000000" w:themeColor="text1"/>
          <w:sz w:val="28"/>
          <w:szCs w:val="28"/>
        </w:rPr>
        <w:t xml:space="preserve">регионального </w:t>
      </w:r>
      <w:r w:rsidRPr="00C50E5F">
        <w:rPr>
          <w:color w:val="000000" w:themeColor="text1"/>
          <w:sz w:val="28"/>
          <w:szCs w:val="28"/>
        </w:rPr>
        <w:t>законодательства</w:t>
      </w:r>
      <w:r w:rsidR="007E2206" w:rsidRPr="00C50E5F">
        <w:rPr>
          <w:color w:val="000000" w:themeColor="text1"/>
          <w:sz w:val="28"/>
          <w:szCs w:val="28"/>
        </w:rPr>
        <w:t xml:space="preserve">, а также </w:t>
      </w:r>
      <w:r w:rsidRPr="00C50E5F">
        <w:rPr>
          <w:color w:val="000000" w:themeColor="text1"/>
          <w:sz w:val="28"/>
          <w:szCs w:val="28"/>
        </w:rPr>
        <w:t>нормативных правовых</w:t>
      </w:r>
      <w:r w:rsidR="007E2206" w:rsidRPr="00C50E5F">
        <w:rPr>
          <w:color w:val="000000" w:themeColor="text1"/>
          <w:sz w:val="28"/>
          <w:szCs w:val="28"/>
        </w:rPr>
        <w:t xml:space="preserve"> актов</w:t>
      </w:r>
      <w:r w:rsidRPr="00C50E5F">
        <w:rPr>
          <w:color w:val="000000" w:themeColor="text1"/>
          <w:sz w:val="28"/>
          <w:szCs w:val="28"/>
        </w:rPr>
        <w:t xml:space="preserve"> </w:t>
      </w:r>
      <w:r w:rsidR="005B7ACE" w:rsidRPr="00C50E5F">
        <w:rPr>
          <w:color w:val="000000" w:themeColor="text1"/>
          <w:sz w:val="28"/>
          <w:szCs w:val="28"/>
        </w:rPr>
        <w:t>Асбестовского городского округа</w:t>
      </w:r>
      <w:r w:rsidRPr="00C50E5F">
        <w:rPr>
          <w:color w:val="000000" w:themeColor="text1"/>
          <w:sz w:val="28"/>
          <w:szCs w:val="28"/>
        </w:rPr>
        <w:t xml:space="preserve"> </w:t>
      </w:r>
      <w:r w:rsidR="00137758" w:rsidRPr="00C50E5F">
        <w:rPr>
          <w:color w:val="000000" w:themeColor="text1"/>
          <w:sz w:val="28"/>
          <w:szCs w:val="28"/>
        </w:rPr>
        <w:t>в сфере благоустройства, определение способов устранения или снижения рисков их возникновения;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 w:rsidRPr="00C50E5F">
        <w:rPr>
          <w:color w:val="000000" w:themeColor="text1"/>
          <w:sz w:val="28"/>
          <w:szCs w:val="28"/>
        </w:rPr>
        <w:t xml:space="preserve">федерального и регионального </w:t>
      </w:r>
      <w:r w:rsidRPr="00C50E5F">
        <w:rPr>
          <w:color w:val="000000" w:themeColor="text1"/>
          <w:sz w:val="28"/>
          <w:szCs w:val="28"/>
        </w:rPr>
        <w:t>законодательства, нормативных правовых</w:t>
      </w:r>
      <w:r w:rsidR="007E2206" w:rsidRPr="00C50E5F">
        <w:rPr>
          <w:color w:val="000000" w:themeColor="text1"/>
          <w:sz w:val="28"/>
          <w:szCs w:val="28"/>
        </w:rPr>
        <w:t xml:space="preserve"> актов</w:t>
      </w:r>
      <w:r w:rsidRPr="00C50E5F">
        <w:rPr>
          <w:color w:val="000000" w:themeColor="text1"/>
          <w:sz w:val="28"/>
          <w:szCs w:val="28"/>
        </w:rPr>
        <w:t xml:space="preserve"> </w:t>
      </w:r>
      <w:r w:rsidR="005B7ACE" w:rsidRPr="00C50E5F">
        <w:rPr>
          <w:color w:val="000000" w:themeColor="text1"/>
          <w:sz w:val="28"/>
          <w:szCs w:val="28"/>
        </w:rPr>
        <w:t>Асбестовского городского округа</w:t>
      </w:r>
      <w:r w:rsidRPr="00C50E5F">
        <w:rPr>
          <w:color w:val="000000" w:themeColor="text1"/>
          <w:sz w:val="28"/>
          <w:szCs w:val="28"/>
        </w:rPr>
        <w:t xml:space="preserve">; 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3) формирование единого понимания </w:t>
      </w:r>
      <w:r w:rsidR="009002C5" w:rsidRPr="00C50E5F">
        <w:rPr>
          <w:color w:val="000000" w:themeColor="text1"/>
          <w:sz w:val="28"/>
          <w:szCs w:val="28"/>
        </w:rPr>
        <w:t xml:space="preserve">обязательных </w:t>
      </w:r>
      <w:r w:rsidRPr="00C50E5F">
        <w:rPr>
          <w:color w:val="000000" w:themeColor="text1"/>
          <w:sz w:val="28"/>
          <w:szCs w:val="28"/>
        </w:rPr>
        <w:t xml:space="preserve">требований в сфере </w:t>
      </w:r>
      <w:r w:rsidR="00137758" w:rsidRPr="00C50E5F">
        <w:rPr>
          <w:color w:val="000000" w:themeColor="text1"/>
          <w:sz w:val="28"/>
          <w:szCs w:val="28"/>
        </w:rPr>
        <w:t>благоустройства,</w:t>
      </w:r>
      <w:r w:rsidRPr="00C50E5F">
        <w:rPr>
          <w:color w:val="000000" w:themeColor="text1"/>
          <w:sz w:val="28"/>
          <w:szCs w:val="28"/>
        </w:rPr>
        <w:t xml:space="preserve"> как у должностных лиц, осуществляющих контро</w:t>
      </w:r>
      <w:r w:rsidR="00C50E5F">
        <w:rPr>
          <w:color w:val="000000" w:themeColor="text1"/>
          <w:sz w:val="28"/>
          <w:szCs w:val="28"/>
        </w:rPr>
        <w:t xml:space="preserve">ль, </w:t>
      </w:r>
      <w:r w:rsidRPr="00C50E5F">
        <w:rPr>
          <w:color w:val="000000" w:themeColor="text1"/>
          <w:sz w:val="28"/>
          <w:szCs w:val="28"/>
        </w:rPr>
        <w:t xml:space="preserve">так и у подконтрольных субъектов; 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>5) создание мотивации к добросовестному поведению у юридических лиц и индивидуальных предпринимателей;</w:t>
      </w:r>
    </w:p>
    <w:p w:rsidR="00F15474" w:rsidRPr="00C50E5F" w:rsidRDefault="00483B66" w:rsidP="00C50E5F">
      <w:pPr>
        <w:ind w:firstLine="851"/>
        <w:jc w:val="both"/>
        <w:rPr>
          <w:color w:val="000000" w:themeColor="text1"/>
          <w:sz w:val="28"/>
          <w:szCs w:val="28"/>
        </w:rPr>
      </w:pPr>
      <w:r w:rsidRPr="00C50E5F">
        <w:rPr>
          <w:color w:val="000000" w:themeColor="text1"/>
          <w:sz w:val="28"/>
          <w:szCs w:val="28"/>
        </w:rPr>
        <w:t xml:space="preserve">6) </w:t>
      </w:r>
      <w:r w:rsidR="00137758" w:rsidRPr="00C50E5F">
        <w:rPr>
          <w:color w:val="000000" w:themeColor="text1"/>
          <w:sz w:val="28"/>
          <w:szCs w:val="28"/>
        </w:rPr>
        <w:t>мониторинг соблюдения юридическими лицами и индивидуальными предпринимателями на территории Асбестовского городского округа Правил благоустройства</w:t>
      </w:r>
      <w:r w:rsidRPr="00C50E5F">
        <w:rPr>
          <w:color w:val="000000" w:themeColor="text1"/>
          <w:sz w:val="28"/>
          <w:szCs w:val="28"/>
        </w:rPr>
        <w:t>.</w:t>
      </w:r>
    </w:p>
    <w:p w:rsidR="00D9010B" w:rsidRDefault="00D9010B" w:rsidP="005B7ACE">
      <w:pPr>
        <w:ind w:firstLine="567"/>
        <w:jc w:val="both"/>
        <w:rPr>
          <w:b/>
          <w:sz w:val="28"/>
          <w:szCs w:val="28"/>
        </w:rPr>
      </w:pPr>
    </w:p>
    <w:p w:rsidR="00137758" w:rsidRDefault="005C2C5F" w:rsidP="005B7ACE">
      <w:pPr>
        <w:ind w:firstLine="567"/>
        <w:jc w:val="both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II. План мероприятий по профилактике нарушений на 20</w:t>
      </w:r>
      <w:r w:rsidR="0032550D" w:rsidRPr="00F15474">
        <w:rPr>
          <w:b/>
          <w:sz w:val="28"/>
          <w:szCs w:val="28"/>
        </w:rPr>
        <w:t>2</w:t>
      </w:r>
      <w:r w:rsidR="002403EF">
        <w:rPr>
          <w:b/>
          <w:sz w:val="28"/>
          <w:szCs w:val="28"/>
        </w:rPr>
        <w:t>1</w:t>
      </w:r>
      <w:r w:rsidRPr="00F15474">
        <w:rPr>
          <w:b/>
          <w:sz w:val="28"/>
          <w:szCs w:val="28"/>
        </w:rPr>
        <w:t xml:space="preserve"> год</w:t>
      </w:r>
    </w:p>
    <w:p w:rsidR="002403EF" w:rsidRDefault="002403EF" w:rsidP="005B7ACE">
      <w:pPr>
        <w:ind w:firstLine="567"/>
        <w:jc w:val="both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Срок выполнения</w:t>
            </w:r>
          </w:p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37758" w:rsidRPr="00000AD4" w:rsidRDefault="00137758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Ответственное лицо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37758" w:rsidRPr="00000AD4" w:rsidRDefault="003C6B39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1.</w:t>
            </w:r>
          </w:p>
        </w:tc>
        <w:tc>
          <w:tcPr>
            <w:tcW w:w="3646" w:type="dxa"/>
          </w:tcPr>
          <w:p w:rsidR="00137758" w:rsidRPr="00000AD4" w:rsidRDefault="00137758" w:rsidP="00137758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нор</w:t>
            </w:r>
            <w:r>
              <w:rPr>
                <w:sz w:val="26"/>
                <w:szCs w:val="26"/>
              </w:rPr>
              <w:t xml:space="preserve">мативных правовых актов, </w:t>
            </w:r>
            <w:r>
              <w:rPr>
                <w:sz w:val="26"/>
                <w:szCs w:val="26"/>
              </w:rPr>
              <w:lastRenderedPageBreak/>
              <w:t>муниципальных нормативных пра</w:t>
            </w:r>
            <w:r w:rsidRPr="00000AD4">
              <w:rPr>
                <w:sz w:val="26"/>
                <w:szCs w:val="26"/>
              </w:rPr>
              <w:t xml:space="preserve">вовых актов </w:t>
            </w:r>
            <w:r>
              <w:rPr>
                <w:sz w:val="26"/>
                <w:szCs w:val="26"/>
              </w:rPr>
              <w:t>или их отдель</w:t>
            </w:r>
            <w:r w:rsidRPr="00000AD4">
              <w:rPr>
                <w:sz w:val="26"/>
                <w:szCs w:val="26"/>
              </w:rPr>
              <w:t>ных частей, содержащих обязательные требования, требования, уст</w:t>
            </w:r>
            <w:r w:rsidR="005D7380">
              <w:rPr>
                <w:sz w:val="26"/>
                <w:szCs w:val="26"/>
              </w:rPr>
              <w:t>ановленные муниципальными правовыми актами, оценка со</w:t>
            </w:r>
            <w:r w:rsidRPr="00000AD4">
              <w:rPr>
                <w:sz w:val="26"/>
                <w:szCs w:val="26"/>
              </w:rPr>
              <w:t>блюдения ко</w:t>
            </w:r>
            <w:r w:rsidR="005D7380">
              <w:rPr>
                <w:sz w:val="26"/>
                <w:szCs w:val="26"/>
              </w:rPr>
              <w:t>торых является предметом муници</w:t>
            </w:r>
            <w:r w:rsidRPr="00000AD4">
              <w:rPr>
                <w:sz w:val="26"/>
                <w:szCs w:val="26"/>
              </w:rPr>
              <w:t xml:space="preserve">пального контроля, </w:t>
            </w:r>
            <w:r w:rsidR="002403EF">
              <w:rPr>
                <w:sz w:val="26"/>
                <w:szCs w:val="26"/>
              </w:rPr>
              <w:t xml:space="preserve">          </w:t>
            </w:r>
            <w:r w:rsidRPr="00000AD4">
              <w:rPr>
                <w:sz w:val="26"/>
                <w:szCs w:val="26"/>
              </w:rPr>
              <w:t>а также текстов соответс</w:t>
            </w:r>
            <w:r w:rsidR="005D7380">
              <w:rPr>
                <w:sz w:val="26"/>
                <w:szCs w:val="26"/>
              </w:rPr>
              <w:t>твующих нормативных правовых ак</w:t>
            </w:r>
            <w:r w:rsidRPr="00000AD4">
              <w:rPr>
                <w:sz w:val="26"/>
                <w:szCs w:val="26"/>
              </w:rPr>
              <w:t>тов</w:t>
            </w:r>
          </w:p>
        </w:tc>
        <w:tc>
          <w:tcPr>
            <w:tcW w:w="2693" w:type="dxa"/>
          </w:tcPr>
          <w:p w:rsidR="00137758" w:rsidRPr="00000AD4" w:rsidRDefault="00881498" w:rsidP="005D7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r w:rsidR="003A4ADD">
              <w:rPr>
                <w:sz w:val="26"/>
                <w:szCs w:val="26"/>
              </w:rPr>
              <w:t>течение</w:t>
            </w:r>
            <w:r>
              <w:rPr>
                <w:sz w:val="26"/>
                <w:szCs w:val="26"/>
              </w:rPr>
              <w:t xml:space="preserve">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4732A1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 xml:space="preserve">Отдел жилищно-коммунального хозяйства, транспорта, связи и жилищной политики  </w:t>
            </w:r>
            <w:r w:rsidRPr="005C6DE4">
              <w:rPr>
                <w:sz w:val="26"/>
                <w:szCs w:val="26"/>
              </w:rPr>
              <w:lastRenderedPageBreak/>
              <w:t>администрации Асбестовского городского округа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Информирование подкон</w:t>
            </w:r>
            <w:r w:rsidRPr="00000AD4">
              <w:rPr>
                <w:sz w:val="26"/>
                <w:szCs w:val="26"/>
              </w:rPr>
              <w:softHyphen/>
              <w:t>трольных субъектов по во</w:t>
            </w:r>
            <w:r w:rsidRPr="00000AD4">
              <w:rPr>
                <w:sz w:val="26"/>
                <w:szCs w:val="26"/>
              </w:rPr>
              <w:softHyphen/>
              <w:t>просам соблюдения обяза</w:t>
            </w:r>
            <w:r w:rsidRPr="00000AD4">
              <w:rPr>
                <w:sz w:val="26"/>
                <w:szCs w:val="26"/>
              </w:rPr>
              <w:softHyphen/>
              <w:t>тельных требов</w:t>
            </w:r>
            <w:r w:rsidR="00DF2786">
              <w:rPr>
                <w:sz w:val="26"/>
                <w:szCs w:val="26"/>
              </w:rPr>
              <w:t>аний, уста</w:t>
            </w:r>
            <w:r w:rsidR="00DF2786">
              <w:rPr>
                <w:sz w:val="26"/>
                <w:szCs w:val="26"/>
              </w:rPr>
              <w:softHyphen/>
              <w:t>новленных муниципаль</w:t>
            </w:r>
            <w:r w:rsidRPr="00000AD4">
              <w:rPr>
                <w:sz w:val="26"/>
                <w:szCs w:val="26"/>
              </w:rPr>
              <w:t xml:space="preserve">ными правовыми актами 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137758" w:rsidRPr="00000AD4" w:rsidRDefault="003A4ADD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Обобщение практики осуществления м</w:t>
            </w:r>
            <w:r w:rsidR="00967D46">
              <w:rPr>
                <w:sz w:val="26"/>
                <w:szCs w:val="26"/>
              </w:rPr>
              <w:t>униципального кон</w:t>
            </w:r>
            <w:r w:rsidRPr="00000AD4">
              <w:rPr>
                <w:sz w:val="26"/>
                <w:szCs w:val="26"/>
              </w:rPr>
              <w:t xml:space="preserve">троля </w:t>
            </w:r>
            <w:r w:rsidR="002403EF">
              <w:rPr>
                <w:sz w:val="26"/>
                <w:szCs w:val="26"/>
              </w:rPr>
              <w:t xml:space="preserve">            </w:t>
            </w:r>
            <w:r w:rsidRPr="00000AD4">
              <w:rPr>
                <w:sz w:val="26"/>
                <w:szCs w:val="26"/>
              </w:rPr>
              <w:t xml:space="preserve">и размещение </w:t>
            </w:r>
            <w:r w:rsidR="002403EF">
              <w:rPr>
                <w:sz w:val="26"/>
                <w:szCs w:val="26"/>
              </w:rPr>
              <w:t xml:space="preserve">                          </w:t>
            </w:r>
            <w:r w:rsidRPr="00000AD4">
              <w:rPr>
                <w:sz w:val="26"/>
                <w:szCs w:val="26"/>
              </w:rPr>
              <w:t xml:space="preserve">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="00967D46" w:rsidRPr="00000AD4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>в разделе «Муниципальный контроль»</w:t>
            </w:r>
            <w:r w:rsidR="002403EF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 xml:space="preserve"> </w:t>
            </w:r>
            <w:r w:rsidR="00967D46">
              <w:rPr>
                <w:sz w:val="26"/>
                <w:szCs w:val="26"/>
              </w:rPr>
              <w:t>в сети «Интернет»  соответствую</w:t>
            </w:r>
            <w:r w:rsidRPr="00000AD4">
              <w:rPr>
                <w:sz w:val="26"/>
                <w:szCs w:val="26"/>
              </w:rPr>
              <w:t>щих обобщений</w:t>
            </w:r>
          </w:p>
        </w:tc>
        <w:tc>
          <w:tcPr>
            <w:tcW w:w="2693" w:type="dxa"/>
          </w:tcPr>
          <w:p w:rsidR="00137758" w:rsidRPr="00000AD4" w:rsidRDefault="00C41DF9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</w:t>
            </w:r>
            <w:r w:rsidR="002403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частями </w:t>
            </w:r>
            <w:r w:rsidR="00501D6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5-7 статьи 8.2 Федерального закона от 26.12.2008 </w:t>
            </w:r>
            <w:r w:rsidR="00501D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№ 294-ФЗ </w:t>
            </w:r>
          </w:p>
          <w:p w:rsidR="00137758" w:rsidRPr="00000AD4" w:rsidRDefault="00137758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</w:t>
            </w:r>
            <w:r w:rsidR="003C6B39">
              <w:rPr>
                <w:rFonts w:ascii="Times New Roman" w:hAnsi="Times New Roman" w:cs="Times New Roman"/>
                <w:sz w:val="26"/>
                <w:szCs w:val="26"/>
              </w:rPr>
              <w:t>установлен федеральным законом</w:t>
            </w:r>
          </w:p>
          <w:p w:rsidR="00137758" w:rsidRPr="00000AD4" w:rsidRDefault="00137758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37758" w:rsidRPr="00000AD4" w:rsidRDefault="00137758" w:rsidP="00C41DF9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lastRenderedPageBreak/>
              <w:t xml:space="preserve">по </w:t>
            </w:r>
            <w:r w:rsidR="00C41DF9">
              <w:rPr>
                <w:sz w:val="26"/>
                <w:szCs w:val="26"/>
              </w:rPr>
              <w:t xml:space="preserve">факту выявления нарушений 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</w:tbl>
    <w:p w:rsidR="002403EF" w:rsidRDefault="002403EF" w:rsidP="00D9010B">
      <w:pPr>
        <w:jc w:val="center"/>
        <w:rPr>
          <w:b/>
          <w:sz w:val="28"/>
          <w:szCs w:val="28"/>
        </w:rPr>
      </w:pPr>
    </w:p>
    <w:p w:rsidR="00C50E5F" w:rsidRDefault="005C2C5F" w:rsidP="00D9010B">
      <w:pPr>
        <w:jc w:val="center"/>
        <w:rPr>
          <w:b/>
          <w:sz w:val="28"/>
          <w:szCs w:val="28"/>
        </w:rPr>
      </w:pPr>
      <w:r w:rsidRPr="00501D63">
        <w:rPr>
          <w:b/>
          <w:sz w:val="28"/>
          <w:szCs w:val="28"/>
        </w:rPr>
        <w:t xml:space="preserve">Раздел </w:t>
      </w:r>
      <w:r w:rsidRPr="00501D63">
        <w:rPr>
          <w:b/>
          <w:sz w:val="28"/>
          <w:szCs w:val="28"/>
          <w:lang w:val="en-US"/>
        </w:rPr>
        <w:t>III</w:t>
      </w:r>
      <w:r w:rsidRPr="00501D63">
        <w:rPr>
          <w:b/>
          <w:sz w:val="28"/>
          <w:szCs w:val="28"/>
        </w:rPr>
        <w:t>. Проект плана мероприятий по профилактике нарушений</w:t>
      </w:r>
      <w:r w:rsidR="00D9010B" w:rsidRPr="00501D63">
        <w:rPr>
          <w:b/>
          <w:sz w:val="28"/>
          <w:szCs w:val="28"/>
        </w:rPr>
        <w:t xml:space="preserve"> </w:t>
      </w:r>
    </w:p>
    <w:p w:rsidR="005C2C5F" w:rsidRPr="00501D63" w:rsidRDefault="005C2C5F" w:rsidP="00D9010B">
      <w:pPr>
        <w:jc w:val="center"/>
        <w:rPr>
          <w:b/>
          <w:sz w:val="28"/>
          <w:szCs w:val="28"/>
        </w:rPr>
      </w:pPr>
      <w:r w:rsidRPr="00501D63">
        <w:rPr>
          <w:b/>
          <w:sz w:val="28"/>
          <w:szCs w:val="28"/>
        </w:rPr>
        <w:t>на 202</w:t>
      </w:r>
      <w:r w:rsidR="002403EF">
        <w:rPr>
          <w:b/>
          <w:sz w:val="28"/>
          <w:szCs w:val="28"/>
        </w:rPr>
        <w:t>2</w:t>
      </w:r>
      <w:r w:rsidRPr="00501D63">
        <w:rPr>
          <w:b/>
          <w:sz w:val="28"/>
          <w:szCs w:val="28"/>
        </w:rPr>
        <w:t xml:space="preserve"> и 202</w:t>
      </w:r>
      <w:r w:rsidR="002403EF">
        <w:rPr>
          <w:b/>
          <w:sz w:val="28"/>
          <w:szCs w:val="28"/>
        </w:rPr>
        <w:t>3</w:t>
      </w:r>
      <w:r w:rsidRPr="00501D63">
        <w:rPr>
          <w:b/>
          <w:sz w:val="28"/>
          <w:szCs w:val="28"/>
        </w:rPr>
        <w:t xml:space="preserve"> годы</w:t>
      </w:r>
    </w:p>
    <w:p w:rsidR="005C2C5F" w:rsidRPr="00501D63" w:rsidRDefault="005C2C5F" w:rsidP="005C2C5F">
      <w:pPr>
        <w:ind w:firstLine="851"/>
        <w:jc w:val="both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501D63" w:rsidRPr="00000AD4" w:rsidTr="00E47465">
        <w:tc>
          <w:tcPr>
            <w:tcW w:w="573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646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Срок выполнения</w:t>
            </w:r>
          </w:p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01D63" w:rsidRPr="00000AD4" w:rsidRDefault="00501D63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Ответственное лицо</w:t>
            </w:r>
          </w:p>
        </w:tc>
      </w:tr>
      <w:tr w:rsidR="00501D63" w:rsidRPr="00000AD4" w:rsidTr="00E47465">
        <w:tc>
          <w:tcPr>
            <w:tcW w:w="573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646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5</w:t>
            </w:r>
          </w:p>
        </w:tc>
      </w:tr>
      <w:tr w:rsidR="00501D63" w:rsidRPr="00000AD4" w:rsidTr="00E47465">
        <w:tc>
          <w:tcPr>
            <w:tcW w:w="573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1.</w:t>
            </w:r>
          </w:p>
        </w:tc>
        <w:tc>
          <w:tcPr>
            <w:tcW w:w="3646" w:type="dxa"/>
          </w:tcPr>
          <w:p w:rsidR="00501D63" w:rsidRDefault="00501D63" w:rsidP="00501D63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в сети «Интернет» нормативных правовых актов, муници</w:t>
            </w:r>
            <w:r w:rsidRPr="00000AD4">
              <w:rPr>
                <w:sz w:val="26"/>
                <w:szCs w:val="26"/>
              </w:rPr>
              <w:softHyphen/>
              <w:t>пальных нормативны</w:t>
            </w:r>
            <w:r>
              <w:rPr>
                <w:sz w:val="26"/>
                <w:szCs w:val="26"/>
              </w:rPr>
              <w:t>х пра</w:t>
            </w:r>
            <w:r>
              <w:rPr>
                <w:sz w:val="26"/>
                <w:szCs w:val="26"/>
              </w:rPr>
              <w:softHyphen/>
              <w:t>вовых актов или их отдель</w:t>
            </w:r>
            <w:r w:rsidRPr="00000AD4">
              <w:rPr>
                <w:sz w:val="26"/>
                <w:szCs w:val="26"/>
              </w:rPr>
              <w:t>ных частей, содержащих обязательные требования, требования, уст</w:t>
            </w:r>
            <w:r>
              <w:rPr>
                <w:sz w:val="26"/>
                <w:szCs w:val="26"/>
              </w:rPr>
              <w:t>ановленные муниципальными правовыми актами, оценка со</w:t>
            </w:r>
            <w:r w:rsidRPr="00000AD4">
              <w:rPr>
                <w:sz w:val="26"/>
                <w:szCs w:val="26"/>
              </w:rPr>
              <w:t>блюдения ко</w:t>
            </w:r>
            <w:r>
              <w:rPr>
                <w:sz w:val="26"/>
                <w:szCs w:val="26"/>
              </w:rPr>
              <w:t>торых является предметом муници</w:t>
            </w:r>
            <w:r w:rsidRPr="00000AD4">
              <w:rPr>
                <w:sz w:val="26"/>
                <w:szCs w:val="26"/>
              </w:rPr>
              <w:t>пального контроля, а также текстов соответс</w:t>
            </w:r>
            <w:r>
              <w:rPr>
                <w:sz w:val="26"/>
                <w:szCs w:val="26"/>
              </w:rPr>
              <w:t>твующих нормативных правовых ак</w:t>
            </w:r>
            <w:r w:rsidRPr="00000AD4">
              <w:rPr>
                <w:sz w:val="26"/>
                <w:szCs w:val="26"/>
              </w:rPr>
              <w:t>тов</w:t>
            </w:r>
          </w:p>
          <w:p w:rsidR="00C41DF9" w:rsidRPr="00000AD4" w:rsidRDefault="00C41DF9" w:rsidP="00501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01D63" w:rsidRPr="00000AD4" w:rsidRDefault="003A4ADD" w:rsidP="00501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3119" w:type="dxa"/>
          </w:tcPr>
          <w:p w:rsidR="00501D63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501D63" w:rsidRPr="00000AD4" w:rsidTr="00E47465">
        <w:tc>
          <w:tcPr>
            <w:tcW w:w="573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2.</w:t>
            </w:r>
          </w:p>
        </w:tc>
        <w:tc>
          <w:tcPr>
            <w:tcW w:w="3646" w:type="dxa"/>
          </w:tcPr>
          <w:p w:rsidR="00501D63" w:rsidRDefault="00501D63" w:rsidP="00501D63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Информирование подкон</w:t>
            </w:r>
            <w:r w:rsidRPr="00000AD4">
              <w:rPr>
                <w:sz w:val="26"/>
                <w:szCs w:val="26"/>
              </w:rPr>
              <w:softHyphen/>
              <w:t>трольных субъектов по во</w:t>
            </w:r>
            <w:r w:rsidRPr="00000AD4">
              <w:rPr>
                <w:sz w:val="26"/>
                <w:szCs w:val="26"/>
              </w:rPr>
              <w:softHyphen/>
              <w:t>просам соблюдения обяза</w:t>
            </w:r>
            <w:r w:rsidRPr="00000AD4">
              <w:rPr>
                <w:sz w:val="26"/>
                <w:szCs w:val="26"/>
              </w:rPr>
              <w:softHyphen/>
              <w:t>тельных требов</w:t>
            </w:r>
            <w:r>
              <w:rPr>
                <w:sz w:val="26"/>
                <w:szCs w:val="26"/>
              </w:rPr>
              <w:t>аний, уста</w:t>
            </w:r>
            <w:r>
              <w:rPr>
                <w:sz w:val="26"/>
                <w:szCs w:val="26"/>
              </w:rPr>
              <w:softHyphen/>
              <w:t>новленных муниципаль</w:t>
            </w:r>
            <w:r w:rsidRPr="00000AD4">
              <w:rPr>
                <w:sz w:val="26"/>
                <w:szCs w:val="26"/>
              </w:rPr>
              <w:t xml:space="preserve">ными правовыми актами на официальном сайте </w:t>
            </w:r>
            <w:r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в сети «Интернет»</w:t>
            </w:r>
          </w:p>
          <w:p w:rsidR="00C41DF9" w:rsidRPr="00000AD4" w:rsidRDefault="00C41DF9" w:rsidP="00501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01D63" w:rsidRPr="00000AD4" w:rsidRDefault="003A4ADD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3119" w:type="dxa"/>
          </w:tcPr>
          <w:p w:rsidR="00501D63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501D63" w:rsidRPr="00000AD4" w:rsidTr="00E47465">
        <w:tc>
          <w:tcPr>
            <w:tcW w:w="573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3.</w:t>
            </w:r>
          </w:p>
        </w:tc>
        <w:tc>
          <w:tcPr>
            <w:tcW w:w="3646" w:type="dxa"/>
          </w:tcPr>
          <w:p w:rsidR="00501D63" w:rsidRDefault="00501D63" w:rsidP="00501D63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Обобщение практики о</w:t>
            </w:r>
            <w:r>
              <w:rPr>
                <w:sz w:val="26"/>
                <w:szCs w:val="26"/>
              </w:rPr>
              <w:t>существления муниципального кон</w:t>
            </w:r>
            <w:r w:rsidRPr="00000AD4">
              <w:rPr>
                <w:sz w:val="26"/>
                <w:szCs w:val="26"/>
              </w:rPr>
              <w:t xml:space="preserve">троля и размещение на официальном сайте </w:t>
            </w:r>
            <w:r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в </w:t>
            </w:r>
            <w:r w:rsidRPr="00000AD4">
              <w:rPr>
                <w:sz w:val="26"/>
                <w:szCs w:val="26"/>
              </w:rPr>
              <w:lastRenderedPageBreak/>
              <w:t>сети «Интернет»</w:t>
            </w:r>
            <w:r>
              <w:rPr>
                <w:sz w:val="26"/>
                <w:szCs w:val="26"/>
              </w:rPr>
              <w:t xml:space="preserve">  соответствую</w:t>
            </w:r>
            <w:r w:rsidRPr="00000AD4">
              <w:rPr>
                <w:sz w:val="26"/>
                <w:szCs w:val="26"/>
              </w:rPr>
              <w:t>щих обобщений</w:t>
            </w:r>
          </w:p>
          <w:p w:rsidR="005C6DE4" w:rsidRPr="00000AD4" w:rsidRDefault="005C6DE4" w:rsidP="00501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01D63" w:rsidRPr="00000AD4" w:rsidRDefault="00C41DF9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3119" w:type="dxa"/>
          </w:tcPr>
          <w:p w:rsidR="00501D63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 xml:space="preserve">Отдел жилищно-коммунального хозяйства, транспорта, связи и жилищной политики  администрации Асбестовского </w:t>
            </w:r>
            <w:r w:rsidRPr="005C6DE4">
              <w:rPr>
                <w:sz w:val="26"/>
                <w:szCs w:val="26"/>
              </w:rPr>
              <w:lastRenderedPageBreak/>
              <w:t>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501D63" w:rsidRPr="00000AD4" w:rsidTr="00E47465">
        <w:tc>
          <w:tcPr>
            <w:tcW w:w="573" w:type="dxa"/>
          </w:tcPr>
          <w:p w:rsidR="00501D63" w:rsidRPr="00000AD4" w:rsidRDefault="00501D63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46" w:type="dxa"/>
          </w:tcPr>
          <w:p w:rsidR="00501D63" w:rsidRPr="00000AD4" w:rsidRDefault="00501D63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№ 294-ФЗ </w:t>
            </w:r>
          </w:p>
          <w:p w:rsidR="00501D63" w:rsidRPr="00000AD4" w:rsidRDefault="00501D63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</w:t>
            </w:r>
            <w:r w:rsidR="003C6B3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 федеральным законом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D63" w:rsidRPr="00000AD4" w:rsidRDefault="00501D63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1D63" w:rsidRPr="00000AD4" w:rsidRDefault="00C41DF9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факту выявления нарушений</w:t>
            </w:r>
          </w:p>
        </w:tc>
        <w:tc>
          <w:tcPr>
            <w:tcW w:w="3119" w:type="dxa"/>
          </w:tcPr>
          <w:p w:rsidR="00501D63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501D63" w:rsidRPr="00000AD4" w:rsidTr="00E47465">
        <w:tc>
          <w:tcPr>
            <w:tcW w:w="573" w:type="dxa"/>
          </w:tcPr>
          <w:p w:rsidR="00501D63" w:rsidRPr="007F42D3" w:rsidRDefault="00501D63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42D3">
              <w:rPr>
                <w:sz w:val="26"/>
                <w:szCs w:val="26"/>
              </w:rPr>
              <w:t>5.</w:t>
            </w:r>
          </w:p>
        </w:tc>
        <w:tc>
          <w:tcPr>
            <w:tcW w:w="3646" w:type="dxa"/>
          </w:tcPr>
          <w:p w:rsidR="00501D63" w:rsidRPr="007F42D3" w:rsidRDefault="00501D63" w:rsidP="00E4746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F42D3">
              <w:rPr>
                <w:sz w:val="26"/>
                <w:szCs w:val="26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693" w:type="dxa"/>
          </w:tcPr>
          <w:p w:rsidR="00501D63" w:rsidRPr="007F42D3" w:rsidRDefault="00D03A42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</w:t>
            </w:r>
            <w:r w:rsidR="002403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  <w:p w:rsidR="00501D63" w:rsidRPr="007F42D3" w:rsidRDefault="00501D63" w:rsidP="00E4746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42D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501D63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5C2C5F" w:rsidRPr="009C1DA6" w:rsidRDefault="005C2C5F" w:rsidP="009C1DA6">
      <w:pPr>
        <w:jc w:val="center"/>
        <w:rPr>
          <w:b/>
          <w:sz w:val="28"/>
          <w:szCs w:val="28"/>
        </w:rPr>
      </w:pPr>
      <w:r w:rsidRPr="009C1DA6">
        <w:rPr>
          <w:b/>
          <w:sz w:val="28"/>
          <w:szCs w:val="28"/>
        </w:rPr>
        <w:t xml:space="preserve">Раздел </w:t>
      </w:r>
      <w:r w:rsidRPr="009C1DA6">
        <w:rPr>
          <w:b/>
          <w:sz w:val="28"/>
          <w:szCs w:val="28"/>
          <w:lang w:val="en-US"/>
        </w:rPr>
        <w:t>IV</w:t>
      </w:r>
      <w:r w:rsidRPr="009C1DA6">
        <w:rPr>
          <w:b/>
          <w:sz w:val="28"/>
          <w:szCs w:val="28"/>
        </w:rPr>
        <w:t>. Отчетные показатели программы профилактики на 20</w:t>
      </w:r>
      <w:r w:rsidR="003A220E" w:rsidRPr="009C1DA6">
        <w:rPr>
          <w:b/>
          <w:sz w:val="28"/>
          <w:szCs w:val="28"/>
        </w:rPr>
        <w:t>2</w:t>
      </w:r>
      <w:r w:rsidR="002403EF">
        <w:rPr>
          <w:b/>
          <w:sz w:val="28"/>
          <w:szCs w:val="28"/>
        </w:rPr>
        <w:t>1</w:t>
      </w:r>
      <w:r w:rsidRPr="009C1DA6">
        <w:rPr>
          <w:b/>
          <w:sz w:val="28"/>
          <w:szCs w:val="28"/>
        </w:rPr>
        <w:t xml:space="preserve"> год</w:t>
      </w:r>
    </w:p>
    <w:p w:rsidR="005C2C5F" w:rsidRPr="009C1DA6" w:rsidRDefault="005C2C5F" w:rsidP="005C2C5F">
      <w:pPr>
        <w:ind w:firstLine="851"/>
        <w:jc w:val="both"/>
        <w:rPr>
          <w:b/>
          <w:sz w:val="28"/>
          <w:szCs w:val="28"/>
        </w:rPr>
      </w:pPr>
    </w:p>
    <w:tbl>
      <w:tblPr>
        <w:tblStyle w:val="aa"/>
        <w:tblW w:w="9977" w:type="dxa"/>
        <w:tblLook w:val="04A0"/>
      </w:tblPr>
      <w:tblGrid>
        <w:gridCol w:w="670"/>
        <w:gridCol w:w="3466"/>
        <w:gridCol w:w="2338"/>
        <w:gridCol w:w="1812"/>
        <w:gridCol w:w="1691"/>
      </w:tblGrid>
      <w:tr w:rsidR="009C1DA6" w:rsidRPr="00000AD4" w:rsidTr="000753A7">
        <w:tc>
          <w:tcPr>
            <w:tcW w:w="670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466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38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Методика расчета показателя</w:t>
            </w:r>
          </w:p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Базовый период</w:t>
            </w:r>
          </w:p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(целевые значения  предшествую-щего года)</w:t>
            </w:r>
          </w:p>
        </w:tc>
        <w:tc>
          <w:tcPr>
            <w:tcW w:w="1691" w:type="dxa"/>
          </w:tcPr>
          <w:p w:rsidR="009C1DA6" w:rsidRPr="00000AD4" w:rsidRDefault="009C1DA6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Целевое значение </w:t>
            </w:r>
          </w:p>
          <w:p w:rsidR="009C1DA6" w:rsidRPr="00000AD4" w:rsidRDefault="009C1DA6" w:rsidP="002403EF">
            <w:pPr>
              <w:ind w:left="-19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00AD4">
              <w:rPr>
                <w:sz w:val="26"/>
                <w:szCs w:val="26"/>
              </w:rPr>
              <w:t>а 20</w:t>
            </w:r>
            <w:r>
              <w:rPr>
                <w:sz w:val="26"/>
                <w:szCs w:val="26"/>
              </w:rPr>
              <w:t>2</w:t>
            </w:r>
            <w:r w:rsidR="002403EF">
              <w:rPr>
                <w:sz w:val="26"/>
                <w:szCs w:val="26"/>
              </w:rPr>
              <w:t>1</w:t>
            </w:r>
            <w:r w:rsidRPr="00000AD4">
              <w:rPr>
                <w:sz w:val="26"/>
                <w:szCs w:val="26"/>
              </w:rPr>
              <w:t xml:space="preserve"> год</w:t>
            </w:r>
          </w:p>
        </w:tc>
      </w:tr>
      <w:tr w:rsidR="009C1DA6" w:rsidRPr="00000AD4" w:rsidTr="000753A7">
        <w:tc>
          <w:tcPr>
            <w:tcW w:w="670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466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2338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</w:t>
            </w:r>
          </w:p>
        </w:tc>
        <w:tc>
          <w:tcPr>
            <w:tcW w:w="1691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5</w:t>
            </w:r>
          </w:p>
        </w:tc>
      </w:tr>
      <w:tr w:rsidR="009C1DA6" w:rsidRPr="00000AD4" w:rsidTr="000753A7">
        <w:tc>
          <w:tcPr>
            <w:tcW w:w="670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1.</w:t>
            </w:r>
          </w:p>
        </w:tc>
        <w:tc>
          <w:tcPr>
            <w:tcW w:w="3466" w:type="dxa"/>
          </w:tcPr>
          <w:p w:rsidR="009C1DA6" w:rsidRDefault="009C1DA6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  <w:p w:rsidR="009C1DA6" w:rsidRPr="00000AD4" w:rsidRDefault="009C1DA6" w:rsidP="00E474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9C1DA6" w:rsidRPr="00000AD4" w:rsidRDefault="00C41DF9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внутренних статистических данных</w:t>
            </w:r>
          </w:p>
        </w:tc>
        <w:tc>
          <w:tcPr>
            <w:tcW w:w="1812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91" w:type="dxa"/>
          </w:tcPr>
          <w:p w:rsidR="009C1DA6" w:rsidRPr="00000AD4" w:rsidRDefault="00994BD4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9C1DA6" w:rsidRPr="00000AD4" w:rsidTr="000753A7">
        <w:tc>
          <w:tcPr>
            <w:tcW w:w="670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2.</w:t>
            </w:r>
          </w:p>
        </w:tc>
        <w:tc>
          <w:tcPr>
            <w:tcW w:w="3466" w:type="dxa"/>
          </w:tcPr>
          <w:p w:rsidR="009C1DA6" w:rsidRPr="00000AD4" w:rsidRDefault="009C1DA6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38" w:type="dxa"/>
          </w:tcPr>
          <w:p w:rsidR="009C1DA6" w:rsidRPr="00000AD4" w:rsidRDefault="00C41DF9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внутренних статистических данных</w:t>
            </w:r>
          </w:p>
        </w:tc>
        <w:tc>
          <w:tcPr>
            <w:tcW w:w="1812" w:type="dxa"/>
          </w:tcPr>
          <w:p w:rsidR="009C1DA6" w:rsidRPr="00000AD4" w:rsidRDefault="009C1DA6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0</w:t>
            </w:r>
          </w:p>
        </w:tc>
        <w:tc>
          <w:tcPr>
            <w:tcW w:w="1691" w:type="dxa"/>
          </w:tcPr>
          <w:p w:rsidR="009C1DA6" w:rsidRPr="00000AD4" w:rsidRDefault="00994BD4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5C2C5F" w:rsidRPr="005C2C5F" w:rsidRDefault="005C2C5F" w:rsidP="005C2C5F">
      <w:pPr>
        <w:jc w:val="both"/>
        <w:rPr>
          <w:b/>
          <w:lang w:val="en-US"/>
        </w:rPr>
      </w:pPr>
    </w:p>
    <w:p w:rsidR="00C50E5F" w:rsidRDefault="005C2C5F" w:rsidP="005C2C5F">
      <w:pPr>
        <w:ind w:firstLine="709"/>
        <w:jc w:val="center"/>
        <w:rPr>
          <w:b/>
          <w:sz w:val="28"/>
          <w:szCs w:val="28"/>
        </w:rPr>
      </w:pPr>
      <w:r w:rsidRPr="000753A7">
        <w:rPr>
          <w:b/>
          <w:sz w:val="28"/>
          <w:szCs w:val="28"/>
        </w:rPr>
        <w:lastRenderedPageBreak/>
        <w:t xml:space="preserve">Раздел V. Проект отчетных показателей программы профилактики </w:t>
      </w:r>
    </w:p>
    <w:p w:rsidR="005C2C5F" w:rsidRPr="000753A7" w:rsidRDefault="005C2C5F" w:rsidP="005C2C5F">
      <w:pPr>
        <w:ind w:firstLine="709"/>
        <w:jc w:val="center"/>
        <w:rPr>
          <w:b/>
          <w:sz w:val="28"/>
          <w:szCs w:val="28"/>
        </w:rPr>
      </w:pPr>
      <w:r w:rsidRPr="000753A7">
        <w:rPr>
          <w:b/>
          <w:sz w:val="28"/>
          <w:szCs w:val="28"/>
        </w:rPr>
        <w:t>на 202</w:t>
      </w:r>
      <w:r w:rsidR="002403EF">
        <w:rPr>
          <w:b/>
          <w:sz w:val="28"/>
          <w:szCs w:val="28"/>
        </w:rPr>
        <w:t>2</w:t>
      </w:r>
      <w:r w:rsidRPr="000753A7">
        <w:rPr>
          <w:b/>
          <w:sz w:val="28"/>
          <w:szCs w:val="28"/>
        </w:rPr>
        <w:t xml:space="preserve"> и 202</w:t>
      </w:r>
      <w:r w:rsidR="002403EF">
        <w:rPr>
          <w:b/>
          <w:sz w:val="28"/>
          <w:szCs w:val="28"/>
        </w:rPr>
        <w:t>3</w:t>
      </w:r>
      <w:r w:rsidRPr="000753A7">
        <w:rPr>
          <w:b/>
          <w:sz w:val="28"/>
          <w:szCs w:val="28"/>
        </w:rPr>
        <w:t xml:space="preserve"> годы</w:t>
      </w:r>
    </w:p>
    <w:p w:rsidR="005C2C5F" w:rsidRPr="005C2C5F" w:rsidRDefault="005C2C5F" w:rsidP="005C2C5F">
      <w:pPr>
        <w:ind w:firstLine="851"/>
        <w:jc w:val="both"/>
        <w:rPr>
          <w:b/>
        </w:rPr>
      </w:pPr>
    </w:p>
    <w:tbl>
      <w:tblPr>
        <w:tblStyle w:val="aa"/>
        <w:tblW w:w="10060" w:type="dxa"/>
        <w:tblLook w:val="04A0"/>
      </w:tblPr>
      <w:tblGrid>
        <w:gridCol w:w="675"/>
        <w:gridCol w:w="3115"/>
        <w:gridCol w:w="1939"/>
        <w:gridCol w:w="1549"/>
        <w:gridCol w:w="1392"/>
        <w:gridCol w:w="1390"/>
      </w:tblGrid>
      <w:tr w:rsidR="000753A7" w:rsidRPr="00000AD4" w:rsidTr="00E47465">
        <w:tc>
          <w:tcPr>
            <w:tcW w:w="679" w:type="dxa"/>
            <w:vMerge w:val="restart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144" w:type="dxa"/>
            <w:vMerge w:val="restart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Методика расчета показателя</w:t>
            </w:r>
          </w:p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Базовый период</w:t>
            </w:r>
          </w:p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Целевое значение</w:t>
            </w:r>
          </w:p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показателей </w:t>
            </w:r>
          </w:p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</w:p>
        </w:tc>
      </w:tr>
      <w:tr w:rsidR="000753A7" w:rsidRPr="00000AD4" w:rsidTr="00E47465">
        <w:tc>
          <w:tcPr>
            <w:tcW w:w="679" w:type="dxa"/>
            <w:vMerge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на </w:t>
            </w:r>
          </w:p>
          <w:p w:rsidR="000753A7" w:rsidRPr="00000AD4" w:rsidRDefault="000753A7" w:rsidP="002403EF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202</w:t>
            </w:r>
            <w:r w:rsidR="002403EF">
              <w:rPr>
                <w:sz w:val="26"/>
                <w:szCs w:val="26"/>
              </w:rPr>
              <w:t>1</w:t>
            </w:r>
            <w:r w:rsidRPr="00000A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на </w:t>
            </w:r>
          </w:p>
          <w:p w:rsidR="000753A7" w:rsidRPr="00000AD4" w:rsidRDefault="000753A7" w:rsidP="002403EF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202</w:t>
            </w:r>
            <w:r w:rsidR="002403EF">
              <w:rPr>
                <w:sz w:val="26"/>
                <w:szCs w:val="26"/>
              </w:rPr>
              <w:t>2</w:t>
            </w:r>
            <w:r w:rsidRPr="00000AD4">
              <w:rPr>
                <w:sz w:val="26"/>
                <w:szCs w:val="26"/>
              </w:rPr>
              <w:t xml:space="preserve"> год</w:t>
            </w:r>
          </w:p>
        </w:tc>
      </w:tr>
      <w:tr w:rsidR="000753A7" w:rsidRPr="00000AD4" w:rsidTr="00E47465">
        <w:tc>
          <w:tcPr>
            <w:tcW w:w="679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753A7" w:rsidRPr="00000AD4" w:rsidRDefault="000753A7" w:rsidP="003C6B39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6</w:t>
            </w:r>
          </w:p>
        </w:tc>
      </w:tr>
      <w:tr w:rsidR="000753A7" w:rsidRPr="00000AD4" w:rsidTr="00E47465">
        <w:tc>
          <w:tcPr>
            <w:tcW w:w="679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1.</w:t>
            </w:r>
          </w:p>
        </w:tc>
        <w:tc>
          <w:tcPr>
            <w:tcW w:w="3144" w:type="dxa"/>
          </w:tcPr>
          <w:p w:rsidR="000753A7" w:rsidRPr="00000AD4" w:rsidRDefault="000753A7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0753A7" w:rsidRPr="00000AD4" w:rsidRDefault="00875076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внутренних статистических данных</w:t>
            </w:r>
          </w:p>
        </w:tc>
        <w:tc>
          <w:tcPr>
            <w:tcW w:w="1559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753A7" w:rsidRPr="00000AD4" w:rsidRDefault="00994BD4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B2B22">
              <w:rPr>
                <w:sz w:val="26"/>
                <w:szCs w:val="26"/>
              </w:rPr>
              <w:t>2</w:t>
            </w:r>
          </w:p>
        </w:tc>
      </w:tr>
      <w:tr w:rsidR="000753A7" w:rsidRPr="00000AD4" w:rsidTr="00E47465">
        <w:tc>
          <w:tcPr>
            <w:tcW w:w="679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2.</w:t>
            </w:r>
          </w:p>
        </w:tc>
        <w:tc>
          <w:tcPr>
            <w:tcW w:w="3144" w:type="dxa"/>
          </w:tcPr>
          <w:p w:rsidR="000753A7" w:rsidRPr="00000AD4" w:rsidRDefault="000753A7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0753A7" w:rsidRPr="00000AD4" w:rsidRDefault="00875076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внутренних статистических данных</w:t>
            </w:r>
          </w:p>
        </w:tc>
        <w:tc>
          <w:tcPr>
            <w:tcW w:w="1559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753A7" w:rsidRPr="00000AD4" w:rsidRDefault="00994BD4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753A7" w:rsidRPr="00000AD4" w:rsidRDefault="000B2B22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5C2C5F" w:rsidRPr="0075167F" w:rsidRDefault="005C2C5F" w:rsidP="00C50E5F"/>
    <w:sectPr w:rsidR="005C2C5F" w:rsidRPr="0075167F" w:rsidSect="00C50E5F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41" w:rsidRDefault="00871841" w:rsidP="00881FE1">
      <w:r>
        <w:separator/>
      </w:r>
    </w:p>
  </w:endnote>
  <w:endnote w:type="continuationSeparator" w:id="1">
    <w:p w:rsidR="00871841" w:rsidRDefault="00871841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41" w:rsidRDefault="00871841" w:rsidP="00881FE1">
      <w:r>
        <w:separator/>
      </w:r>
    </w:p>
  </w:footnote>
  <w:footnote w:type="continuationSeparator" w:id="1">
    <w:p w:rsidR="00871841" w:rsidRDefault="00871841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188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:rsidR="00BB2D0E" w:rsidRPr="00C50E5F" w:rsidRDefault="00996496">
        <w:pPr>
          <w:pStyle w:val="a3"/>
          <w:jc w:val="center"/>
          <w:rPr>
            <w:color w:val="000000" w:themeColor="text1"/>
            <w:sz w:val="28"/>
            <w:szCs w:val="28"/>
          </w:rPr>
        </w:pPr>
        <w:r w:rsidRPr="00C50E5F">
          <w:rPr>
            <w:color w:val="000000" w:themeColor="text1"/>
            <w:sz w:val="28"/>
            <w:szCs w:val="28"/>
          </w:rPr>
          <w:fldChar w:fldCharType="begin"/>
        </w:r>
        <w:r w:rsidRPr="00C50E5F">
          <w:rPr>
            <w:color w:val="000000" w:themeColor="text1"/>
            <w:sz w:val="28"/>
            <w:szCs w:val="28"/>
          </w:rPr>
          <w:instrText xml:space="preserve"> PAGE   \* MERGEFORMAT </w:instrText>
        </w:r>
        <w:r w:rsidRPr="00C50E5F">
          <w:rPr>
            <w:color w:val="000000" w:themeColor="text1"/>
            <w:sz w:val="28"/>
            <w:szCs w:val="28"/>
          </w:rPr>
          <w:fldChar w:fldCharType="separate"/>
        </w:r>
        <w:r w:rsidR="00C50E5F">
          <w:rPr>
            <w:noProof/>
            <w:color w:val="000000" w:themeColor="text1"/>
            <w:sz w:val="28"/>
            <w:szCs w:val="28"/>
          </w:rPr>
          <w:t>7</w:t>
        </w:r>
        <w:r w:rsidRPr="00C50E5F">
          <w:rPr>
            <w:color w:val="000000" w:themeColor="text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17A8F"/>
    <w:rsid w:val="00046D5E"/>
    <w:rsid w:val="00051F50"/>
    <w:rsid w:val="00057E90"/>
    <w:rsid w:val="00065086"/>
    <w:rsid w:val="000753A7"/>
    <w:rsid w:val="000769EE"/>
    <w:rsid w:val="00091E48"/>
    <w:rsid w:val="000A32C8"/>
    <w:rsid w:val="000B1AFA"/>
    <w:rsid w:val="000B1B71"/>
    <w:rsid w:val="000B2B22"/>
    <w:rsid w:val="000B7CE9"/>
    <w:rsid w:val="000C29BE"/>
    <w:rsid w:val="000E6F70"/>
    <w:rsid w:val="000F30B5"/>
    <w:rsid w:val="000F3717"/>
    <w:rsid w:val="00103DF9"/>
    <w:rsid w:val="00104197"/>
    <w:rsid w:val="00132CE1"/>
    <w:rsid w:val="00137758"/>
    <w:rsid w:val="00141730"/>
    <w:rsid w:val="001540F7"/>
    <w:rsid w:val="001648FC"/>
    <w:rsid w:val="00174568"/>
    <w:rsid w:val="001C216F"/>
    <w:rsid w:val="001E3D92"/>
    <w:rsid w:val="001F00B6"/>
    <w:rsid w:val="00204A6A"/>
    <w:rsid w:val="002127B1"/>
    <w:rsid w:val="00213E3C"/>
    <w:rsid w:val="00214118"/>
    <w:rsid w:val="0023440C"/>
    <w:rsid w:val="002347C8"/>
    <w:rsid w:val="00235CF7"/>
    <w:rsid w:val="002403EF"/>
    <w:rsid w:val="00242A39"/>
    <w:rsid w:val="0024772D"/>
    <w:rsid w:val="0025511F"/>
    <w:rsid w:val="00256915"/>
    <w:rsid w:val="00260EAA"/>
    <w:rsid w:val="002676F5"/>
    <w:rsid w:val="00276554"/>
    <w:rsid w:val="0028218E"/>
    <w:rsid w:val="00283CF1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6B24"/>
    <w:rsid w:val="00323B3C"/>
    <w:rsid w:val="0032550D"/>
    <w:rsid w:val="00330816"/>
    <w:rsid w:val="0034262C"/>
    <w:rsid w:val="003461DD"/>
    <w:rsid w:val="0035598E"/>
    <w:rsid w:val="0036064E"/>
    <w:rsid w:val="0039692F"/>
    <w:rsid w:val="003A220E"/>
    <w:rsid w:val="003A4ADD"/>
    <w:rsid w:val="003C05FD"/>
    <w:rsid w:val="003C6B39"/>
    <w:rsid w:val="003D0DAC"/>
    <w:rsid w:val="003D77AE"/>
    <w:rsid w:val="003E64B6"/>
    <w:rsid w:val="003F05AE"/>
    <w:rsid w:val="003F203F"/>
    <w:rsid w:val="00403EC9"/>
    <w:rsid w:val="004143D0"/>
    <w:rsid w:val="0041719F"/>
    <w:rsid w:val="0044386E"/>
    <w:rsid w:val="0045737C"/>
    <w:rsid w:val="004732A1"/>
    <w:rsid w:val="004812EB"/>
    <w:rsid w:val="00482CD8"/>
    <w:rsid w:val="00483B66"/>
    <w:rsid w:val="0048717A"/>
    <w:rsid w:val="00492C76"/>
    <w:rsid w:val="004E61BC"/>
    <w:rsid w:val="00501D63"/>
    <w:rsid w:val="0053139D"/>
    <w:rsid w:val="00537498"/>
    <w:rsid w:val="005430DC"/>
    <w:rsid w:val="00551A17"/>
    <w:rsid w:val="00553AE3"/>
    <w:rsid w:val="00555F0F"/>
    <w:rsid w:val="00571405"/>
    <w:rsid w:val="00574F12"/>
    <w:rsid w:val="00587B4B"/>
    <w:rsid w:val="005A08A9"/>
    <w:rsid w:val="005B7ACE"/>
    <w:rsid w:val="005C2A5C"/>
    <w:rsid w:val="005C2C5F"/>
    <w:rsid w:val="005C6DE4"/>
    <w:rsid w:val="005D7380"/>
    <w:rsid w:val="005E02D0"/>
    <w:rsid w:val="006048A6"/>
    <w:rsid w:val="006355A3"/>
    <w:rsid w:val="00653143"/>
    <w:rsid w:val="00663C21"/>
    <w:rsid w:val="006671B7"/>
    <w:rsid w:val="00680C27"/>
    <w:rsid w:val="0069722E"/>
    <w:rsid w:val="006C23A8"/>
    <w:rsid w:val="006C34C8"/>
    <w:rsid w:val="006D21CB"/>
    <w:rsid w:val="006D2E77"/>
    <w:rsid w:val="006D4D8A"/>
    <w:rsid w:val="006E0367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63A94"/>
    <w:rsid w:val="007655BE"/>
    <w:rsid w:val="00770F0B"/>
    <w:rsid w:val="00770F76"/>
    <w:rsid w:val="007711E5"/>
    <w:rsid w:val="00781D04"/>
    <w:rsid w:val="00782569"/>
    <w:rsid w:val="00795166"/>
    <w:rsid w:val="007A60D0"/>
    <w:rsid w:val="007A65D6"/>
    <w:rsid w:val="007B0BC3"/>
    <w:rsid w:val="007B1EDB"/>
    <w:rsid w:val="007B43FE"/>
    <w:rsid w:val="007E2206"/>
    <w:rsid w:val="00840484"/>
    <w:rsid w:val="00842AAE"/>
    <w:rsid w:val="00843902"/>
    <w:rsid w:val="00851B53"/>
    <w:rsid w:val="00856096"/>
    <w:rsid w:val="00861A98"/>
    <w:rsid w:val="00861D74"/>
    <w:rsid w:val="00871841"/>
    <w:rsid w:val="00872B77"/>
    <w:rsid w:val="00875076"/>
    <w:rsid w:val="00881498"/>
    <w:rsid w:val="00881FE1"/>
    <w:rsid w:val="0088457C"/>
    <w:rsid w:val="008A58F2"/>
    <w:rsid w:val="008B2DC0"/>
    <w:rsid w:val="008B3EFC"/>
    <w:rsid w:val="008C14B0"/>
    <w:rsid w:val="008C4082"/>
    <w:rsid w:val="008D2D53"/>
    <w:rsid w:val="008F3C1D"/>
    <w:rsid w:val="009002C5"/>
    <w:rsid w:val="00910C4C"/>
    <w:rsid w:val="0091250C"/>
    <w:rsid w:val="00941552"/>
    <w:rsid w:val="00954C19"/>
    <w:rsid w:val="0096464B"/>
    <w:rsid w:val="00967D46"/>
    <w:rsid w:val="0098116E"/>
    <w:rsid w:val="0098257D"/>
    <w:rsid w:val="00992983"/>
    <w:rsid w:val="00994BD4"/>
    <w:rsid w:val="00995324"/>
    <w:rsid w:val="00996496"/>
    <w:rsid w:val="009A4C82"/>
    <w:rsid w:val="009B4A61"/>
    <w:rsid w:val="009B4D28"/>
    <w:rsid w:val="009B5FF0"/>
    <w:rsid w:val="009C1DA6"/>
    <w:rsid w:val="009D55A8"/>
    <w:rsid w:val="009D62F4"/>
    <w:rsid w:val="009E5C46"/>
    <w:rsid w:val="009E63EE"/>
    <w:rsid w:val="009E6516"/>
    <w:rsid w:val="009E68B3"/>
    <w:rsid w:val="009E7F9E"/>
    <w:rsid w:val="009F026F"/>
    <w:rsid w:val="00A03738"/>
    <w:rsid w:val="00A048AF"/>
    <w:rsid w:val="00A10C52"/>
    <w:rsid w:val="00A10D75"/>
    <w:rsid w:val="00A26568"/>
    <w:rsid w:val="00A33614"/>
    <w:rsid w:val="00A42CCF"/>
    <w:rsid w:val="00A45FE6"/>
    <w:rsid w:val="00A66967"/>
    <w:rsid w:val="00A74128"/>
    <w:rsid w:val="00A94B53"/>
    <w:rsid w:val="00AA6908"/>
    <w:rsid w:val="00AA729B"/>
    <w:rsid w:val="00AA75F0"/>
    <w:rsid w:val="00AB0660"/>
    <w:rsid w:val="00AB467D"/>
    <w:rsid w:val="00AC05C6"/>
    <w:rsid w:val="00AC1E20"/>
    <w:rsid w:val="00AE047F"/>
    <w:rsid w:val="00AE3301"/>
    <w:rsid w:val="00AF6574"/>
    <w:rsid w:val="00B032FF"/>
    <w:rsid w:val="00B04159"/>
    <w:rsid w:val="00B15E76"/>
    <w:rsid w:val="00B2524A"/>
    <w:rsid w:val="00B31047"/>
    <w:rsid w:val="00B63EF7"/>
    <w:rsid w:val="00B6426C"/>
    <w:rsid w:val="00B67F91"/>
    <w:rsid w:val="00B87502"/>
    <w:rsid w:val="00BA2707"/>
    <w:rsid w:val="00BB2D0E"/>
    <w:rsid w:val="00BB5CD6"/>
    <w:rsid w:val="00BC740D"/>
    <w:rsid w:val="00BC787A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115D"/>
    <w:rsid w:val="00C41DF9"/>
    <w:rsid w:val="00C43EE9"/>
    <w:rsid w:val="00C44320"/>
    <w:rsid w:val="00C50E5F"/>
    <w:rsid w:val="00C64982"/>
    <w:rsid w:val="00C73421"/>
    <w:rsid w:val="00C758BD"/>
    <w:rsid w:val="00C7705B"/>
    <w:rsid w:val="00C77A3D"/>
    <w:rsid w:val="00C90F7F"/>
    <w:rsid w:val="00CA2CC6"/>
    <w:rsid w:val="00CB4FF7"/>
    <w:rsid w:val="00CC1017"/>
    <w:rsid w:val="00CD31A2"/>
    <w:rsid w:val="00CE504D"/>
    <w:rsid w:val="00CF3F0E"/>
    <w:rsid w:val="00CF6FF0"/>
    <w:rsid w:val="00CF73AB"/>
    <w:rsid w:val="00D0335A"/>
    <w:rsid w:val="00D03A42"/>
    <w:rsid w:val="00D109EF"/>
    <w:rsid w:val="00D16106"/>
    <w:rsid w:val="00D20A73"/>
    <w:rsid w:val="00D31C71"/>
    <w:rsid w:val="00D539BD"/>
    <w:rsid w:val="00D67202"/>
    <w:rsid w:val="00D716CD"/>
    <w:rsid w:val="00D71C1B"/>
    <w:rsid w:val="00D9010B"/>
    <w:rsid w:val="00DA15CC"/>
    <w:rsid w:val="00DA6402"/>
    <w:rsid w:val="00DE19E9"/>
    <w:rsid w:val="00DF2786"/>
    <w:rsid w:val="00E30506"/>
    <w:rsid w:val="00E34E47"/>
    <w:rsid w:val="00E37EBA"/>
    <w:rsid w:val="00E43157"/>
    <w:rsid w:val="00E45D19"/>
    <w:rsid w:val="00E4736A"/>
    <w:rsid w:val="00E742B8"/>
    <w:rsid w:val="00E74617"/>
    <w:rsid w:val="00E807FC"/>
    <w:rsid w:val="00E909B6"/>
    <w:rsid w:val="00EA018D"/>
    <w:rsid w:val="00EA3BDB"/>
    <w:rsid w:val="00EC77F4"/>
    <w:rsid w:val="00EE2787"/>
    <w:rsid w:val="00EF27A1"/>
    <w:rsid w:val="00EF5078"/>
    <w:rsid w:val="00F15474"/>
    <w:rsid w:val="00F506FC"/>
    <w:rsid w:val="00F74BBB"/>
    <w:rsid w:val="00F774D3"/>
    <w:rsid w:val="00F83C66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3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  <w:style w:type="paragraph" w:customStyle="1" w:styleId="Default">
    <w:name w:val="Default"/>
    <w:rsid w:val="001377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473ED38A6C923B49EC9EF61D930EA256CC9311A9B79DCB29F2201DABA8162D9C9C09800789D2242CEA4D4a7Z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6711-153B-41BF-9ECB-C973675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luba</cp:lastModifiedBy>
  <cp:revision>3</cp:revision>
  <cp:lastPrinted>2020-12-26T03:38:00Z</cp:lastPrinted>
  <dcterms:created xsi:type="dcterms:W3CDTF">2020-12-26T03:33:00Z</dcterms:created>
  <dcterms:modified xsi:type="dcterms:W3CDTF">2020-12-26T03:47:00Z</dcterms:modified>
</cp:coreProperties>
</file>