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78" w:rsidRPr="001D0512" w:rsidRDefault="00970378" w:rsidP="00970378">
      <w:pPr>
        <w:pStyle w:val="1"/>
      </w:pPr>
      <w:bookmarkStart w:id="0" w:name="_Toc30662155"/>
      <w:r w:rsidRPr="001D0512">
        <w:rPr>
          <w:rStyle w:val="a3"/>
        </w:rPr>
        <w:t xml:space="preserve">Обучение под елочкой. Представители </w:t>
      </w:r>
      <w:proofErr w:type="spellStart"/>
      <w:r w:rsidRPr="001D0512">
        <w:rPr>
          <w:rStyle w:val="a3"/>
        </w:rPr>
        <w:t>УрГПУ</w:t>
      </w:r>
      <w:proofErr w:type="spellEnd"/>
      <w:r w:rsidRPr="001D0512">
        <w:rPr>
          <w:rStyle w:val="a3"/>
        </w:rPr>
        <w:t xml:space="preserve"> встретились с молодыми педагогами Асбеста</w:t>
      </w:r>
      <w:bookmarkEnd w:id="0"/>
    </w:p>
    <w:p w:rsidR="00970378" w:rsidRDefault="00970378" w:rsidP="009703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0000" cy="2870137"/>
            <wp:effectExtent l="0" t="0" r="4445" b="6985"/>
            <wp:docPr id="2301" name="Рисунок 2301" descr="http://asb-okr.ru/doc/2019/12/27/01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asb-okr.ru/doc/2019/12/27/01-1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Default="00970378" w:rsidP="00970378">
      <w:r>
        <w:t>25 декабря в Асбесте состоялся II форум молодых педагогов «Время выбирает молодежь».</w:t>
      </w:r>
    </w:p>
    <w:p w:rsidR="00970378" w:rsidRDefault="00970378" w:rsidP="00970378">
      <w:r>
        <w:t xml:space="preserve">В последние дни уходящего года молодые педагоги Асбеста решили провести с пользой: пообщаться с коллегами и получить новые знания. Нарядная елка в актовом зале школы № 1, мелодия </w:t>
      </w:r>
      <w:proofErr w:type="gramStart"/>
      <w:r>
        <w:t>песни про елочку</w:t>
      </w:r>
      <w:proofErr w:type="gramEnd"/>
      <w:r>
        <w:t xml:space="preserve"> вместо школьного звонка настраивали собравшихся на вдохновлено-предпраздничный лад.</w:t>
      </w:r>
    </w:p>
    <w:p w:rsidR="00970378" w:rsidRDefault="00970378" w:rsidP="00970378">
      <w:r>
        <w:t xml:space="preserve">Участников форума поздравила заместитель главы администрации Асбеста </w:t>
      </w:r>
      <w:r>
        <w:rPr>
          <w:b/>
          <w:bCs/>
        </w:rPr>
        <w:t>Екатерина Волкова</w:t>
      </w:r>
      <w:r>
        <w:t>.</w:t>
      </w:r>
      <w:r>
        <w:rPr>
          <w:i/>
          <w:iCs/>
        </w:rPr>
        <w:t xml:space="preserve"> «Вы — будущее нашего города!»</w:t>
      </w:r>
      <w:r>
        <w:t>, — напутствовала она педагогов и пожелала им новых открытий, которые будут успешно применены в работе.</w:t>
      </w:r>
    </w:p>
    <w:p w:rsidR="00970378" w:rsidRDefault="00970378" w:rsidP="00970378">
      <w:r>
        <w:t xml:space="preserve">Первый форум молодых педагогов при участии </w:t>
      </w:r>
      <w:proofErr w:type="spellStart"/>
      <w:r>
        <w:t>УрГПУ</w:t>
      </w:r>
      <w:proofErr w:type="spellEnd"/>
      <w:r>
        <w:t xml:space="preserve"> состоялся год назад. Почин был признан удачным. Директор центра академического взаимодействия </w:t>
      </w:r>
      <w:r w:rsidRPr="001D0512">
        <w:rPr>
          <w:b/>
          <w:bCs/>
        </w:rPr>
        <w:t>Наталья Белоусова</w:t>
      </w:r>
      <w:r>
        <w:t xml:space="preserve"> в своем выступлении отметила, что тематика занятий на этом форуме была сформирована по запросам самих педагогов, они пожелали больше узнать об эмоциональном выгорании и способах психологического восстановления.</w:t>
      </w:r>
    </w:p>
    <w:p w:rsidR="00970378" w:rsidRDefault="00970378" w:rsidP="00970378">
      <w:r>
        <w:t xml:space="preserve">— </w:t>
      </w:r>
      <w:r>
        <w:rPr>
          <w:i/>
          <w:iCs/>
        </w:rPr>
        <w:t>Этот праздничный зал гостеприимной первой школы, сам конец календарного года настраивают нас на ресурсное состояние, и синдром эмоционального выгорания, уверена, будет нам чужд</w:t>
      </w:r>
      <w:r>
        <w:t xml:space="preserve">, — </w:t>
      </w:r>
      <w:proofErr w:type="spellStart"/>
      <w:r>
        <w:t>заметила</w:t>
      </w:r>
      <w:r>
        <w:rPr>
          <w:b/>
          <w:bCs/>
        </w:rPr>
        <w:t>Наталья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Сагидулловна</w:t>
      </w:r>
      <w:proofErr w:type="spellEnd"/>
      <w:r>
        <w:t>.</w:t>
      </w:r>
    </w:p>
    <w:p w:rsidR="00970378" w:rsidRDefault="00970378" w:rsidP="00970378">
      <w:r>
        <w:t xml:space="preserve">Сообщество молодых педагогов Асбестовского городского округа представлял выпускник </w:t>
      </w:r>
      <w:proofErr w:type="spellStart"/>
      <w:r>
        <w:t>УрГПУ</w:t>
      </w:r>
      <w:r>
        <w:rPr>
          <w:b/>
          <w:bCs/>
        </w:rPr>
        <w:t>Владимир</w:t>
      </w:r>
      <w:proofErr w:type="spellEnd"/>
      <w:r>
        <w:rPr>
          <w:b/>
          <w:bCs/>
        </w:rPr>
        <w:t xml:space="preserve"> Цветков</w:t>
      </w:r>
      <w:r>
        <w:t>. Он выразил уверенность в полезности таких мероприятий для себя и своих коллег:</w:t>
      </w:r>
    </w:p>
    <w:p w:rsidR="00970378" w:rsidRDefault="00970378" w:rsidP="00970378">
      <w:r>
        <w:t xml:space="preserve">— </w:t>
      </w:r>
      <w:r>
        <w:rPr>
          <w:i/>
          <w:iCs/>
        </w:rPr>
        <w:t>Мы здесь собираемся, чтобы решать проблемы, совершенствоваться и впоследствии помогать более молодым коллегам, педагогическим классам</w:t>
      </w:r>
      <w:r>
        <w:t>.</w:t>
      </w:r>
    </w:p>
    <w:p w:rsidR="00970378" w:rsidRDefault="00970378" w:rsidP="00970378">
      <w:r>
        <w:lastRenderedPageBreak/>
        <w:t xml:space="preserve">В рамках форума были организованы две площадки. Первая была подготовлена силами </w:t>
      </w:r>
      <w:proofErr w:type="spellStart"/>
      <w:r>
        <w:t>Центрасоциально-психологической</w:t>
      </w:r>
      <w:proofErr w:type="spellEnd"/>
      <w:r>
        <w:t xml:space="preserve"> помощи «Ковчег» из Асбеста. Организатором второй выступил центр академического взаимодействия </w:t>
      </w:r>
      <w:proofErr w:type="spellStart"/>
      <w:r>
        <w:t>УрГПУ</w:t>
      </w:r>
      <w:proofErr w:type="spellEnd"/>
      <w:r>
        <w:t xml:space="preserve">. Психолог высшей категории </w:t>
      </w:r>
      <w:r w:rsidRPr="001D0512">
        <w:rPr>
          <w:b/>
          <w:bCs/>
        </w:rPr>
        <w:t>Марина Воробьева</w:t>
      </w:r>
      <w:r>
        <w:rPr>
          <w:b/>
          <w:bCs/>
        </w:rPr>
        <w:t xml:space="preserve"> </w:t>
      </w:r>
      <w:r>
        <w:t xml:space="preserve">рассказала </w:t>
      </w:r>
      <w:proofErr w:type="gramStart"/>
      <w:r>
        <w:t>собравшимся</w:t>
      </w:r>
      <w:proofErr w:type="gramEnd"/>
      <w:r>
        <w:t xml:space="preserve"> о профилактике эмоционального выгорания. Практическую часть мастер-класса провела </w:t>
      </w:r>
      <w:proofErr w:type="spellStart"/>
      <w:r>
        <w:t>наталья</w:t>
      </w:r>
      <w:proofErr w:type="spellEnd"/>
      <w:r>
        <w:t xml:space="preserve"> Белоусова</w:t>
      </w:r>
      <w:proofErr w:type="gramStart"/>
      <w:r>
        <w:t>.</w:t>
      </w:r>
      <w:proofErr w:type="gramEnd"/>
      <w:r>
        <w:t xml:space="preserve"> </w:t>
      </w:r>
      <w:proofErr w:type="gramStart"/>
      <w:r>
        <w:t>е</w:t>
      </w:r>
      <w:proofErr w:type="gramEnd"/>
      <w:r>
        <w:t xml:space="preserve">е целью было показать, как можно </w:t>
      </w:r>
      <w:proofErr w:type="spellStart"/>
      <w:r>
        <w:t>креативно</w:t>
      </w:r>
      <w:proofErr w:type="spellEnd"/>
      <w:r>
        <w:t xml:space="preserve">, творчески провести элементы урока, например, со спортивным инвентарем, или задействовав сказочных, героев, или включив материал из разных учебных дисциплин. </w:t>
      </w:r>
    </w:p>
    <w:p w:rsidR="00970378" w:rsidRDefault="00970378" w:rsidP="00970378">
      <w:r>
        <w:t xml:space="preserve">По окончании форума все участники форума получили сертификаты за подписью ректора </w:t>
      </w:r>
      <w:proofErr w:type="spellStart"/>
      <w:r>
        <w:t>УрГПУ</w:t>
      </w:r>
      <w:proofErr w:type="spellEnd"/>
      <w:r>
        <w:t xml:space="preserve"> </w:t>
      </w:r>
      <w:r w:rsidRPr="001D0512">
        <w:rPr>
          <w:b/>
          <w:bCs/>
        </w:rPr>
        <w:t xml:space="preserve">Светланы </w:t>
      </w:r>
      <w:proofErr w:type="spellStart"/>
      <w:r w:rsidRPr="001D0512">
        <w:rPr>
          <w:b/>
          <w:bCs/>
        </w:rPr>
        <w:t>Минюровой</w:t>
      </w:r>
      <w:proofErr w:type="spellEnd"/>
      <w:r>
        <w:t xml:space="preserve">, главы Асбестовского городского округа </w:t>
      </w:r>
      <w:r>
        <w:rPr>
          <w:b/>
          <w:bCs/>
        </w:rPr>
        <w:t>Натальи Тихоновой</w:t>
      </w:r>
      <w:r>
        <w:t xml:space="preserve"> и начальника управления образованием </w:t>
      </w:r>
      <w:r>
        <w:rPr>
          <w:b/>
          <w:bCs/>
        </w:rPr>
        <w:t xml:space="preserve">Светланы </w:t>
      </w:r>
      <w:proofErr w:type="spellStart"/>
      <w:r>
        <w:rPr>
          <w:b/>
          <w:bCs/>
        </w:rPr>
        <w:t>Валеевой</w:t>
      </w:r>
      <w:proofErr w:type="spellEnd"/>
      <w:r>
        <w:t>.</w:t>
      </w:r>
    </w:p>
    <w:p w:rsidR="00970378" w:rsidRDefault="00970378" w:rsidP="00970378"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300" name="Рисунок 2300" descr="http://asb-okr.ru/doc/2019/12/27/01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asb-okr.ru/doc/2019/12/27/01-2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299" name="Рисунок 2299" descr="http://asb-okr.ru/doc/2019/12/27/01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asb-okr.ru/doc/2019/12/27/01-3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Default="00970378" w:rsidP="009703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6165" cy="2880000"/>
            <wp:effectExtent l="0" t="0" r="0" b="0"/>
            <wp:docPr id="2298" name="Рисунок 2298" descr="http://asb-okr.ru/doc/2019/12/27/01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asb-okr.ru/doc/2019/12/27/01-4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6165" cy="2880000"/>
            <wp:effectExtent l="0" t="0" r="0" b="0"/>
            <wp:docPr id="2297" name="Рисунок 2297" descr="http://asb-okr.ru/doc/2019/12/27/01-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asb-okr.ru/doc/2019/12/27/01-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Default="00970378" w:rsidP="00970378"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296" name="Рисунок 2296" descr="http://asb-okr.ru/doc/2019/12/27/01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asb-okr.ru/doc/2019/12/27/01-5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295" name="Рисунок 2295" descr="http://asb-okr.ru/doc/2019/12/27/01-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asb-okr.ru/doc/2019/12/27/01-7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Default="00970378" w:rsidP="00970378">
      <w:r>
        <w:rPr>
          <w:noProof/>
          <w:lang w:eastAsia="ru-RU"/>
        </w:rPr>
        <w:lastRenderedPageBreak/>
        <w:drawing>
          <wp:inline distT="0" distB="0" distL="0" distR="0">
            <wp:extent cx="2880000" cy="1913425"/>
            <wp:effectExtent l="0" t="0" r="0" b="0"/>
            <wp:docPr id="2294" name="Рисунок 2294" descr="http://asb-okr.ru/doc/2019/12/27/01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asb-okr.ru/doc/2019/12/27/01-8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293" name="Рисунок 2293" descr="http://asb-okr.ru/doc/2019/12/27/01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asb-okr.ru/doc/2019/12/27/01-9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Default="00970378" w:rsidP="009703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0000" cy="1913425"/>
            <wp:effectExtent l="0" t="0" r="0" b="0"/>
            <wp:docPr id="2292" name="Рисунок 2292" descr="http://asb-okr.ru/doc/2019/12/27/01-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asb-okr.ru/doc/2019/12/27/01-10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06" w:rsidRDefault="00073206"/>
    <w:sectPr w:rsidR="00073206" w:rsidSect="00073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70378"/>
    <w:rsid w:val="000628BB"/>
    <w:rsid w:val="00073206"/>
    <w:rsid w:val="000B2CE0"/>
    <w:rsid w:val="001650D4"/>
    <w:rsid w:val="001732A7"/>
    <w:rsid w:val="00197E71"/>
    <w:rsid w:val="001E1BD9"/>
    <w:rsid w:val="004B74E0"/>
    <w:rsid w:val="00513C59"/>
    <w:rsid w:val="00523D50"/>
    <w:rsid w:val="00970378"/>
    <w:rsid w:val="009967AA"/>
    <w:rsid w:val="00B139D7"/>
    <w:rsid w:val="00D710F0"/>
    <w:rsid w:val="00E67C14"/>
    <w:rsid w:val="00F314F3"/>
    <w:rsid w:val="00FE3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78"/>
  </w:style>
  <w:style w:type="paragraph" w:styleId="1">
    <w:name w:val="heading 1"/>
    <w:basedOn w:val="a"/>
    <w:next w:val="a"/>
    <w:link w:val="10"/>
    <w:uiPriority w:val="9"/>
    <w:qFormat/>
    <w:rsid w:val="00970378"/>
    <w:pPr>
      <w:keepNext/>
      <w:keepLines/>
      <w:spacing w:before="480"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C0504D" w:themeColor="accen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0378"/>
    <w:rPr>
      <w:rFonts w:ascii="Times New Roman" w:eastAsia="Times New Roman" w:hAnsi="Times New Roman" w:cs="Times New Roman"/>
      <w:b/>
      <w:bCs/>
      <w:color w:val="C0504D" w:themeColor="accent2"/>
      <w:sz w:val="32"/>
      <w:szCs w:val="28"/>
    </w:rPr>
  </w:style>
  <w:style w:type="character" w:styleId="a3">
    <w:name w:val="Strong"/>
    <w:uiPriority w:val="22"/>
    <w:qFormat/>
    <w:rsid w:val="009703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Kostareva</dc:creator>
  <cp:keywords/>
  <dc:description/>
  <cp:lastModifiedBy>Kostareva</cp:lastModifiedBy>
  <cp:revision>2</cp:revision>
  <dcterms:created xsi:type="dcterms:W3CDTF">2020-09-16T04:47:00Z</dcterms:created>
  <dcterms:modified xsi:type="dcterms:W3CDTF">2020-09-16T04:47:00Z</dcterms:modified>
</cp:coreProperties>
</file>