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56" w:rsidRPr="0001491B" w:rsidRDefault="00C11C56" w:rsidP="00C11C56">
      <w:pPr>
        <w:ind w:firstLine="0"/>
        <w:jc w:val="left"/>
        <w:rPr>
          <w:bCs/>
          <w:iCs/>
          <w:sz w:val="16"/>
          <w:szCs w:val="16"/>
        </w:rPr>
      </w:pPr>
    </w:p>
    <w:p w:rsidR="0001491B" w:rsidRPr="0001491B" w:rsidRDefault="0001491B" w:rsidP="00C11C56">
      <w:pPr>
        <w:ind w:firstLine="0"/>
        <w:jc w:val="left"/>
        <w:rPr>
          <w:bCs/>
          <w:iCs/>
          <w:sz w:val="28"/>
          <w:szCs w:val="28"/>
        </w:rPr>
      </w:pPr>
    </w:p>
    <w:p w:rsidR="0001491B" w:rsidRPr="0001491B" w:rsidRDefault="0001491B" w:rsidP="00C11C56">
      <w:pPr>
        <w:ind w:firstLine="0"/>
        <w:jc w:val="left"/>
        <w:rPr>
          <w:bCs/>
          <w:iCs/>
          <w:sz w:val="28"/>
          <w:szCs w:val="28"/>
        </w:rPr>
      </w:pPr>
    </w:p>
    <w:p w:rsidR="00C11C56" w:rsidRDefault="00C11C56" w:rsidP="00C11C56">
      <w:pPr>
        <w:ind w:firstLine="0"/>
        <w:jc w:val="left"/>
        <w:rPr>
          <w:rFonts w:ascii="Liberation Serif" w:hAnsi="Liberation Serif" w:cs="Liberation Serif"/>
          <w:bCs/>
          <w:iCs/>
          <w:sz w:val="28"/>
          <w:szCs w:val="28"/>
        </w:rPr>
      </w:pPr>
    </w:p>
    <w:p w:rsidR="00C11C56" w:rsidRPr="00A05FD9" w:rsidRDefault="00C11C56" w:rsidP="00C11C56">
      <w:pPr>
        <w:ind w:firstLine="0"/>
        <w:jc w:val="left"/>
        <w:rPr>
          <w:rFonts w:ascii="Liberation Serif" w:hAnsi="Liberation Serif" w:cs="Liberation Serif"/>
          <w:bCs/>
          <w:iCs/>
          <w:sz w:val="28"/>
          <w:szCs w:val="28"/>
        </w:rPr>
      </w:pPr>
      <w:r>
        <w:rPr>
          <w:rFonts w:ascii="Liberation Serif" w:hAnsi="Liberation Serif" w:cs="Liberation Serif"/>
          <w:bCs/>
          <w:iCs/>
          <w:sz w:val="28"/>
          <w:szCs w:val="28"/>
        </w:rPr>
        <w:t xml:space="preserve">   </w:t>
      </w:r>
      <w:r w:rsidR="0001491B">
        <w:rPr>
          <w:rFonts w:ascii="Liberation Serif" w:hAnsi="Liberation Serif" w:cs="Liberation Serif"/>
          <w:bCs/>
          <w:iCs/>
          <w:sz w:val="28"/>
          <w:szCs w:val="28"/>
        </w:rPr>
        <w:t>23</w:t>
      </w:r>
      <w:r w:rsidRPr="00A05FD9">
        <w:rPr>
          <w:rFonts w:ascii="Liberation Serif" w:hAnsi="Liberation Serif" w:cs="Liberation Serif"/>
          <w:bCs/>
          <w:iCs/>
          <w:sz w:val="28"/>
          <w:szCs w:val="28"/>
        </w:rPr>
        <w:t>.0</w:t>
      </w:r>
      <w:r>
        <w:rPr>
          <w:rFonts w:ascii="Liberation Serif" w:hAnsi="Liberation Serif" w:cs="Liberation Serif"/>
          <w:bCs/>
          <w:iCs/>
          <w:sz w:val="28"/>
          <w:szCs w:val="28"/>
        </w:rPr>
        <w:t>6</w:t>
      </w:r>
      <w:r w:rsidRPr="00A05FD9">
        <w:rPr>
          <w:rFonts w:ascii="Liberation Serif" w:hAnsi="Liberation Serif" w:cs="Liberation Serif"/>
          <w:bCs/>
          <w:iCs/>
          <w:sz w:val="28"/>
          <w:szCs w:val="28"/>
        </w:rPr>
        <w:t>.2020</w:t>
      </w:r>
      <w:r w:rsidRPr="00A05FD9">
        <w:rPr>
          <w:rFonts w:ascii="Liberation Serif" w:hAnsi="Liberation Serif" w:cs="Liberation Serif"/>
          <w:bCs/>
          <w:iCs/>
          <w:sz w:val="28"/>
          <w:szCs w:val="28"/>
        </w:rPr>
        <w:tab/>
      </w:r>
      <w:r w:rsidRPr="00A05FD9">
        <w:rPr>
          <w:rFonts w:ascii="Liberation Serif" w:hAnsi="Liberation Serif" w:cs="Liberation Serif"/>
          <w:bCs/>
          <w:iCs/>
          <w:sz w:val="28"/>
          <w:szCs w:val="28"/>
        </w:rPr>
        <w:tab/>
      </w:r>
      <w:r w:rsidRPr="00A05FD9">
        <w:rPr>
          <w:rFonts w:ascii="Liberation Serif" w:hAnsi="Liberation Serif" w:cs="Liberation Serif"/>
          <w:bCs/>
          <w:iCs/>
          <w:sz w:val="28"/>
          <w:szCs w:val="28"/>
        </w:rPr>
        <w:tab/>
      </w:r>
      <w:r w:rsidRPr="00A05FD9">
        <w:rPr>
          <w:rFonts w:ascii="Liberation Serif" w:hAnsi="Liberation Serif" w:cs="Liberation Serif"/>
          <w:bCs/>
          <w:iCs/>
          <w:sz w:val="28"/>
          <w:szCs w:val="28"/>
        </w:rPr>
        <w:tab/>
      </w:r>
      <w:r w:rsidRPr="00A05FD9">
        <w:rPr>
          <w:rFonts w:ascii="Liberation Serif" w:hAnsi="Liberation Serif" w:cs="Liberation Serif"/>
          <w:bCs/>
          <w:iCs/>
          <w:sz w:val="28"/>
          <w:szCs w:val="28"/>
        </w:rPr>
        <w:tab/>
      </w:r>
      <w:r w:rsidRPr="00A05FD9">
        <w:rPr>
          <w:rFonts w:ascii="Liberation Serif" w:hAnsi="Liberation Serif" w:cs="Liberation Serif"/>
          <w:bCs/>
          <w:iCs/>
          <w:sz w:val="28"/>
          <w:szCs w:val="28"/>
        </w:rPr>
        <w:tab/>
      </w:r>
      <w:r w:rsidRPr="00A05FD9">
        <w:rPr>
          <w:rFonts w:ascii="Liberation Serif" w:hAnsi="Liberation Serif" w:cs="Liberation Serif"/>
          <w:bCs/>
          <w:iCs/>
          <w:sz w:val="28"/>
          <w:szCs w:val="28"/>
        </w:rPr>
        <w:tab/>
      </w:r>
      <w:r w:rsidRPr="00A05FD9">
        <w:rPr>
          <w:rFonts w:ascii="Liberation Serif" w:hAnsi="Liberation Serif" w:cs="Liberation Serif"/>
          <w:bCs/>
          <w:iCs/>
          <w:sz w:val="28"/>
          <w:szCs w:val="28"/>
        </w:rPr>
        <w:tab/>
      </w:r>
      <w:r w:rsidRPr="00A05FD9">
        <w:rPr>
          <w:rFonts w:ascii="Liberation Serif" w:hAnsi="Liberation Serif" w:cs="Liberation Serif"/>
          <w:bCs/>
          <w:iCs/>
          <w:sz w:val="28"/>
          <w:szCs w:val="28"/>
        </w:rPr>
        <w:tab/>
      </w:r>
      <w:r w:rsidRPr="00A05FD9">
        <w:rPr>
          <w:rFonts w:ascii="Liberation Serif" w:hAnsi="Liberation Serif" w:cs="Liberation Serif"/>
          <w:bCs/>
          <w:iCs/>
          <w:sz w:val="28"/>
          <w:szCs w:val="28"/>
        </w:rPr>
        <w:tab/>
      </w:r>
      <w:r w:rsidR="0001491B">
        <w:rPr>
          <w:rFonts w:ascii="Liberation Serif" w:hAnsi="Liberation Serif" w:cs="Liberation Serif"/>
          <w:bCs/>
          <w:iCs/>
          <w:sz w:val="28"/>
          <w:szCs w:val="28"/>
        </w:rPr>
        <w:t xml:space="preserve">     368</w:t>
      </w:r>
      <w:r w:rsidRPr="00A05FD9">
        <w:rPr>
          <w:rFonts w:ascii="Liberation Serif" w:hAnsi="Liberation Serif" w:cs="Liberation Serif"/>
          <w:bCs/>
          <w:iCs/>
          <w:sz w:val="28"/>
          <w:szCs w:val="28"/>
        </w:rPr>
        <w:t>-ПА</w:t>
      </w:r>
    </w:p>
    <w:p w:rsidR="00C11C56" w:rsidRPr="0001491B" w:rsidRDefault="00C11C56" w:rsidP="00C11C56">
      <w:pPr>
        <w:pStyle w:val="ConsPlusNormal"/>
        <w:ind w:firstLine="709"/>
        <w:jc w:val="center"/>
        <w:rPr>
          <w:rFonts w:ascii="Times New Roman" w:hAnsi="Times New Roman" w:cs="Times New Roman"/>
          <w:bCs/>
          <w:iCs/>
          <w:sz w:val="28"/>
          <w:szCs w:val="28"/>
        </w:rPr>
      </w:pPr>
    </w:p>
    <w:p w:rsidR="00C11C56" w:rsidRPr="0001491B" w:rsidRDefault="00C11C56" w:rsidP="00C11C56">
      <w:pPr>
        <w:pStyle w:val="ConsPlusNormal"/>
        <w:ind w:firstLine="709"/>
        <w:jc w:val="center"/>
        <w:rPr>
          <w:rFonts w:ascii="Times New Roman" w:hAnsi="Times New Roman" w:cs="Times New Roman"/>
          <w:bCs/>
          <w:iCs/>
          <w:sz w:val="28"/>
          <w:szCs w:val="28"/>
        </w:rPr>
      </w:pPr>
    </w:p>
    <w:p w:rsidR="00C11C56" w:rsidRPr="0001491B" w:rsidRDefault="00C11C56" w:rsidP="00C11C56">
      <w:pPr>
        <w:pStyle w:val="ConsPlusNormal"/>
        <w:ind w:firstLine="709"/>
        <w:jc w:val="center"/>
        <w:rPr>
          <w:rFonts w:ascii="Times New Roman" w:hAnsi="Times New Roman" w:cs="Times New Roman"/>
          <w:bCs/>
          <w:iCs/>
          <w:sz w:val="28"/>
          <w:szCs w:val="28"/>
        </w:rPr>
      </w:pPr>
    </w:p>
    <w:p w:rsidR="0001491B" w:rsidRPr="0001491B" w:rsidRDefault="0001491B" w:rsidP="00C11C56">
      <w:pPr>
        <w:pStyle w:val="ConsPlusNormal"/>
        <w:ind w:firstLine="709"/>
        <w:jc w:val="center"/>
        <w:rPr>
          <w:rFonts w:ascii="Times New Roman" w:hAnsi="Times New Roman" w:cs="Times New Roman"/>
          <w:bCs/>
          <w:iCs/>
          <w:sz w:val="28"/>
          <w:szCs w:val="28"/>
        </w:rPr>
      </w:pPr>
    </w:p>
    <w:p w:rsidR="0001491B" w:rsidRDefault="00C11C56" w:rsidP="0001491B">
      <w:pPr>
        <w:pStyle w:val="ConsPlusNormal"/>
        <w:ind w:firstLine="0"/>
        <w:jc w:val="center"/>
        <w:rPr>
          <w:rFonts w:ascii="Times New Roman" w:hAnsi="Times New Roman" w:cs="Times New Roman"/>
          <w:b/>
          <w:bCs/>
          <w:iCs/>
          <w:sz w:val="28"/>
          <w:szCs w:val="28"/>
        </w:rPr>
      </w:pPr>
      <w:r>
        <w:rPr>
          <w:rFonts w:ascii="Times New Roman" w:hAnsi="Times New Roman" w:cs="Times New Roman"/>
          <w:b/>
          <w:bCs/>
          <w:iCs/>
          <w:sz w:val="28"/>
          <w:szCs w:val="28"/>
        </w:rPr>
        <w:t xml:space="preserve">О внесении изменений в постановление администрации </w:t>
      </w:r>
    </w:p>
    <w:p w:rsidR="0001491B" w:rsidRDefault="00C11C56" w:rsidP="0001491B">
      <w:pPr>
        <w:pStyle w:val="ConsPlusNormal"/>
        <w:ind w:firstLine="0"/>
        <w:jc w:val="center"/>
        <w:rPr>
          <w:rFonts w:ascii="Times New Roman" w:hAnsi="Times New Roman" w:cs="Times New Roman"/>
          <w:b/>
          <w:bCs/>
          <w:iCs/>
          <w:sz w:val="28"/>
          <w:szCs w:val="28"/>
        </w:rPr>
      </w:pPr>
      <w:r>
        <w:rPr>
          <w:rFonts w:ascii="Times New Roman" w:hAnsi="Times New Roman" w:cs="Times New Roman"/>
          <w:b/>
          <w:bCs/>
          <w:iCs/>
          <w:sz w:val="28"/>
          <w:szCs w:val="28"/>
        </w:rPr>
        <w:t>Асбестовского городского округа от 14.04.2020 № 243-ПА «</w:t>
      </w:r>
      <w:r w:rsidRPr="00E1557C">
        <w:rPr>
          <w:rFonts w:ascii="Times New Roman" w:hAnsi="Times New Roman" w:cs="Times New Roman"/>
          <w:b/>
          <w:bCs/>
          <w:iCs/>
          <w:sz w:val="28"/>
          <w:szCs w:val="28"/>
        </w:rPr>
        <w:t>Об утверждении Порядка формирования муниципаль</w:t>
      </w:r>
      <w:r>
        <w:rPr>
          <w:rFonts w:ascii="Times New Roman" w:hAnsi="Times New Roman" w:cs="Times New Roman"/>
          <w:b/>
          <w:bCs/>
          <w:iCs/>
          <w:sz w:val="28"/>
          <w:szCs w:val="28"/>
        </w:rPr>
        <w:t>ного задания</w:t>
      </w:r>
      <w:r w:rsidR="0001491B">
        <w:rPr>
          <w:rFonts w:ascii="Times New Roman" w:hAnsi="Times New Roman" w:cs="Times New Roman"/>
          <w:b/>
          <w:bCs/>
          <w:iCs/>
          <w:sz w:val="28"/>
          <w:szCs w:val="28"/>
        </w:rPr>
        <w:t xml:space="preserve"> </w:t>
      </w:r>
      <w:r w:rsidRPr="00E1557C">
        <w:rPr>
          <w:rFonts w:ascii="Times New Roman" w:hAnsi="Times New Roman" w:cs="Times New Roman"/>
          <w:b/>
          <w:bCs/>
          <w:iCs/>
          <w:sz w:val="28"/>
          <w:szCs w:val="28"/>
        </w:rPr>
        <w:t>и определения нормативных затрат на оказание муниципальных услуг и затрат, связанных с выполнением работ, муниципальными учреждениями, осуществляющи</w:t>
      </w:r>
      <w:r>
        <w:rPr>
          <w:rFonts w:ascii="Times New Roman" w:hAnsi="Times New Roman" w:cs="Times New Roman"/>
          <w:b/>
          <w:bCs/>
          <w:iCs/>
          <w:sz w:val="28"/>
          <w:szCs w:val="28"/>
        </w:rPr>
        <w:t>ми</w:t>
      </w:r>
      <w:r w:rsidRPr="00E1557C">
        <w:rPr>
          <w:rFonts w:ascii="Times New Roman" w:hAnsi="Times New Roman" w:cs="Times New Roman"/>
          <w:b/>
          <w:bCs/>
          <w:iCs/>
          <w:sz w:val="28"/>
          <w:szCs w:val="28"/>
        </w:rPr>
        <w:t xml:space="preserve"> спортивную подготовку, подведомственными администрации </w:t>
      </w:r>
    </w:p>
    <w:p w:rsidR="00C11C56" w:rsidRPr="00E1557C" w:rsidRDefault="00C11C56" w:rsidP="0001491B">
      <w:pPr>
        <w:pStyle w:val="ConsPlusNormal"/>
        <w:ind w:firstLine="0"/>
        <w:jc w:val="center"/>
        <w:rPr>
          <w:rFonts w:ascii="Times New Roman" w:hAnsi="Times New Roman" w:cs="Times New Roman"/>
          <w:b/>
          <w:bCs/>
          <w:iCs/>
          <w:sz w:val="28"/>
          <w:szCs w:val="28"/>
        </w:rPr>
      </w:pPr>
      <w:r w:rsidRPr="00E1557C">
        <w:rPr>
          <w:rFonts w:ascii="Times New Roman" w:hAnsi="Times New Roman" w:cs="Times New Roman"/>
          <w:b/>
          <w:bCs/>
          <w:iCs/>
          <w:sz w:val="28"/>
          <w:szCs w:val="28"/>
        </w:rPr>
        <w:t>Асбестовского городского округа,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w:t>
      </w:r>
      <w:r>
        <w:rPr>
          <w:rFonts w:ascii="Times New Roman" w:hAnsi="Times New Roman" w:cs="Times New Roman"/>
          <w:b/>
          <w:bCs/>
          <w:iCs/>
          <w:sz w:val="28"/>
          <w:szCs w:val="28"/>
        </w:rPr>
        <w:t>»</w:t>
      </w:r>
    </w:p>
    <w:p w:rsidR="00C11C56" w:rsidRDefault="00C11C56" w:rsidP="0001491B">
      <w:pPr>
        <w:pStyle w:val="ConsPlusNormal"/>
        <w:ind w:firstLine="709"/>
        <w:rPr>
          <w:rFonts w:ascii="Times New Roman" w:hAnsi="Times New Roman" w:cs="Times New Roman"/>
          <w:sz w:val="28"/>
          <w:szCs w:val="28"/>
        </w:rPr>
      </w:pPr>
    </w:p>
    <w:p w:rsidR="0001491B" w:rsidRDefault="0001491B" w:rsidP="0001491B">
      <w:pPr>
        <w:pStyle w:val="ConsPlusNormal"/>
        <w:ind w:firstLine="709"/>
        <w:rPr>
          <w:rFonts w:ascii="Times New Roman" w:hAnsi="Times New Roman" w:cs="Times New Roman"/>
          <w:sz w:val="28"/>
          <w:szCs w:val="28"/>
        </w:rPr>
      </w:pPr>
    </w:p>
    <w:p w:rsidR="00C11C56" w:rsidRPr="0001491B" w:rsidRDefault="00C11C56" w:rsidP="0001491B">
      <w:pPr>
        <w:pStyle w:val="ConsPlusNormal"/>
        <w:ind w:firstLine="851"/>
        <w:jc w:val="both"/>
        <w:rPr>
          <w:rFonts w:ascii="Times New Roman" w:hAnsi="Times New Roman" w:cs="Times New Roman"/>
          <w:color w:val="000000" w:themeColor="text1"/>
          <w:sz w:val="28"/>
          <w:szCs w:val="28"/>
        </w:rPr>
      </w:pPr>
      <w:r w:rsidRPr="0001491B">
        <w:rPr>
          <w:rFonts w:ascii="Times New Roman" w:hAnsi="Times New Roman" w:cs="Times New Roman"/>
          <w:color w:val="000000" w:themeColor="text1"/>
          <w:sz w:val="28"/>
          <w:szCs w:val="28"/>
        </w:rPr>
        <w:t>В соответствии с пунктом 4 статьи 69.2 Бюджетного кодекса Российской Федерации, постановлением администрации А</w:t>
      </w:r>
      <w:r w:rsidR="0001491B">
        <w:rPr>
          <w:rFonts w:ascii="Times New Roman" w:hAnsi="Times New Roman" w:cs="Times New Roman"/>
          <w:color w:val="000000" w:themeColor="text1"/>
          <w:sz w:val="28"/>
          <w:szCs w:val="28"/>
        </w:rPr>
        <w:t xml:space="preserve">сбестовского городского округа </w:t>
      </w:r>
      <w:r w:rsidR="0001491B">
        <w:rPr>
          <w:rFonts w:ascii="Times New Roman" w:hAnsi="Times New Roman" w:cs="Times New Roman"/>
          <w:color w:val="000000" w:themeColor="text1"/>
          <w:sz w:val="28"/>
          <w:szCs w:val="28"/>
        </w:rPr>
        <w:br/>
      </w:r>
      <w:r w:rsidRPr="0001491B">
        <w:rPr>
          <w:rFonts w:ascii="Times New Roman" w:hAnsi="Times New Roman" w:cs="Times New Roman"/>
          <w:color w:val="000000" w:themeColor="text1"/>
          <w:sz w:val="28"/>
          <w:szCs w:val="28"/>
        </w:rPr>
        <w:t xml:space="preserve">от 20.09.2016 № 514-ПА «Об утверждении Порядка формирования муниципального задания в отношении муниципальных учреждений Асбестовского городского округа и финансового обеспечения выполнения муниципального задания», принимая во внимание формирование базовых нормативов затрат с учетом социально-экономического развития Асбестовского городского округа, рекомендаций Министерства спорта Свердловской области и Министерства спорта Российской Федерации, Федеральным законом </w:t>
      </w:r>
      <w:r w:rsidR="0001491B">
        <w:rPr>
          <w:rFonts w:ascii="Times New Roman" w:hAnsi="Times New Roman" w:cs="Times New Roman"/>
          <w:color w:val="000000" w:themeColor="text1"/>
          <w:sz w:val="28"/>
          <w:szCs w:val="28"/>
        </w:rPr>
        <w:br/>
      </w:r>
      <w:r w:rsidRPr="0001491B">
        <w:rPr>
          <w:rFonts w:ascii="Times New Roman" w:hAnsi="Times New Roman" w:cs="Times New Roman"/>
          <w:color w:val="000000" w:themeColor="text1"/>
          <w:sz w:val="28"/>
          <w:szCs w:val="28"/>
        </w:rPr>
        <w:t>от 06 октября 2003 года № 131-ФЗ «Об общих принципах организации местного самоуправления в Российской Федерации»,</w:t>
      </w:r>
      <w:r w:rsidRPr="0001491B">
        <w:rPr>
          <w:color w:val="000000" w:themeColor="text1"/>
          <w:sz w:val="28"/>
          <w:szCs w:val="28"/>
        </w:rPr>
        <w:t xml:space="preserve"> </w:t>
      </w:r>
      <w:r w:rsidRPr="0001491B">
        <w:rPr>
          <w:rFonts w:ascii="Times New Roman" w:hAnsi="Times New Roman" w:cs="Times New Roman"/>
          <w:color w:val="000000" w:themeColor="text1"/>
          <w:sz w:val="28"/>
          <w:szCs w:val="28"/>
        </w:rPr>
        <w:t xml:space="preserve">руководствуясь статьями 27, 30 Устава Асбестовского городского округа, администрация Асбестовского городского округа </w:t>
      </w:r>
    </w:p>
    <w:p w:rsidR="00C11C56" w:rsidRPr="0001491B" w:rsidRDefault="00C11C56" w:rsidP="0001491B">
      <w:pPr>
        <w:ind w:firstLine="0"/>
        <w:rPr>
          <w:b/>
          <w:color w:val="000000" w:themeColor="text1"/>
          <w:sz w:val="28"/>
          <w:szCs w:val="28"/>
        </w:rPr>
      </w:pPr>
      <w:r w:rsidRPr="0001491B">
        <w:rPr>
          <w:b/>
          <w:color w:val="000000" w:themeColor="text1"/>
          <w:sz w:val="28"/>
          <w:szCs w:val="28"/>
        </w:rPr>
        <w:t>ПОСТАНОВЛЯЕТ:</w:t>
      </w:r>
    </w:p>
    <w:p w:rsidR="00C11C56" w:rsidRPr="0001491B" w:rsidRDefault="00C11C56" w:rsidP="0001491B">
      <w:pPr>
        <w:pStyle w:val="ConsPlusNormal"/>
        <w:ind w:firstLine="851"/>
        <w:jc w:val="both"/>
        <w:rPr>
          <w:rFonts w:ascii="Times New Roman" w:hAnsi="Times New Roman" w:cs="Times New Roman"/>
          <w:bCs/>
          <w:iCs/>
          <w:color w:val="000000" w:themeColor="text1"/>
          <w:sz w:val="28"/>
          <w:szCs w:val="28"/>
        </w:rPr>
      </w:pPr>
      <w:r w:rsidRPr="0001491B">
        <w:rPr>
          <w:rFonts w:ascii="Times New Roman" w:hAnsi="Times New Roman" w:cs="Times New Roman"/>
          <w:color w:val="000000" w:themeColor="text1"/>
          <w:sz w:val="28"/>
          <w:szCs w:val="28"/>
        </w:rPr>
        <w:t xml:space="preserve">1. Внести изменения в постановление администрации Асбестовского городского округа от 14.04.2020 № 243-ПА </w:t>
      </w:r>
      <w:r w:rsidRPr="0001491B">
        <w:rPr>
          <w:rFonts w:ascii="Times New Roman" w:hAnsi="Times New Roman" w:cs="Times New Roman"/>
          <w:bCs/>
          <w:iCs/>
          <w:color w:val="000000" w:themeColor="text1"/>
          <w:sz w:val="28"/>
          <w:szCs w:val="28"/>
        </w:rPr>
        <w:t xml:space="preserve">«Об утверждении Порядка формирования муниципального задания и определения нормативных затрат </w:t>
      </w:r>
      <w:r w:rsidR="0001491B">
        <w:rPr>
          <w:rFonts w:ascii="Times New Roman" w:hAnsi="Times New Roman" w:cs="Times New Roman"/>
          <w:bCs/>
          <w:iCs/>
          <w:color w:val="000000" w:themeColor="text1"/>
          <w:sz w:val="28"/>
          <w:szCs w:val="28"/>
        </w:rPr>
        <w:br/>
      </w:r>
      <w:r w:rsidRPr="0001491B">
        <w:rPr>
          <w:rFonts w:ascii="Times New Roman" w:hAnsi="Times New Roman" w:cs="Times New Roman"/>
          <w:bCs/>
          <w:iCs/>
          <w:color w:val="000000" w:themeColor="text1"/>
          <w:sz w:val="28"/>
          <w:szCs w:val="28"/>
        </w:rPr>
        <w:t>на оказание муниципальных услуг и затрат, связанных с выполнением работ, муниципальными учреждениями, осуществляющими спортивную подготовку, подведомственными администрации Асбестовского городского округа,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изложив его в следующей редакции:</w:t>
      </w:r>
    </w:p>
    <w:p w:rsidR="00C11C56" w:rsidRPr="0001491B" w:rsidRDefault="00C11C56" w:rsidP="0001491B">
      <w:pPr>
        <w:pStyle w:val="ConsPlusNormal"/>
        <w:ind w:firstLine="851"/>
        <w:jc w:val="both"/>
        <w:rPr>
          <w:rFonts w:ascii="Times New Roman" w:hAnsi="Times New Roman" w:cs="Times New Roman"/>
          <w:bCs/>
          <w:iCs/>
          <w:color w:val="000000" w:themeColor="text1"/>
          <w:sz w:val="28"/>
          <w:szCs w:val="28"/>
        </w:rPr>
      </w:pPr>
      <w:r w:rsidRPr="0001491B">
        <w:rPr>
          <w:rFonts w:ascii="Times New Roman" w:hAnsi="Times New Roman" w:cs="Times New Roman"/>
          <w:bCs/>
          <w:iCs/>
          <w:color w:val="000000" w:themeColor="text1"/>
          <w:sz w:val="28"/>
          <w:szCs w:val="28"/>
        </w:rPr>
        <w:t>1) подпункт 2 пункта 1 постановления изложить в редакции:</w:t>
      </w:r>
    </w:p>
    <w:p w:rsidR="00C11C56" w:rsidRPr="0001491B" w:rsidRDefault="00C11C56" w:rsidP="0001491B">
      <w:pPr>
        <w:ind w:firstLine="851"/>
        <w:rPr>
          <w:color w:val="000000" w:themeColor="text1"/>
          <w:sz w:val="28"/>
          <w:szCs w:val="28"/>
        </w:rPr>
      </w:pPr>
      <w:r w:rsidRPr="0001491B">
        <w:rPr>
          <w:color w:val="000000" w:themeColor="text1"/>
          <w:sz w:val="28"/>
          <w:szCs w:val="28"/>
        </w:rPr>
        <w:lastRenderedPageBreak/>
        <w:t xml:space="preserve">«2) Значения базовых нормативных затрат на оказание </w:t>
      </w:r>
      <w:r w:rsidRPr="0001491B">
        <w:rPr>
          <w:rFonts w:eastAsia="Calibri"/>
          <w:color w:val="000000" w:themeColor="text1"/>
          <w:sz w:val="28"/>
          <w:szCs w:val="28"/>
          <w:lang w:eastAsia="en-US"/>
        </w:rPr>
        <w:t>муниципаль</w:t>
      </w:r>
      <w:r w:rsidRPr="0001491B">
        <w:rPr>
          <w:color w:val="000000" w:themeColor="text1"/>
          <w:sz w:val="28"/>
          <w:szCs w:val="28"/>
        </w:rPr>
        <w:t xml:space="preserve">ных услуг муниципальными учреждениями, осуществляющими спортивную подготовку, подведомственными администрации Асбестовского городского округа изложить в новой редакции (прилагаются)». </w:t>
      </w:r>
    </w:p>
    <w:p w:rsidR="00C11C56" w:rsidRPr="0001491B" w:rsidRDefault="00C11C56" w:rsidP="0001491B">
      <w:pPr>
        <w:autoSpaceDE w:val="0"/>
        <w:autoSpaceDN w:val="0"/>
        <w:adjustRightInd w:val="0"/>
        <w:ind w:firstLine="851"/>
        <w:rPr>
          <w:color w:val="000000" w:themeColor="text1"/>
          <w:sz w:val="28"/>
          <w:szCs w:val="28"/>
        </w:rPr>
      </w:pPr>
      <w:r w:rsidRPr="0001491B">
        <w:rPr>
          <w:color w:val="000000" w:themeColor="text1"/>
          <w:sz w:val="28"/>
          <w:szCs w:val="28"/>
        </w:rPr>
        <w:t>2. Опубликовать настоящее постановление в специальном выпуске газеты «Асбестовский рабочий» «Муниципальный вестник» без табличных приложений, разместить полный текст настоящего постановления с приложени</w:t>
      </w:r>
      <w:r w:rsidR="0001491B">
        <w:rPr>
          <w:color w:val="000000" w:themeColor="text1"/>
          <w:sz w:val="28"/>
          <w:szCs w:val="28"/>
        </w:rPr>
        <w:t>ем</w:t>
      </w:r>
      <w:r w:rsidRPr="0001491B">
        <w:rPr>
          <w:color w:val="000000" w:themeColor="text1"/>
          <w:sz w:val="28"/>
          <w:szCs w:val="28"/>
        </w:rPr>
        <w:t xml:space="preserve"> в сетевом издании в сети «Интернет» по адресу (</w:t>
      </w:r>
      <w:hyperlink r:id="rId6" w:history="1">
        <w:r w:rsidRPr="0001491B">
          <w:rPr>
            <w:rStyle w:val="a3"/>
            <w:color w:val="000000" w:themeColor="text1"/>
            <w:sz w:val="28"/>
            <w:szCs w:val="28"/>
          </w:rPr>
          <w:t>w</w:t>
        </w:r>
        <w:r w:rsidRPr="0001491B">
          <w:rPr>
            <w:rStyle w:val="a3"/>
            <w:color w:val="000000" w:themeColor="text1"/>
            <w:sz w:val="28"/>
            <w:szCs w:val="28"/>
            <w:lang w:val="en-US"/>
          </w:rPr>
          <w:t>ww</w:t>
        </w:r>
        <w:r w:rsidRPr="0001491B">
          <w:rPr>
            <w:rStyle w:val="a3"/>
            <w:color w:val="000000" w:themeColor="text1"/>
            <w:sz w:val="28"/>
            <w:szCs w:val="28"/>
          </w:rPr>
          <w:t>.</w:t>
        </w:r>
        <w:r w:rsidRPr="0001491B">
          <w:rPr>
            <w:rStyle w:val="a3"/>
            <w:color w:val="000000" w:themeColor="text1"/>
            <w:sz w:val="28"/>
            <w:szCs w:val="28"/>
            <w:lang w:val="en-US"/>
          </w:rPr>
          <w:t>arasb</w:t>
        </w:r>
        <w:r w:rsidRPr="0001491B">
          <w:rPr>
            <w:rStyle w:val="a3"/>
            <w:color w:val="000000" w:themeColor="text1"/>
            <w:sz w:val="28"/>
            <w:szCs w:val="28"/>
          </w:rPr>
          <w:t>.</w:t>
        </w:r>
        <w:r w:rsidRPr="0001491B">
          <w:rPr>
            <w:rStyle w:val="a3"/>
            <w:color w:val="000000" w:themeColor="text1"/>
            <w:sz w:val="28"/>
            <w:szCs w:val="28"/>
            <w:lang w:val="en-US"/>
          </w:rPr>
          <w:t>ru</w:t>
        </w:r>
      </w:hyperlink>
      <w:r w:rsidRPr="0001491B">
        <w:rPr>
          <w:color w:val="000000" w:themeColor="text1"/>
          <w:sz w:val="28"/>
          <w:szCs w:val="28"/>
        </w:rPr>
        <w:t>) на официальном сайте Асбестовского городского округа (</w:t>
      </w:r>
      <w:r w:rsidRPr="0001491B">
        <w:rPr>
          <w:color w:val="000000" w:themeColor="text1"/>
          <w:sz w:val="28"/>
          <w:szCs w:val="28"/>
          <w:lang w:val="en-US"/>
        </w:rPr>
        <w:t>www</w:t>
      </w:r>
      <w:r w:rsidRPr="0001491B">
        <w:rPr>
          <w:color w:val="000000" w:themeColor="text1"/>
          <w:sz w:val="28"/>
          <w:szCs w:val="28"/>
        </w:rPr>
        <w:t>.</w:t>
      </w:r>
      <w:r w:rsidRPr="0001491B">
        <w:rPr>
          <w:color w:val="000000" w:themeColor="text1"/>
          <w:sz w:val="28"/>
          <w:szCs w:val="28"/>
          <w:lang w:val="en-US"/>
        </w:rPr>
        <w:t>asbestadm</w:t>
      </w:r>
      <w:r w:rsidRPr="0001491B">
        <w:rPr>
          <w:color w:val="000000" w:themeColor="text1"/>
          <w:sz w:val="28"/>
          <w:szCs w:val="28"/>
        </w:rPr>
        <w:t>.</w:t>
      </w:r>
      <w:r w:rsidRPr="0001491B">
        <w:rPr>
          <w:color w:val="000000" w:themeColor="text1"/>
          <w:sz w:val="28"/>
          <w:szCs w:val="28"/>
          <w:lang w:val="en-US"/>
        </w:rPr>
        <w:t>ru</w:t>
      </w:r>
      <w:r w:rsidRPr="0001491B">
        <w:rPr>
          <w:color w:val="000000" w:themeColor="text1"/>
          <w:sz w:val="28"/>
          <w:szCs w:val="28"/>
        </w:rPr>
        <w:t xml:space="preserve">). </w:t>
      </w:r>
    </w:p>
    <w:p w:rsidR="00C11C56" w:rsidRPr="0001491B" w:rsidRDefault="00C11C56" w:rsidP="0001491B">
      <w:pPr>
        <w:pStyle w:val="p7"/>
        <w:spacing w:before="0" w:beforeAutospacing="0" w:after="0" w:afterAutospacing="0"/>
        <w:ind w:firstLine="851"/>
        <w:jc w:val="both"/>
        <w:rPr>
          <w:color w:val="000000" w:themeColor="text1"/>
          <w:sz w:val="28"/>
          <w:szCs w:val="28"/>
        </w:rPr>
      </w:pPr>
      <w:r w:rsidRPr="0001491B">
        <w:rPr>
          <w:color w:val="000000" w:themeColor="text1"/>
          <w:sz w:val="28"/>
          <w:szCs w:val="28"/>
        </w:rPr>
        <w:t xml:space="preserve">3. Контроль за выполнением настоящего постановления возложить </w:t>
      </w:r>
      <w:r w:rsidR="0001491B">
        <w:rPr>
          <w:color w:val="000000" w:themeColor="text1"/>
          <w:sz w:val="28"/>
          <w:szCs w:val="28"/>
        </w:rPr>
        <w:br/>
      </w:r>
      <w:r w:rsidRPr="0001491B">
        <w:rPr>
          <w:color w:val="000000" w:themeColor="text1"/>
          <w:sz w:val="28"/>
          <w:szCs w:val="28"/>
        </w:rPr>
        <w:t>на Первого заместителя главы администрации Асбестовского городского округа Л.И. Кирьянову.</w:t>
      </w:r>
    </w:p>
    <w:p w:rsidR="00C11C56" w:rsidRPr="00E1557C" w:rsidRDefault="00C11C56" w:rsidP="0001491B">
      <w:pPr>
        <w:ind w:firstLine="0"/>
        <w:rPr>
          <w:sz w:val="28"/>
          <w:szCs w:val="28"/>
        </w:rPr>
      </w:pPr>
    </w:p>
    <w:p w:rsidR="00C11C56" w:rsidRPr="00E1557C" w:rsidRDefault="00C11C56" w:rsidP="0001491B">
      <w:pPr>
        <w:ind w:firstLine="0"/>
        <w:rPr>
          <w:sz w:val="28"/>
          <w:szCs w:val="28"/>
        </w:rPr>
      </w:pPr>
    </w:p>
    <w:p w:rsidR="00C11C56" w:rsidRPr="00E1557C" w:rsidRDefault="00C11C56" w:rsidP="00C11C56">
      <w:pPr>
        <w:ind w:firstLine="0"/>
        <w:rPr>
          <w:sz w:val="28"/>
          <w:szCs w:val="28"/>
        </w:rPr>
      </w:pPr>
      <w:r w:rsidRPr="00E1557C">
        <w:rPr>
          <w:sz w:val="28"/>
          <w:szCs w:val="28"/>
        </w:rPr>
        <w:t>Глава</w:t>
      </w:r>
    </w:p>
    <w:p w:rsidR="00C11C56" w:rsidRPr="0001491B" w:rsidRDefault="00C11C56" w:rsidP="0001491B">
      <w:pPr>
        <w:ind w:firstLine="0"/>
        <w:rPr>
          <w:sz w:val="28"/>
          <w:szCs w:val="28"/>
        </w:rPr>
      </w:pPr>
      <w:r w:rsidRPr="00E1557C">
        <w:rPr>
          <w:sz w:val="28"/>
          <w:szCs w:val="28"/>
        </w:rPr>
        <w:t>Асбестовского городского округа</w:t>
      </w:r>
      <w:r w:rsidRPr="00E1557C">
        <w:rPr>
          <w:sz w:val="28"/>
          <w:szCs w:val="28"/>
        </w:rPr>
        <w:tab/>
      </w:r>
      <w:r w:rsidRPr="00E1557C">
        <w:rPr>
          <w:sz w:val="28"/>
          <w:szCs w:val="28"/>
        </w:rPr>
        <w:tab/>
      </w:r>
      <w:r w:rsidRPr="00E1557C">
        <w:rPr>
          <w:sz w:val="28"/>
          <w:szCs w:val="28"/>
        </w:rPr>
        <w:tab/>
      </w:r>
      <w:r w:rsidRPr="00E1557C">
        <w:rPr>
          <w:sz w:val="28"/>
          <w:szCs w:val="28"/>
        </w:rPr>
        <w:tab/>
      </w:r>
      <w:r w:rsidRPr="00E1557C">
        <w:rPr>
          <w:sz w:val="28"/>
          <w:szCs w:val="28"/>
        </w:rPr>
        <w:tab/>
      </w:r>
      <w:r w:rsidRPr="00E1557C">
        <w:rPr>
          <w:sz w:val="28"/>
          <w:szCs w:val="28"/>
        </w:rPr>
        <w:tab/>
        <w:t xml:space="preserve">     Н.Р. Тихонова</w:t>
      </w:r>
    </w:p>
    <w:sectPr w:rsidR="00C11C56" w:rsidRPr="0001491B" w:rsidSect="0001491B">
      <w:headerReference w:type="default" r:id="rId7"/>
      <w:pgSz w:w="11906" w:h="16838"/>
      <w:pgMar w:top="1134" w:right="567" w:bottom="1134" w:left="1418" w:header="567" w:footer="567" w:gutter="0"/>
      <w:pgNumType w:start="1"/>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C84" w:rsidRDefault="00B26C84" w:rsidP="0001491B">
      <w:r>
        <w:separator/>
      </w:r>
    </w:p>
  </w:endnote>
  <w:endnote w:type="continuationSeparator" w:id="1">
    <w:p w:rsidR="00B26C84" w:rsidRDefault="00B26C84" w:rsidP="000149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C84" w:rsidRDefault="00B26C84" w:rsidP="0001491B">
      <w:r>
        <w:separator/>
      </w:r>
    </w:p>
  </w:footnote>
  <w:footnote w:type="continuationSeparator" w:id="1">
    <w:p w:rsidR="00B26C84" w:rsidRDefault="00B26C84" w:rsidP="00014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9563"/>
      <w:docPartObj>
        <w:docPartGallery w:val="Page Numbers (Top of Page)"/>
        <w:docPartUnique/>
      </w:docPartObj>
    </w:sdtPr>
    <w:sdtEndPr>
      <w:rPr>
        <w:sz w:val="28"/>
        <w:szCs w:val="28"/>
      </w:rPr>
    </w:sdtEndPr>
    <w:sdtContent>
      <w:p w:rsidR="0001491B" w:rsidRPr="0001491B" w:rsidRDefault="0001491B">
        <w:pPr>
          <w:pStyle w:val="a4"/>
          <w:jc w:val="center"/>
          <w:rPr>
            <w:sz w:val="28"/>
            <w:szCs w:val="28"/>
          </w:rPr>
        </w:pPr>
        <w:r w:rsidRPr="0001491B">
          <w:rPr>
            <w:sz w:val="28"/>
            <w:szCs w:val="28"/>
          </w:rPr>
          <w:fldChar w:fldCharType="begin"/>
        </w:r>
        <w:r w:rsidRPr="0001491B">
          <w:rPr>
            <w:sz w:val="28"/>
            <w:szCs w:val="28"/>
          </w:rPr>
          <w:instrText xml:space="preserve"> PAGE   \* MERGEFORMAT </w:instrText>
        </w:r>
        <w:r w:rsidRPr="0001491B">
          <w:rPr>
            <w:sz w:val="28"/>
            <w:szCs w:val="28"/>
          </w:rPr>
          <w:fldChar w:fldCharType="separate"/>
        </w:r>
        <w:r>
          <w:rPr>
            <w:noProof/>
            <w:sz w:val="28"/>
            <w:szCs w:val="28"/>
          </w:rPr>
          <w:t>2</w:t>
        </w:r>
        <w:r w:rsidRPr="0001491B">
          <w:rPr>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50"/>
  <w:displayHorizontalDrawingGridEvery w:val="2"/>
  <w:characterSpacingControl w:val="doNotCompress"/>
  <w:footnotePr>
    <w:footnote w:id="0"/>
    <w:footnote w:id="1"/>
  </w:footnotePr>
  <w:endnotePr>
    <w:endnote w:id="0"/>
    <w:endnote w:id="1"/>
  </w:endnotePr>
  <w:compat/>
  <w:rsids>
    <w:rsidRoot w:val="00C11C56"/>
    <w:rsid w:val="0001491B"/>
    <w:rsid w:val="000279BD"/>
    <w:rsid w:val="00550088"/>
    <w:rsid w:val="00B26C84"/>
    <w:rsid w:val="00C11C56"/>
    <w:rsid w:val="00D46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C56"/>
    <w:pPr>
      <w:spacing w:after="0" w:line="240" w:lineRule="auto"/>
      <w:ind w:firstLine="720"/>
      <w:jc w:val="both"/>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1C56"/>
    <w:rPr>
      <w:color w:val="0000FF"/>
      <w:u w:val="single"/>
    </w:rPr>
  </w:style>
  <w:style w:type="paragraph" w:customStyle="1" w:styleId="ConsPlusNormal">
    <w:name w:val="ConsPlusNormal"/>
    <w:rsid w:val="00C11C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7">
    <w:name w:val="p7"/>
    <w:basedOn w:val="a"/>
    <w:rsid w:val="00C11C56"/>
    <w:pPr>
      <w:spacing w:before="100" w:beforeAutospacing="1" w:after="100" w:afterAutospacing="1"/>
      <w:ind w:firstLine="0"/>
      <w:jc w:val="left"/>
    </w:pPr>
    <w:rPr>
      <w:sz w:val="24"/>
      <w:szCs w:val="24"/>
    </w:rPr>
  </w:style>
  <w:style w:type="paragraph" w:styleId="a4">
    <w:name w:val="header"/>
    <w:basedOn w:val="a"/>
    <w:link w:val="a5"/>
    <w:uiPriority w:val="99"/>
    <w:unhideWhenUsed/>
    <w:rsid w:val="0001491B"/>
    <w:pPr>
      <w:tabs>
        <w:tab w:val="center" w:pos="4677"/>
        <w:tab w:val="right" w:pos="9355"/>
      </w:tabs>
    </w:pPr>
  </w:style>
  <w:style w:type="character" w:customStyle="1" w:styleId="a5">
    <w:name w:val="Верхний колонтитул Знак"/>
    <w:basedOn w:val="a0"/>
    <w:link w:val="a4"/>
    <w:uiPriority w:val="99"/>
    <w:rsid w:val="0001491B"/>
    <w:rPr>
      <w:rFonts w:ascii="Times New Roman" w:eastAsia="Times New Roman" w:hAnsi="Times New Roman" w:cs="Times New Roman"/>
      <w:sz w:val="30"/>
      <w:szCs w:val="20"/>
      <w:lang w:eastAsia="ru-RU"/>
    </w:rPr>
  </w:style>
  <w:style w:type="paragraph" w:styleId="a6">
    <w:name w:val="footer"/>
    <w:basedOn w:val="a"/>
    <w:link w:val="a7"/>
    <w:uiPriority w:val="99"/>
    <w:semiHidden/>
    <w:unhideWhenUsed/>
    <w:rsid w:val="0001491B"/>
    <w:pPr>
      <w:tabs>
        <w:tab w:val="center" w:pos="4677"/>
        <w:tab w:val="right" w:pos="9355"/>
      </w:tabs>
    </w:pPr>
  </w:style>
  <w:style w:type="character" w:customStyle="1" w:styleId="a7">
    <w:name w:val="Нижний колонтитул Знак"/>
    <w:basedOn w:val="a0"/>
    <w:link w:val="a6"/>
    <w:uiPriority w:val="99"/>
    <w:semiHidden/>
    <w:rsid w:val="0001491B"/>
    <w:rPr>
      <w:rFonts w:ascii="Times New Roman" w:eastAsia="Times New Roman" w:hAnsi="Times New Roman" w:cs="Times New Roman"/>
      <w:sz w:val="3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asb.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 1</dc:creator>
  <cp:lastModifiedBy>luba</cp:lastModifiedBy>
  <cp:revision>3</cp:revision>
  <cp:lastPrinted>2020-06-26T04:14:00Z</cp:lastPrinted>
  <dcterms:created xsi:type="dcterms:W3CDTF">2020-06-26T04:04:00Z</dcterms:created>
  <dcterms:modified xsi:type="dcterms:W3CDTF">2020-06-26T04:15:00Z</dcterms:modified>
</cp:coreProperties>
</file>