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68" w:rsidRPr="0015298F" w:rsidRDefault="00502068" w:rsidP="00497D80">
      <w:pPr>
        <w:tabs>
          <w:tab w:val="left" w:pos="5670"/>
        </w:tabs>
        <w:rPr>
          <w:sz w:val="16"/>
          <w:szCs w:val="16"/>
          <w:lang w:val="ru-RU"/>
        </w:rPr>
      </w:pPr>
    </w:p>
    <w:p w:rsidR="0015298F" w:rsidRDefault="0015298F" w:rsidP="00502068">
      <w:pPr>
        <w:rPr>
          <w:sz w:val="28"/>
          <w:szCs w:val="28"/>
          <w:lang w:val="ru-RU"/>
        </w:rPr>
      </w:pPr>
    </w:p>
    <w:p w:rsidR="0015298F" w:rsidRDefault="0015298F" w:rsidP="00502068">
      <w:pPr>
        <w:rPr>
          <w:sz w:val="28"/>
          <w:szCs w:val="28"/>
          <w:lang w:val="ru-RU"/>
        </w:rPr>
      </w:pPr>
    </w:p>
    <w:p w:rsidR="0015298F" w:rsidRDefault="0015298F" w:rsidP="00502068">
      <w:pPr>
        <w:rPr>
          <w:sz w:val="28"/>
          <w:szCs w:val="28"/>
          <w:lang w:val="ru-RU"/>
        </w:rPr>
      </w:pPr>
    </w:p>
    <w:p w:rsidR="0015298F" w:rsidRDefault="0015298F" w:rsidP="005020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06.03.2020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140-ПА</w:t>
      </w:r>
    </w:p>
    <w:p w:rsidR="0015298F" w:rsidRDefault="0015298F" w:rsidP="00502068">
      <w:pPr>
        <w:rPr>
          <w:sz w:val="28"/>
          <w:szCs w:val="28"/>
          <w:lang w:val="ru-RU"/>
        </w:rPr>
      </w:pPr>
    </w:p>
    <w:p w:rsidR="0015298F" w:rsidRDefault="0015298F" w:rsidP="00502068">
      <w:pPr>
        <w:rPr>
          <w:sz w:val="28"/>
          <w:szCs w:val="28"/>
          <w:lang w:val="ru-RU"/>
        </w:rPr>
      </w:pPr>
    </w:p>
    <w:p w:rsidR="0015298F" w:rsidRDefault="0015298F" w:rsidP="00502068">
      <w:pPr>
        <w:rPr>
          <w:sz w:val="28"/>
          <w:szCs w:val="28"/>
          <w:lang w:val="ru-RU"/>
        </w:rPr>
      </w:pPr>
    </w:p>
    <w:p w:rsidR="0015298F" w:rsidRPr="00502068" w:rsidRDefault="0015298F" w:rsidP="00502068">
      <w:pPr>
        <w:rPr>
          <w:sz w:val="28"/>
          <w:szCs w:val="28"/>
          <w:lang w:val="ru-RU"/>
        </w:rPr>
      </w:pPr>
    </w:p>
    <w:p w:rsidR="00502068" w:rsidRDefault="00502068" w:rsidP="00502068">
      <w:pPr>
        <w:pStyle w:val="2"/>
      </w:pPr>
      <w:r w:rsidRPr="002D39FE">
        <w:t>О</w:t>
      </w:r>
      <w:r>
        <w:t>б утверждении Порядка разработки</w:t>
      </w:r>
      <w:r w:rsidR="007636FF">
        <w:t xml:space="preserve"> и</w:t>
      </w:r>
      <w:r>
        <w:t xml:space="preserve"> утверждения</w:t>
      </w:r>
      <w:r w:rsidR="0015298F">
        <w:t xml:space="preserve"> </w:t>
      </w:r>
      <w:r>
        <w:t>бюджетного прогноза Асбестовского городского округа на долгосрочный период</w:t>
      </w:r>
    </w:p>
    <w:p w:rsidR="00502068" w:rsidRPr="0015298F" w:rsidRDefault="00502068" w:rsidP="00502068">
      <w:pPr>
        <w:rPr>
          <w:sz w:val="28"/>
          <w:szCs w:val="28"/>
          <w:lang w:val="ru-RU"/>
        </w:rPr>
      </w:pPr>
    </w:p>
    <w:p w:rsidR="00502068" w:rsidRPr="0015298F" w:rsidRDefault="00502068" w:rsidP="00502068">
      <w:pPr>
        <w:rPr>
          <w:sz w:val="28"/>
          <w:szCs w:val="28"/>
          <w:lang w:val="ru-RU"/>
        </w:rPr>
      </w:pPr>
    </w:p>
    <w:p w:rsidR="00654B0A" w:rsidRPr="0015298F" w:rsidRDefault="00502068" w:rsidP="0015298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15298F">
        <w:rPr>
          <w:color w:val="000000" w:themeColor="text1"/>
          <w:sz w:val="28"/>
          <w:szCs w:val="28"/>
          <w:lang w:val="ru-RU"/>
        </w:rPr>
        <w:t xml:space="preserve">В соответствии со статьей 170.1 Бюджетного кодекса Российской Федерации, </w:t>
      </w:r>
      <w:r w:rsidR="003D6EE4">
        <w:fldChar w:fldCharType="begin"/>
      </w:r>
      <w:r w:rsidR="003D6EE4">
        <w:instrText>HYPERLINK</w:instrText>
      </w:r>
      <w:r w:rsidR="003D6EE4" w:rsidRPr="00497D80">
        <w:rPr>
          <w:lang w:val="ru-RU"/>
        </w:rPr>
        <w:instrText xml:space="preserve"> "</w:instrText>
      </w:r>
      <w:r w:rsidR="003D6EE4">
        <w:instrText>consultantplus</w:instrText>
      </w:r>
      <w:r w:rsidR="003D6EE4" w:rsidRPr="00497D80">
        <w:rPr>
          <w:lang w:val="ru-RU"/>
        </w:rPr>
        <w:instrText>://</w:instrText>
      </w:r>
      <w:r w:rsidR="003D6EE4">
        <w:instrText>offline</w:instrText>
      </w:r>
      <w:r w:rsidR="003D6EE4" w:rsidRPr="00497D80">
        <w:rPr>
          <w:lang w:val="ru-RU"/>
        </w:rPr>
        <w:instrText>/</w:instrText>
      </w:r>
      <w:r w:rsidR="003D6EE4">
        <w:instrText>ref</w:instrText>
      </w:r>
      <w:r w:rsidR="003D6EE4" w:rsidRPr="00497D80">
        <w:rPr>
          <w:lang w:val="ru-RU"/>
        </w:rPr>
        <w:instrText>=16955006</w:instrText>
      </w:r>
      <w:r w:rsidR="003D6EE4">
        <w:instrText>E</w:instrText>
      </w:r>
      <w:r w:rsidR="003D6EE4" w:rsidRPr="00497D80">
        <w:rPr>
          <w:lang w:val="ru-RU"/>
        </w:rPr>
        <w:instrText>819</w:instrText>
      </w:r>
      <w:r w:rsidR="003D6EE4">
        <w:instrText>D</w:instrText>
      </w:r>
      <w:r w:rsidR="003D6EE4" w:rsidRPr="00497D80">
        <w:rPr>
          <w:lang w:val="ru-RU"/>
        </w:rPr>
        <w:instrText>398</w:instrText>
      </w:r>
      <w:r w:rsidR="003D6EE4">
        <w:instrText>AEC</w:instrText>
      </w:r>
      <w:r w:rsidR="003D6EE4" w:rsidRPr="00497D80">
        <w:rPr>
          <w:lang w:val="ru-RU"/>
        </w:rPr>
        <w:instrText>18720</w:instrText>
      </w:r>
      <w:r w:rsidR="003D6EE4">
        <w:instrText>A</w:instrText>
      </w:r>
      <w:r w:rsidR="003D6EE4" w:rsidRPr="00497D80">
        <w:rPr>
          <w:lang w:val="ru-RU"/>
        </w:rPr>
        <w:instrText>9</w:instrText>
      </w:r>
      <w:r w:rsidR="003D6EE4">
        <w:instrText>B</w:instrText>
      </w:r>
      <w:r w:rsidR="003D6EE4" w:rsidRPr="00497D80">
        <w:rPr>
          <w:lang w:val="ru-RU"/>
        </w:rPr>
        <w:instrText>254986864343</w:instrText>
      </w:r>
      <w:r w:rsidR="003D6EE4">
        <w:instrText>AEDF</w:instrText>
      </w:r>
      <w:r w:rsidR="003D6EE4" w:rsidRPr="00497D80">
        <w:rPr>
          <w:lang w:val="ru-RU"/>
        </w:rPr>
        <w:instrText>129</w:instrText>
      </w:r>
      <w:r w:rsidR="003D6EE4">
        <w:instrText>E</w:instrText>
      </w:r>
      <w:r w:rsidR="003D6EE4" w:rsidRPr="00497D80">
        <w:rPr>
          <w:lang w:val="ru-RU"/>
        </w:rPr>
        <w:instrText>8</w:instrText>
      </w:r>
      <w:r w:rsidR="003D6EE4">
        <w:instrText>F</w:instrText>
      </w:r>
      <w:r w:rsidR="003D6EE4" w:rsidRPr="00497D80">
        <w:rPr>
          <w:lang w:val="ru-RU"/>
        </w:rPr>
        <w:instrText>129420</w:instrText>
      </w:r>
      <w:r w:rsidR="003D6EE4">
        <w:instrText>AC</w:instrText>
      </w:r>
      <w:r w:rsidR="003D6EE4" w:rsidRPr="00497D80">
        <w:rPr>
          <w:lang w:val="ru-RU"/>
        </w:rPr>
        <w:instrText>0</w:instrText>
      </w:r>
      <w:r w:rsidR="003D6EE4">
        <w:instrText>C</w:instrText>
      </w:r>
      <w:r w:rsidR="003D6EE4" w:rsidRPr="00497D80">
        <w:rPr>
          <w:lang w:val="ru-RU"/>
        </w:rPr>
        <w:instrText>798</w:instrText>
      </w:r>
      <w:r w:rsidR="003D6EE4">
        <w:instrText>C</w:instrText>
      </w:r>
      <w:r w:rsidR="003D6EE4" w:rsidRPr="00497D80">
        <w:rPr>
          <w:lang w:val="ru-RU"/>
        </w:rPr>
        <w:instrText>9</w:instrText>
      </w:r>
      <w:r w:rsidR="003D6EE4">
        <w:instrText>E</w:instrText>
      </w:r>
      <w:r w:rsidR="003D6EE4" w:rsidRPr="00497D80">
        <w:rPr>
          <w:lang w:val="ru-RU"/>
        </w:rPr>
        <w:instrText>15223</w:instrText>
      </w:r>
      <w:r w:rsidR="003D6EE4">
        <w:instrText>D</w:instrText>
      </w:r>
      <w:r w:rsidR="003D6EE4" w:rsidRPr="00497D80">
        <w:rPr>
          <w:lang w:val="ru-RU"/>
        </w:rPr>
        <w:instrText>11043403</w:instrText>
      </w:r>
      <w:r w:rsidR="003D6EE4">
        <w:instrText>EAB</w:instrText>
      </w:r>
      <w:r w:rsidR="003D6EE4" w:rsidRPr="00497D80">
        <w:rPr>
          <w:lang w:val="ru-RU"/>
        </w:rPr>
        <w:instrText>737</w:instrText>
      </w:r>
      <w:r w:rsidR="003D6EE4">
        <w:instrText>A</w:instrText>
      </w:r>
      <w:r w:rsidR="003D6EE4" w:rsidRPr="00497D80">
        <w:rPr>
          <w:lang w:val="ru-RU"/>
        </w:rPr>
        <w:instrText>74</w:instrText>
      </w:r>
      <w:r w:rsidR="003D6EE4">
        <w:instrText>ACCF</w:instrText>
      </w:r>
      <w:r w:rsidR="003D6EE4" w:rsidRPr="00497D80">
        <w:rPr>
          <w:lang w:val="ru-RU"/>
        </w:rPr>
        <w:instrText>23022153</w:instrText>
      </w:r>
      <w:r w:rsidR="003D6EE4">
        <w:instrText>ADBC</w:instrText>
      </w:r>
      <w:r w:rsidR="003D6EE4" w:rsidRPr="00497D80">
        <w:rPr>
          <w:lang w:val="ru-RU"/>
        </w:rPr>
        <w:instrText>1405925728</w:instrText>
      </w:r>
      <w:r w:rsidR="003D6EE4">
        <w:instrText>C</w:instrText>
      </w:r>
      <w:r w:rsidR="003D6EE4" w:rsidRPr="00497D80">
        <w:rPr>
          <w:lang w:val="ru-RU"/>
        </w:rPr>
        <w:instrText>137</w:instrText>
      </w:r>
      <w:r w:rsidR="003D6EE4">
        <w:instrText>BEI</w:instrText>
      </w:r>
      <w:r w:rsidR="003D6EE4" w:rsidRPr="00497D80">
        <w:rPr>
          <w:lang w:val="ru-RU"/>
        </w:rPr>
        <w:instrText>9</w:instrText>
      </w:r>
      <w:r w:rsidR="003D6EE4">
        <w:instrText>QFL</w:instrText>
      </w:r>
      <w:r w:rsidR="003D6EE4" w:rsidRPr="00497D80">
        <w:rPr>
          <w:lang w:val="ru-RU"/>
        </w:rPr>
        <w:instrText>"</w:instrText>
      </w:r>
      <w:r w:rsidR="003D6EE4">
        <w:fldChar w:fldCharType="separate"/>
      </w:r>
      <w:r w:rsidR="00654B0A"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>Решением</w:t>
      </w:r>
      <w:r w:rsidR="003D6EE4">
        <w:fldChar w:fldCharType="end"/>
      </w:r>
      <w:r w:rsidR="00654B0A"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Думы Асбестовского городского округа от 26.10.2017 </w:t>
      </w:r>
      <w:r w:rsidR="0015298F">
        <w:rPr>
          <w:rFonts w:eastAsiaTheme="minorHAnsi"/>
          <w:color w:val="000000" w:themeColor="text1"/>
          <w:sz w:val="28"/>
          <w:szCs w:val="28"/>
          <w:lang w:val="ru-RU" w:eastAsia="en-US"/>
        </w:rPr>
        <w:br/>
      </w:r>
      <w:r w:rsidR="00654B0A"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№ 2/5 «Об утверждении Положения о бюджетном процессе в Асбестовском городском округе», в целях осуществления долгосрочного бюджетного планирования в Асбестовском городском округе, администрация Асбестовского городского округа </w:t>
      </w:r>
    </w:p>
    <w:p w:rsidR="00502068" w:rsidRPr="0015298F" w:rsidRDefault="00654B0A" w:rsidP="0015298F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9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502068" w:rsidRPr="0015298F" w:rsidRDefault="00502068" w:rsidP="0015298F">
      <w:pPr>
        <w:pStyle w:val="ConsPlusNormal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654B0A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разработки</w:t>
      </w:r>
      <w:r w:rsidR="007636FF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54B0A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 бюджетного прогнозаАсбестовского городского округана долгосрочный период</w:t>
      </w: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</w:t>
      </w:r>
      <w:r w:rsidR="00654B0A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17EBD" w:rsidRPr="0015298F" w:rsidRDefault="00717EBD" w:rsidP="0015298F">
      <w:pPr>
        <w:pStyle w:val="ConsNormal"/>
        <w:numPr>
          <w:ilvl w:val="0"/>
          <w:numId w:val="1"/>
        </w:numPr>
        <w:tabs>
          <w:tab w:val="left" w:pos="0"/>
          <w:tab w:val="left" w:pos="851"/>
        </w:tabs>
        <w:ind w:left="0" w:righ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подписания. </w:t>
      </w:r>
    </w:p>
    <w:p w:rsidR="00717EBD" w:rsidRPr="0015298F" w:rsidRDefault="00717EBD" w:rsidP="0015298F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color w:val="000000" w:themeColor="text1"/>
          <w:sz w:val="28"/>
          <w:szCs w:val="28"/>
          <w:lang w:val="ru-RU"/>
        </w:rPr>
      </w:pPr>
      <w:r w:rsidRPr="0015298F">
        <w:rPr>
          <w:color w:val="000000" w:themeColor="text1"/>
          <w:sz w:val="28"/>
          <w:szCs w:val="28"/>
          <w:lang w:val="ru-RU"/>
        </w:rPr>
        <w:t>Опубликовать настоящее постановление в специальном выпуске газеты «Асбестовский рабочий» «Муниципальный вестник» и на официальном сайте Асбестовского городского округа (</w:t>
      </w:r>
      <w:r w:rsidRPr="0015298F">
        <w:rPr>
          <w:color w:val="000000" w:themeColor="text1"/>
          <w:sz w:val="28"/>
          <w:szCs w:val="28"/>
        </w:rPr>
        <w:t>www</w:t>
      </w:r>
      <w:r w:rsidRPr="0015298F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15298F">
        <w:rPr>
          <w:color w:val="000000" w:themeColor="text1"/>
          <w:sz w:val="28"/>
          <w:szCs w:val="28"/>
        </w:rPr>
        <w:t>asbestadm</w:t>
      </w:r>
      <w:proofErr w:type="spellEnd"/>
      <w:r w:rsidRPr="0015298F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15298F">
        <w:rPr>
          <w:color w:val="000000" w:themeColor="text1"/>
          <w:sz w:val="28"/>
          <w:szCs w:val="28"/>
        </w:rPr>
        <w:t>ru</w:t>
      </w:r>
      <w:proofErr w:type="spellEnd"/>
      <w:r w:rsidRPr="0015298F">
        <w:rPr>
          <w:color w:val="000000" w:themeColor="text1"/>
          <w:sz w:val="28"/>
          <w:szCs w:val="28"/>
          <w:lang w:val="ru-RU"/>
        </w:rPr>
        <w:t xml:space="preserve">). </w:t>
      </w:r>
    </w:p>
    <w:p w:rsidR="00717EBD" w:rsidRPr="0015298F" w:rsidRDefault="00717EBD" w:rsidP="0015298F">
      <w:pPr>
        <w:pStyle w:val="a3"/>
        <w:numPr>
          <w:ilvl w:val="0"/>
          <w:numId w:val="1"/>
        </w:numPr>
        <w:tabs>
          <w:tab w:val="left" w:pos="851"/>
          <w:tab w:val="left" w:pos="1346"/>
          <w:tab w:val="left" w:pos="1462"/>
        </w:tabs>
        <w:spacing w:line="317" w:lineRule="exact"/>
        <w:ind w:left="0" w:firstLine="851"/>
        <w:jc w:val="both"/>
        <w:rPr>
          <w:color w:val="000000" w:themeColor="text1"/>
          <w:sz w:val="28"/>
          <w:szCs w:val="28"/>
          <w:lang w:val="ru-RU"/>
        </w:rPr>
      </w:pPr>
      <w:r w:rsidRPr="0015298F">
        <w:rPr>
          <w:color w:val="000000" w:themeColor="text1"/>
          <w:sz w:val="28"/>
          <w:szCs w:val="28"/>
          <w:lang w:val="ru-RU"/>
        </w:rPr>
        <w:t xml:space="preserve">Контроль за исполнением настоящего постановления возложить </w:t>
      </w:r>
      <w:r w:rsidRPr="0015298F">
        <w:rPr>
          <w:color w:val="000000" w:themeColor="text1"/>
          <w:sz w:val="28"/>
          <w:szCs w:val="28"/>
          <w:lang w:val="ru-RU"/>
        </w:rPr>
        <w:br/>
        <w:t>на</w:t>
      </w:r>
      <w:proofErr w:type="gramStart"/>
      <w:r w:rsidRPr="0015298F">
        <w:rPr>
          <w:color w:val="000000" w:themeColor="text1"/>
          <w:sz w:val="28"/>
          <w:szCs w:val="28"/>
          <w:lang w:val="ru-RU"/>
        </w:rPr>
        <w:t xml:space="preserve"> П</w:t>
      </w:r>
      <w:proofErr w:type="gramEnd"/>
      <w:r w:rsidRPr="0015298F">
        <w:rPr>
          <w:color w:val="000000" w:themeColor="text1"/>
          <w:sz w:val="28"/>
          <w:szCs w:val="28"/>
          <w:lang w:val="ru-RU"/>
        </w:rPr>
        <w:t>ервого заместителя главы администрации Ас</w:t>
      </w:r>
      <w:r w:rsidR="0015298F">
        <w:rPr>
          <w:color w:val="000000" w:themeColor="text1"/>
          <w:sz w:val="28"/>
          <w:szCs w:val="28"/>
          <w:lang w:val="ru-RU"/>
        </w:rPr>
        <w:t xml:space="preserve">бестовского городского округа </w:t>
      </w:r>
      <w:r w:rsidRPr="0015298F">
        <w:rPr>
          <w:color w:val="000000" w:themeColor="text1"/>
          <w:sz w:val="28"/>
          <w:szCs w:val="28"/>
          <w:lang w:val="ru-RU"/>
        </w:rPr>
        <w:t>Л.И. Кирьянову.</w:t>
      </w:r>
    </w:p>
    <w:p w:rsidR="00654B0A" w:rsidRDefault="00654B0A" w:rsidP="0015298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EBD" w:rsidRDefault="00717EBD" w:rsidP="0015298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EBD" w:rsidRDefault="00717EBD" w:rsidP="00717EBD">
      <w:p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Глава </w:t>
      </w:r>
    </w:p>
    <w:p w:rsidR="00717EBD" w:rsidRDefault="00717EBD" w:rsidP="00717EBD">
      <w:pPr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Асбестовского городского округа                      </w:t>
      </w:r>
      <w:r w:rsidR="0015298F">
        <w:rPr>
          <w:sz w:val="28"/>
          <w:lang w:val="ru-RU"/>
        </w:rPr>
        <w:t xml:space="preserve">  </w:t>
      </w:r>
      <w:r>
        <w:rPr>
          <w:sz w:val="28"/>
          <w:lang w:val="ru-RU"/>
        </w:rPr>
        <w:t xml:space="preserve">                                   Н.Р. Тихонова</w:t>
      </w:r>
    </w:p>
    <w:p w:rsidR="00717EBD" w:rsidRPr="00654B0A" w:rsidRDefault="00717EBD" w:rsidP="00717EB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93D" w:rsidRDefault="00BB393D" w:rsidP="00654B0A">
      <w:pPr>
        <w:tabs>
          <w:tab w:val="left" w:pos="851"/>
        </w:tabs>
        <w:ind w:firstLine="567"/>
        <w:rPr>
          <w:lang w:val="ru-RU"/>
        </w:rPr>
      </w:pPr>
    </w:p>
    <w:p w:rsidR="00717EBD" w:rsidRDefault="00717EBD" w:rsidP="00654B0A">
      <w:pPr>
        <w:tabs>
          <w:tab w:val="left" w:pos="851"/>
        </w:tabs>
        <w:ind w:firstLine="567"/>
        <w:rPr>
          <w:lang w:val="ru-RU"/>
        </w:rPr>
      </w:pPr>
    </w:p>
    <w:p w:rsidR="00717EBD" w:rsidRDefault="00717EBD" w:rsidP="00654B0A">
      <w:pPr>
        <w:tabs>
          <w:tab w:val="left" w:pos="851"/>
        </w:tabs>
        <w:ind w:firstLine="567"/>
        <w:rPr>
          <w:lang w:val="ru-RU"/>
        </w:rPr>
      </w:pPr>
    </w:p>
    <w:p w:rsidR="00717EBD" w:rsidRDefault="00717EBD" w:rsidP="00654B0A">
      <w:pPr>
        <w:tabs>
          <w:tab w:val="left" w:pos="851"/>
        </w:tabs>
        <w:ind w:firstLine="567"/>
        <w:rPr>
          <w:lang w:val="ru-RU"/>
        </w:rPr>
      </w:pPr>
    </w:p>
    <w:p w:rsidR="00717EBD" w:rsidRDefault="00717EBD" w:rsidP="00654B0A">
      <w:pPr>
        <w:tabs>
          <w:tab w:val="left" w:pos="851"/>
        </w:tabs>
        <w:ind w:firstLine="567"/>
        <w:rPr>
          <w:lang w:val="ru-RU"/>
        </w:rPr>
      </w:pPr>
    </w:p>
    <w:p w:rsidR="007636FF" w:rsidRDefault="007636FF" w:rsidP="00654B0A">
      <w:pPr>
        <w:tabs>
          <w:tab w:val="left" w:pos="851"/>
        </w:tabs>
        <w:ind w:firstLine="567"/>
        <w:rPr>
          <w:lang w:val="ru-RU"/>
        </w:rPr>
      </w:pPr>
    </w:p>
    <w:p w:rsidR="007636FF" w:rsidRDefault="007636FF" w:rsidP="00654B0A">
      <w:pPr>
        <w:tabs>
          <w:tab w:val="left" w:pos="851"/>
        </w:tabs>
        <w:ind w:firstLine="567"/>
        <w:rPr>
          <w:lang w:val="ru-RU"/>
        </w:rPr>
      </w:pPr>
    </w:p>
    <w:p w:rsidR="007636FF" w:rsidRDefault="007636FF" w:rsidP="00654B0A">
      <w:pPr>
        <w:tabs>
          <w:tab w:val="left" w:pos="851"/>
        </w:tabs>
        <w:ind w:firstLine="567"/>
        <w:rPr>
          <w:lang w:val="ru-RU"/>
        </w:rPr>
      </w:pPr>
    </w:p>
    <w:p w:rsidR="007636FF" w:rsidRDefault="007636FF" w:rsidP="00654B0A">
      <w:pPr>
        <w:tabs>
          <w:tab w:val="left" w:pos="851"/>
        </w:tabs>
        <w:ind w:firstLine="567"/>
        <w:rPr>
          <w:lang w:val="ru-RU"/>
        </w:rPr>
      </w:pPr>
    </w:p>
    <w:p w:rsidR="007636FF" w:rsidRDefault="007636FF" w:rsidP="00654B0A">
      <w:pPr>
        <w:tabs>
          <w:tab w:val="left" w:pos="851"/>
        </w:tabs>
        <w:ind w:firstLine="567"/>
        <w:rPr>
          <w:lang w:val="ru-RU"/>
        </w:rPr>
      </w:pPr>
    </w:p>
    <w:p w:rsidR="007636FF" w:rsidRDefault="007636FF" w:rsidP="00654B0A">
      <w:pPr>
        <w:tabs>
          <w:tab w:val="left" w:pos="851"/>
        </w:tabs>
        <w:ind w:firstLine="567"/>
        <w:rPr>
          <w:lang w:val="ru-RU"/>
        </w:rPr>
      </w:pPr>
    </w:p>
    <w:p w:rsidR="00717EBD" w:rsidRDefault="00717EBD" w:rsidP="00654B0A">
      <w:pPr>
        <w:tabs>
          <w:tab w:val="left" w:pos="851"/>
        </w:tabs>
        <w:ind w:firstLine="567"/>
        <w:rPr>
          <w:lang w:val="ru-RU"/>
        </w:rPr>
      </w:pPr>
    </w:p>
    <w:p w:rsidR="002A2D92" w:rsidRDefault="002A2D92" w:rsidP="00654B0A">
      <w:pPr>
        <w:tabs>
          <w:tab w:val="left" w:pos="851"/>
        </w:tabs>
        <w:ind w:firstLine="567"/>
        <w:rPr>
          <w:lang w:val="ru-RU"/>
        </w:rPr>
      </w:pPr>
    </w:p>
    <w:p w:rsidR="0015298F" w:rsidRDefault="0015298F" w:rsidP="00654B0A">
      <w:pPr>
        <w:tabs>
          <w:tab w:val="left" w:pos="851"/>
        </w:tabs>
        <w:ind w:firstLine="567"/>
        <w:rPr>
          <w:lang w:val="ru-RU"/>
        </w:rPr>
      </w:pPr>
    </w:p>
    <w:p w:rsidR="00231381" w:rsidRPr="007636FF" w:rsidRDefault="0015298F" w:rsidP="00231381">
      <w:pPr>
        <w:shd w:val="clear" w:color="auto" w:fill="FFFFFF"/>
        <w:ind w:left="3540"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231381" w:rsidRPr="007636FF" w:rsidRDefault="0015298F" w:rsidP="00231381">
      <w:pPr>
        <w:shd w:val="clear" w:color="auto" w:fill="FFFFFF"/>
        <w:ind w:left="3540"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</w:t>
      </w:r>
    </w:p>
    <w:p w:rsidR="00231381" w:rsidRPr="007636FF" w:rsidRDefault="0015298F" w:rsidP="00231381">
      <w:pPr>
        <w:shd w:val="clear" w:color="auto" w:fill="FFFFFF"/>
        <w:ind w:left="3540"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Асбестовского городского округа</w:t>
      </w:r>
    </w:p>
    <w:p w:rsidR="00231381" w:rsidRPr="007636FF" w:rsidRDefault="0015298F" w:rsidP="00231381">
      <w:pPr>
        <w:shd w:val="clear" w:color="auto" w:fill="FFFFFF"/>
        <w:ind w:left="3540"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06.03.2020 № 140-ПА</w:t>
      </w:r>
    </w:p>
    <w:p w:rsidR="00717EBD" w:rsidRDefault="00717EBD" w:rsidP="00D55493">
      <w:pPr>
        <w:tabs>
          <w:tab w:val="left" w:pos="851"/>
        </w:tabs>
        <w:ind w:firstLine="567"/>
        <w:jc w:val="center"/>
        <w:rPr>
          <w:lang w:val="ru-RU"/>
        </w:rPr>
      </w:pPr>
    </w:p>
    <w:p w:rsidR="00D55493" w:rsidRDefault="00D55493" w:rsidP="00D55493">
      <w:pPr>
        <w:tabs>
          <w:tab w:val="left" w:pos="851"/>
        </w:tabs>
        <w:ind w:firstLine="567"/>
        <w:jc w:val="center"/>
        <w:rPr>
          <w:lang w:val="ru-RU"/>
        </w:rPr>
      </w:pPr>
    </w:p>
    <w:p w:rsidR="00D55493" w:rsidRDefault="00D55493" w:rsidP="00D55493">
      <w:pPr>
        <w:tabs>
          <w:tab w:val="left" w:pos="851"/>
        </w:tabs>
        <w:ind w:firstLine="567"/>
        <w:jc w:val="center"/>
        <w:rPr>
          <w:lang w:val="ru-RU"/>
        </w:rPr>
      </w:pPr>
    </w:p>
    <w:p w:rsidR="00D55493" w:rsidRPr="00D55493" w:rsidRDefault="00D55493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D55493" w:rsidRDefault="00D55493" w:rsidP="00D55493">
      <w:pPr>
        <w:pStyle w:val="2"/>
        <w:rPr>
          <w:b w:val="0"/>
        </w:rPr>
      </w:pPr>
      <w:r w:rsidRPr="00D55493">
        <w:rPr>
          <w:b w:val="0"/>
        </w:rPr>
        <w:t>Порядок разработки</w:t>
      </w:r>
      <w:r w:rsidR="007636FF">
        <w:rPr>
          <w:b w:val="0"/>
        </w:rPr>
        <w:t xml:space="preserve"> и</w:t>
      </w:r>
      <w:r w:rsidRPr="00D55493">
        <w:rPr>
          <w:b w:val="0"/>
        </w:rPr>
        <w:t xml:space="preserve"> утверждения бюджетного прогноза </w:t>
      </w:r>
      <w:r w:rsidRPr="00D55493">
        <w:rPr>
          <w:b w:val="0"/>
        </w:rPr>
        <w:br/>
        <w:t>Асбестовского городского округа на долгосрочный период</w:t>
      </w:r>
    </w:p>
    <w:p w:rsidR="00D55493" w:rsidRDefault="00D55493" w:rsidP="00BA1EC3">
      <w:pPr>
        <w:tabs>
          <w:tab w:val="left" w:pos="851"/>
        </w:tabs>
        <w:ind w:firstLine="567"/>
        <w:rPr>
          <w:sz w:val="28"/>
          <w:szCs w:val="28"/>
          <w:lang w:val="ru-RU"/>
        </w:rPr>
      </w:pPr>
    </w:p>
    <w:p w:rsidR="00465829" w:rsidRPr="0015298F" w:rsidRDefault="00465829" w:rsidP="0015298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Бюджетный прогноз Асбестовского городского округа </w:t>
      </w:r>
      <w:r w:rsidR="0015298F">
        <w:rPr>
          <w:rFonts w:eastAsiaTheme="minorHAnsi"/>
          <w:color w:val="000000" w:themeColor="text1"/>
          <w:sz w:val="28"/>
          <w:szCs w:val="28"/>
          <w:lang w:val="ru-RU" w:eastAsia="en-US"/>
        </w:rPr>
        <w:br/>
      </w:r>
      <w:r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>на долгосрочный период разрабатывается</w:t>
      </w:r>
      <w:bookmarkStart w:id="0" w:name="_GoBack"/>
      <w:bookmarkEnd w:id="0"/>
      <w:r w:rsid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в случае, если </w:t>
      </w:r>
      <w:r w:rsidR="00A97ECA"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Думой Асбестовского городского округа </w:t>
      </w:r>
      <w:r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>приня</w:t>
      </w:r>
      <w:r w:rsidR="00A97ECA"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>то</w:t>
      </w:r>
      <w:r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решение о его формировании в соответствиис требованиями Бюджетного Кодекса.</w:t>
      </w:r>
    </w:p>
    <w:p w:rsidR="00BA1EC3" w:rsidRPr="0015298F" w:rsidRDefault="00BA1EC3" w:rsidP="0015298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>Настоящий Порядок устанавливает требования к разработке</w:t>
      </w:r>
      <w:r w:rsidR="00B6053D"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>,</w:t>
      </w:r>
      <w:r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утверждению, периоду действия, составу, содержанию бюджетного прогноза Асбестовского городского округа на долгосрочный период (далее - бюджетный прогноз).</w:t>
      </w:r>
    </w:p>
    <w:p w:rsidR="006C100E" w:rsidRPr="0015298F" w:rsidRDefault="00BA1EC3" w:rsidP="0015298F">
      <w:pPr>
        <w:pStyle w:val="ConsPlusNormal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 бюджетного прогноза (изменений бюджетного прогноза) осуществляет Финансовое управление администрации Асбестовского городского округа.</w:t>
      </w:r>
    </w:p>
    <w:p w:rsidR="006C100E" w:rsidRPr="0015298F" w:rsidRDefault="006C100E" w:rsidP="0015298F">
      <w:pPr>
        <w:pStyle w:val="ConsPlusNormal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Бюджетный прогноз разрабатывается каждые три года на шесть и более лет на основе прогноза социально-экономического развития </w:t>
      </w:r>
      <w:r w:rsidR="00A13886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период.</w:t>
      </w:r>
    </w:p>
    <w:p w:rsidR="00465829" w:rsidRPr="0015298F" w:rsidRDefault="00465829" w:rsidP="0015298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>Бюджетный прогноз Асбестовского городского округа на долгосрочный период может быть изменен с учетом изменения прогноза социально-экономического развития Асбестовского городского округа на соответствующий период и принятого решения</w:t>
      </w:r>
      <w:r w:rsidR="008D20A7"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Думы Асбестовского городского округа</w:t>
      </w:r>
      <w:r w:rsid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</w:t>
      </w:r>
      <w:r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>о соответствующем бюджете без продления периода его действия.</w:t>
      </w:r>
    </w:p>
    <w:p w:rsidR="002E6542" w:rsidRPr="0015298F" w:rsidRDefault="0015298F" w:rsidP="0015298F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Бюджетный прогноз</w:t>
      </w:r>
      <w:r w:rsidR="002E6542" w:rsidRPr="0015298F">
        <w:rPr>
          <w:color w:val="000000" w:themeColor="text1"/>
          <w:sz w:val="28"/>
          <w:szCs w:val="28"/>
          <w:lang w:val="ru-RU"/>
        </w:rPr>
        <w:t xml:space="preserve"> содержит:</w:t>
      </w:r>
    </w:p>
    <w:p w:rsidR="002E6542" w:rsidRPr="0015298F" w:rsidRDefault="002E6542" w:rsidP="0015298F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1) основные подходы к формированию бюджетной политики Асбестовского городского округа на долгосрочный период;</w:t>
      </w:r>
    </w:p>
    <w:p w:rsidR="002E6542" w:rsidRPr="0015298F" w:rsidRDefault="002E6542" w:rsidP="0015298F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прогноз основных характеристик бюджета Асбестовского городского округа (далее - бюджет города), содержащий сведения об общем объеме доходов, общем объеме расходов, дефиците (профиците) бюджета города и прогнозируемом объеме </w:t>
      </w:r>
      <w:r w:rsidR="007D0BF7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долга </w:t>
      </w: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округа;</w:t>
      </w:r>
    </w:p>
    <w:p w:rsidR="002E6542" w:rsidRPr="0015298F" w:rsidRDefault="002E6542" w:rsidP="0015298F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3) показатели финансового обеспечения муниципальных программ Асбестовского городского округа на период их действия.</w:t>
      </w:r>
    </w:p>
    <w:p w:rsidR="00157823" w:rsidRPr="0015298F" w:rsidRDefault="00500219" w:rsidP="0015298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15298F">
        <w:rPr>
          <w:color w:val="000000" w:themeColor="text1"/>
          <w:sz w:val="28"/>
          <w:szCs w:val="28"/>
          <w:lang w:val="ru-RU"/>
        </w:rPr>
        <w:t xml:space="preserve">5. </w:t>
      </w:r>
      <w:r w:rsidR="00157823"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>Основными характеристиками бюджетного прогноза являются общий объем доходов, общий объем расходов, дефицит (профицит) бюджета Асбестовского городского округа и прогнозируемый объем муниципального долга.</w:t>
      </w:r>
    </w:p>
    <w:p w:rsidR="008D20A7" w:rsidRPr="0015298F" w:rsidRDefault="00157823" w:rsidP="0015298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>6. Прогноз основных характеристик бюджета Асбестовского городского округа составляется по форме согласно приложению № 1 к настоящему Порядку.</w:t>
      </w:r>
    </w:p>
    <w:p w:rsidR="00157823" w:rsidRPr="0015298F" w:rsidRDefault="008D20A7" w:rsidP="0015298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lastRenderedPageBreak/>
        <w:t xml:space="preserve">7. </w:t>
      </w:r>
      <w:r w:rsidR="00157823" w:rsidRPr="0015298F">
        <w:rPr>
          <w:rFonts w:eastAsiaTheme="minorHAnsi"/>
          <w:color w:val="000000" w:themeColor="text1"/>
          <w:sz w:val="28"/>
          <w:szCs w:val="28"/>
          <w:lang w:val="ru-RU" w:eastAsia="en-US"/>
        </w:rPr>
        <w:t>Показатели финансового обеспечения муниципальных программ Асбестовского городского округа на период их действия за счет средств местного бюджета составляются по форме согласно приложению № 2 к настоящему Порядку.</w:t>
      </w:r>
    </w:p>
    <w:p w:rsidR="00500219" w:rsidRPr="0015298F" w:rsidRDefault="00157823" w:rsidP="0015298F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бюджетного прогноза (проект изменений бюджетного прогноза) формируется в сроки, установленные правовым актом </w:t>
      </w:r>
      <w:r w:rsidR="00225FE7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225FE7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, регламентирующим порядок и сроки составления проекта бюджета города на очередной финансовый год и плановый период.</w:t>
      </w:r>
    </w:p>
    <w:p w:rsidR="00500219" w:rsidRPr="0015298F" w:rsidRDefault="00157823" w:rsidP="0015298F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225FE7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представляется в Думу </w:t>
      </w:r>
      <w:r w:rsidR="00225FE7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Асбестовского городского округа </w:t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с проектом решения о бюджете города </w:t>
      </w:r>
      <w:r w:rsidR="001529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и плановый период.</w:t>
      </w:r>
    </w:p>
    <w:p w:rsidR="00500219" w:rsidRPr="0015298F" w:rsidRDefault="00157823" w:rsidP="0015298F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Бюджетный прогноз (изменения бюджетного прогноза) утверждается постановлением </w:t>
      </w:r>
      <w:r w:rsidR="00225FE7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225FE7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Асбестовского </w:t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225FE7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ского округа</w:t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</w:t>
      </w:r>
      <w:r w:rsidR="001529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превышающий двух месяцев со дня официального опубликования решения Думы </w:t>
      </w:r>
      <w:r w:rsidR="00225FE7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Асбестовского городского округа </w:t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</w:t>
      </w:r>
      <w:r w:rsidR="008D20A7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="00500219" w:rsidRPr="00152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период.</w:t>
      </w:r>
    </w:p>
    <w:p w:rsidR="002E6542" w:rsidRDefault="002E654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FF" w:rsidRDefault="007636FF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FF" w:rsidRDefault="007636FF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FF" w:rsidRDefault="007636FF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FF" w:rsidRDefault="007636FF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FF" w:rsidRDefault="007636FF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FF" w:rsidRDefault="007636FF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6FF" w:rsidRDefault="007636FF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98F" w:rsidRDefault="0015298F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98F" w:rsidRDefault="0015298F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98F" w:rsidRDefault="0015298F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Pr="00703A72" w:rsidRDefault="00703A72" w:rsidP="00703A72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3A7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03A72" w:rsidRDefault="00703A72" w:rsidP="00703A72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3A7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03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разработки, утверждения,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03A72">
        <w:rPr>
          <w:rFonts w:ascii="Times New Roman" w:hAnsi="Times New Roman" w:cs="Times New Roman"/>
          <w:sz w:val="28"/>
          <w:szCs w:val="28"/>
        </w:rPr>
        <w:t>мониторинга и контроля реализации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703A72">
        <w:rPr>
          <w:rFonts w:ascii="Times New Roman" w:hAnsi="Times New Roman" w:cs="Times New Roman"/>
          <w:sz w:val="28"/>
          <w:szCs w:val="28"/>
        </w:rPr>
        <w:t xml:space="preserve">бюджетногопрогноза Асбестовского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03A72">
        <w:rPr>
          <w:rFonts w:ascii="Times New Roman" w:hAnsi="Times New Roman" w:cs="Times New Roman"/>
          <w:sz w:val="28"/>
          <w:szCs w:val="28"/>
        </w:rPr>
        <w:t>городского округа на долгосрочный период</w:t>
      </w:r>
    </w:p>
    <w:p w:rsidR="00703A72" w:rsidRDefault="00703A72" w:rsidP="00703A72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703A72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6440" w:rsidRDefault="00A66440" w:rsidP="00703A72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3A72" w:rsidRPr="00703A72" w:rsidRDefault="00703A72" w:rsidP="00703A72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</w:t>
      </w:r>
      <w:r w:rsidR="000713E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713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A72" w:rsidRDefault="000713EC" w:rsidP="000713EC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66440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рублей)</w:t>
      </w:r>
    </w:p>
    <w:p w:rsidR="00A66440" w:rsidRDefault="00A66440" w:rsidP="000713EC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568"/>
        <w:gridCol w:w="1843"/>
        <w:gridCol w:w="1559"/>
        <w:gridCol w:w="1559"/>
        <w:gridCol w:w="1559"/>
        <w:gridCol w:w="1559"/>
        <w:gridCol w:w="1560"/>
      </w:tblGrid>
      <w:tr w:rsidR="00A66440" w:rsidRPr="00497D80" w:rsidTr="00551662">
        <w:tc>
          <w:tcPr>
            <w:tcW w:w="568" w:type="dxa"/>
            <w:vAlign w:val="center"/>
          </w:tcPr>
          <w:p w:rsidR="00A66440" w:rsidRPr="00A66440" w:rsidRDefault="00A66440" w:rsidP="000713EC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66440">
              <w:rPr>
                <w:rFonts w:ascii="Times New Roman" w:hAnsi="Times New Roman" w:cs="Times New Roman"/>
                <w:sz w:val="20"/>
              </w:rPr>
              <w:t>№</w:t>
            </w:r>
          </w:p>
          <w:p w:rsidR="00A66440" w:rsidRPr="00A66440" w:rsidRDefault="00A66440" w:rsidP="000713EC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644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6644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A66440" w:rsidRPr="00A66440" w:rsidRDefault="00A66440" w:rsidP="000713EC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66440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A66440" w:rsidRPr="00A66440" w:rsidRDefault="00A66440" w:rsidP="00A6644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66440">
              <w:rPr>
                <w:rFonts w:ascii="Times New Roman" w:hAnsi="Times New Roman" w:cs="Times New Roman"/>
                <w:sz w:val="20"/>
              </w:rPr>
              <w:t xml:space="preserve">Первый год периода </w:t>
            </w:r>
            <w:proofErr w:type="spellStart"/>
            <w:proofErr w:type="gramStart"/>
            <w:r w:rsidRPr="00A66440">
              <w:rPr>
                <w:rFonts w:ascii="Times New Roman" w:hAnsi="Times New Roman" w:cs="Times New Roman"/>
                <w:sz w:val="20"/>
              </w:rPr>
              <w:t>прогнозирова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66440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66440" w:rsidRPr="00A66440" w:rsidRDefault="00A66440" w:rsidP="00A6644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</w:t>
            </w:r>
            <w:r w:rsidRPr="00A66440">
              <w:rPr>
                <w:rFonts w:ascii="Times New Roman" w:hAnsi="Times New Roman" w:cs="Times New Roman"/>
                <w:sz w:val="20"/>
              </w:rPr>
              <w:t xml:space="preserve">й год периода </w:t>
            </w:r>
            <w:proofErr w:type="spellStart"/>
            <w:proofErr w:type="gramStart"/>
            <w:r w:rsidRPr="00A66440">
              <w:rPr>
                <w:rFonts w:ascii="Times New Roman" w:hAnsi="Times New Roman" w:cs="Times New Roman"/>
                <w:sz w:val="20"/>
              </w:rPr>
              <w:t>прогнозирова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66440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66440" w:rsidRPr="00A66440" w:rsidRDefault="00A66440" w:rsidP="00A6644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Трети</w:t>
            </w:r>
            <w:r w:rsidRPr="00A66440">
              <w:rPr>
                <w:rFonts w:ascii="Times New Roman" w:hAnsi="Times New Roman" w:cs="Times New Roman"/>
                <w:sz w:val="20"/>
              </w:rPr>
              <w:t xml:space="preserve">й год периода </w:t>
            </w:r>
            <w:proofErr w:type="spellStart"/>
            <w:proofErr w:type="gramStart"/>
            <w:r w:rsidRPr="00A66440">
              <w:rPr>
                <w:rFonts w:ascii="Times New Roman" w:hAnsi="Times New Roman" w:cs="Times New Roman"/>
                <w:sz w:val="20"/>
              </w:rPr>
              <w:t>прогнозирова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66440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66440" w:rsidRPr="00A66440" w:rsidRDefault="00A66440" w:rsidP="00A6644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Последующие годы периода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A66440" w:rsidRPr="00A66440" w:rsidRDefault="00A66440" w:rsidP="00A6644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Последний год периода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прогнозирова-ния</w:t>
            </w:r>
            <w:proofErr w:type="spellEnd"/>
            <w:proofErr w:type="gramEnd"/>
          </w:p>
        </w:tc>
      </w:tr>
      <w:tr w:rsidR="00A66440" w:rsidRPr="007636FF" w:rsidTr="00551662">
        <w:tc>
          <w:tcPr>
            <w:tcW w:w="568" w:type="dxa"/>
          </w:tcPr>
          <w:p w:rsidR="000713EC" w:rsidRPr="007636FF" w:rsidRDefault="00A66440" w:rsidP="00A6644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13EC" w:rsidRPr="007636FF" w:rsidRDefault="00A66440" w:rsidP="00A66440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F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40" w:rsidRPr="007636FF" w:rsidTr="00551662">
        <w:tc>
          <w:tcPr>
            <w:tcW w:w="568" w:type="dxa"/>
          </w:tcPr>
          <w:p w:rsidR="000713EC" w:rsidRPr="007636FF" w:rsidRDefault="00A66440" w:rsidP="00A6644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713EC" w:rsidRPr="007636FF" w:rsidRDefault="00A66440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40" w:rsidRPr="007636FF" w:rsidTr="00551662">
        <w:tc>
          <w:tcPr>
            <w:tcW w:w="568" w:type="dxa"/>
          </w:tcPr>
          <w:p w:rsidR="000713EC" w:rsidRPr="007636FF" w:rsidRDefault="00A66440" w:rsidP="00A6644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713EC" w:rsidRPr="007636FF" w:rsidRDefault="00A66440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F">
              <w:rPr>
                <w:rFonts w:ascii="Times New Roman" w:hAnsi="Times New Roman" w:cs="Times New Roman"/>
                <w:sz w:val="24"/>
                <w:szCs w:val="24"/>
              </w:rPr>
              <w:t>Дефицит/</w:t>
            </w:r>
            <w:r w:rsidRPr="007636FF">
              <w:rPr>
                <w:rFonts w:ascii="Times New Roman" w:hAnsi="Times New Roman" w:cs="Times New Roman"/>
                <w:sz w:val="24"/>
                <w:szCs w:val="24"/>
              </w:rPr>
              <w:br/>
              <w:t>профицит</w:t>
            </w: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40" w:rsidRPr="00497D80" w:rsidTr="00551662">
        <w:tc>
          <w:tcPr>
            <w:tcW w:w="568" w:type="dxa"/>
          </w:tcPr>
          <w:p w:rsidR="000713EC" w:rsidRPr="007636FF" w:rsidRDefault="00A66440" w:rsidP="00A66440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713EC" w:rsidRPr="007636FF" w:rsidRDefault="00A66440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6FF">
              <w:rPr>
                <w:rFonts w:ascii="Times New Roman" w:hAnsi="Times New Roman" w:cs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7636FF">
              <w:rPr>
                <w:rFonts w:ascii="Times New Roman" w:hAnsi="Times New Roman" w:cs="Times New Roman"/>
                <w:sz w:val="24"/>
                <w:szCs w:val="24"/>
              </w:rPr>
              <w:t xml:space="preserve"> долг на первое января</w:t>
            </w: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13EC" w:rsidRPr="007636FF" w:rsidRDefault="000713EC" w:rsidP="00500219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A72" w:rsidRPr="00500219" w:rsidRDefault="00703A72" w:rsidP="00500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493" w:rsidRPr="002E6542" w:rsidRDefault="00D55493" w:rsidP="002E654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</w:p>
    <w:p w:rsidR="00D55493" w:rsidRPr="00D55493" w:rsidRDefault="00D55493" w:rsidP="002E6542">
      <w:pPr>
        <w:tabs>
          <w:tab w:val="left" w:pos="851"/>
        </w:tabs>
        <w:ind w:firstLine="567"/>
        <w:rPr>
          <w:sz w:val="28"/>
          <w:szCs w:val="28"/>
          <w:lang w:val="ru-RU"/>
        </w:rPr>
      </w:pPr>
    </w:p>
    <w:p w:rsidR="00D55493" w:rsidRPr="00D55493" w:rsidRDefault="00D55493" w:rsidP="00BA1EC3">
      <w:pPr>
        <w:tabs>
          <w:tab w:val="left" w:pos="851"/>
        </w:tabs>
        <w:ind w:firstLine="567"/>
        <w:rPr>
          <w:sz w:val="28"/>
          <w:szCs w:val="28"/>
          <w:lang w:val="ru-RU"/>
        </w:rPr>
      </w:pPr>
    </w:p>
    <w:p w:rsidR="00D55493" w:rsidRPr="00D55493" w:rsidRDefault="00D55493" w:rsidP="00BA1EC3">
      <w:pPr>
        <w:tabs>
          <w:tab w:val="left" w:pos="851"/>
        </w:tabs>
        <w:ind w:firstLine="567"/>
        <w:rPr>
          <w:sz w:val="28"/>
          <w:szCs w:val="28"/>
          <w:lang w:val="ru-RU"/>
        </w:rPr>
      </w:pPr>
    </w:p>
    <w:p w:rsidR="00D55493" w:rsidRDefault="00D55493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157823" w:rsidRDefault="00157823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157823" w:rsidRDefault="00157823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157823" w:rsidRDefault="00157823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F04A1D" w:rsidRDefault="00F04A1D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15298F" w:rsidRDefault="0015298F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Pr="00703A72" w:rsidRDefault="00A66440" w:rsidP="00A66440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3A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66440" w:rsidRDefault="00A66440" w:rsidP="00A66440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03A72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703A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разработки, утверждения,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03A72">
        <w:rPr>
          <w:rFonts w:ascii="Times New Roman" w:hAnsi="Times New Roman" w:cs="Times New Roman"/>
          <w:sz w:val="28"/>
          <w:szCs w:val="28"/>
        </w:rPr>
        <w:t>мониторинга и контроля реализации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703A72">
        <w:rPr>
          <w:rFonts w:ascii="Times New Roman" w:hAnsi="Times New Roman" w:cs="Times New Roman"/>
          <w:sz w:val="28"/>
          <w:szCs w:val="28"/>
        </w:rPr>
        <w:t xml:space="preserve">бюджетногопрогноза Асбестовского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03A72">
        <w:rPr>
          <w:rFonts w:ascii="Times New Roman" w:hAnsi="Times New Roman" w:cs="Times New Roman"/>
          <w:sz w:val="28"/>
          <w:szCs w:val="28"/>
        </w:rPr>
        <w:t>городского округа на долгосрочный период</w:t>
      </w: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Показатели финансового обеспечения муниципальных программ Асбестовского городского округа на период их действия </w:t>
      </w:r>
      <w:r>
        <w:rPr>
          <w:sz w:val="28"/>
          <w:szCs w:val="28"/>
          <w:lang w:val="ru-RU"/>
        </w:rPr>
        <w:br/>
        <w:t>за счет средств местного бюджета</w:t>
      </w:r>
    </w:p>
    <w:p w:rsidR="00A66440" w:rsidRDefault="00A66440" w:rsidP="00D55493">
      <w:pPr>
        <w:tabs>
          <w:tab w:val="left" w:pos="851"/>
        </w:tabs>
        <w:ind w:firstLine="567"/>
        <w:jc w:val="center"/>
        <w:rPr>
          <w:sz w:val="28"/>
          <w:szCs w:val="28"/>
          <w:lang w:val="ru-RU"/>
        </w:rPr>
      </w:pPr>
    </w:p>
    <w:p w:rsidR="00A66440" w:rsidRDefault="00A66440" w:rsidP="00A66440">
      <w:pPr>
        <w:tabs>
          <w:tab w:val="left" w:pos="851"/>
        </w:tabs>
        <w:ind w:firstLine="56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(тыс. рублей)</w:t>
      </w:r>
    </w:p>
    <w:p w:rsidR="00A66440" w:rsidRDefault="00A66440" w:rsidP="00A66440">
      <w:pPr>
        <w:tabs>
          <w:tab w:val="left" w:pos="851"/>
        </w:tabs>
        <w:ind w:firstLine="567"/>
        <w:jc w:val="right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655"/>
        <w:gridCol w:w="2118"/>
        <w:gridCol w:w="1448"/>
        <w:gridCol w:w="1448"/>
        <w:gridCol w:w="1448"/>
        <w:gridCol w:w="1448"/>
        <w:gridCol w:w="1572"/>
      </w:tblGrid>
      <w:tr w:rsidR="007636FF" w:rsidRPr="00497D80" w:rsidTr="00186A5D">
        <w:tc>
          <w:tcPr>
            <w:tcW w:w="675" w:type="dxa"/>
            <w:vMerge w:val="restart"/>
            <w:vAlign w:val="center"/>
          </w:tcPr>
          <w:p w:rsidR="007636FF" w:rsidRPr="007636FF" w:rsidRDefault="007636FF" w:rsidP="007636FF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ru-RU"/>
              </w:rPr>
            </w:pPr>
            <w:r w:rsidRPr="007636FF"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7636F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7636FF"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2181" w:type="dxa"/>
            <w:vMerge w:val="restart"/>
            <w:vAlign w:val="center"/>
          </w:tcPr>
          <w:p w:rsidR="007636FF" w:rsidRPr="007636FF" w:rsidRDefault="007636FF" w:rsidP="007636FF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муниципальной программы</w:t>
            </w:r>
          </w:p>
        </w:tc>
        <w:tc>
          <w:tcPr>
            <w:tcW w:w="7141" w:type="dxa"/>
            <w:gridSpan w:val="5"/>
            <w:vAlign w:val="center"/>
          </w:tcPr>
          <w:p w:rsidR="007636FF" w:rsidRPr="007636FF" w:rsidRDefault="007636FF" w:rsidP="007636FF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бюджета на финансовое обеспечение </w:t>
            </w:r>
            <w:r>
              <w:rPr>
                <w:sz w:val="20"/>
                <w:szCs w:val="20"/>
                <w:lang w:val="ru-RU"/>
              </w:rPr>
              <w:br/>
              <w:t>реализации муниципальных программ</w:t>
            </w:r>
          </w:p>
        </w:tc>
      </w:tr>
      <w:tr w:rsidR="007636FF" w:rsidRPr="00497D80" w:rsidTr="00403205">
        <w:tc>
          <w:tcPr>
            <w:tcW w:w="675" w:type="dxa"/>
            <w:vMerge/>
          </w:tcPr>
          <w:p w:rsidR="007636FF" w:rsidRDefault="007636FF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81" w:type="dxa"/>
            <w:vMerge/>
          </w:tcPr>
          <w:p w:rsidR="007636FF" w:rsidRDefault="007636FF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  <w:vAlign w:val="center"/>
          </w:tcPr>
          <w:p w:rsidR="007636FF" w:rsidRPr="00A66440" w:rsidRDefault="007636FF" w:rsidP="003C6B8D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66440">
              <w:rPr>
                <w:rFonts w:ascii="Times New Roman" w:hAnsi="Times New Roman" w:cs="Times New Roman"/>
                <w:sz w:val="20"/>
              </w:rPr>
              <w:t xml:space="preserve">Первый год периода </w:t>
            </w:r>
            <w:proofErr w:type="spellStart"/>
            <w:proofErr w:type="gramStart"/>
            <w:r w:rsidRPr="00A66440">
              <w:rPr>
                <w:rFonts w:ascii="Times New Roman" w:hAnsi="Times New Roman" w:cs="Times New Roman"/>
                <w:sz w:val="20"/>
              </w:rPr>
              <w:t>прогнозирова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66440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428" w:type="dxa"/>
            <w:vAlign w:val="center"/>
          </w:tcPr>
          <w:p w:rsidR="007636FF" w:rsidRPr="00A66440" w:rsidRDefault="007636FF" w:rsidP="003C6B8D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</w:t>
            </w:r>
            <w:r w:rsidRPr="00A66440">
              <w:rPr>
                <w:rFonts w:ascii="Times New Roman" w:hAnsi="Times New Roman" w:cs="Times New Roman"/>
                <w:sz w:val="20"/>
              </w:rPr>
              <w:t xml:space="preserve">й год периода </w:t>
            </w:r>
            <w:proofErr w:type="spellStart"/>
            <w:proofErr w:type="gramStart"/>
            <w:r w:rsidRPr="00A66440">
              <w:rPr>
                <w:rFonts w:ascii="Times New Roman" w:hAnsi="Times New Roman" w:cs="Times New Roman"/>
                <w:sz w:val="20"/>
              </w:rPr>
              <w:t>прогнозирова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66440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428" w:type="dxa"/>
            <w:vAlign w:val="center"/>
          </w:tcPr>
          <w:p w:rsidR="007636FF" w:rsidRPr="00A66440" w:rsidRDefault="007636FF" w:rsidP="003C6B8D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Трети</w:t>
            </w:r>
            <w:r w:rsidRPr="00A66440">
              <w:rPr>
                <w:rFonts w:ascii="Times New Roman" w:hAnsi="Times New Roman" w:cs="Times New Roman"/>
                <w:sz w:val="20"/>
              </w:rPr>
              <w:t xml:space="preserve">й год периода </w:t>
            </w:r>
            <w:proofErr w:type="spellStart"/>
            <w:proofErr w:type="gramStart"/>
            <w:r w:rsidRPr="00A66440">
              <w:rPr>
                <w:rFonts w:ascii="Times New Roman" w:hAnsi="Times New Roman" w:cs="Times New Roman"/>
                <w:sz w:val="20"/>
              </w:rPr>
              <w:t>прогнозирова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66440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428" w:type="dxa"/>
            <w:vAlign w:val="center"/>
          </w:tcPr>
          <w:p w:rsidR="007636FF" w:rsidRPr="00A66440" w:rsidRDefault="007636FF" w:rsidP="003C6B8D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Последующие годы периода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прогнозирова-ния</w:t>
            </w:r>
            <w:proofErr w:type="spellEnd"/>
            <w:proofErr w:type="gramEnd"/>
          </w:p>
        </w:tc>
        <w:tc>
          <w:tcPr>
            <w:tcW w:w="1429" w:type="dxa"/>
          </w:tcPr>
          <w:p w:rsidR="007636FF" w:rsidRPr="007636FF" w:rsidRDefault="007636FF" w:rsidP="007636FF">
            <w:pPr>
              <w:tabs>
                <w:tab w:val="left" w:pos="851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Последний год действия муниципальной программы</w:t>
            </w:r>
          </w:p>
        </w:tc>
      </w:tr>
      <w:tr w:rsidR="00A66440" w:rsidRPr="00497D80" w:rsidTr="007636FF">
        <w:tc>
          <w:tcPr>
            <w:tcW w:w="675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81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9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</w:tr>
      <w:tr w:rsidR="00A66440" w:rsidRPr="00497D80" w:rsidTr="007636FF">
        <w:tc>
          <w:tcPr>
            <w:tcW w:w="675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81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9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</w:tr>
      <w:tr w:rsidR="00A66440" w:rsidRPr="00497D80" w:rsidTr="007636FF">
        <w:tc>
          <w:tcPr>
            <w:tcW w:w="675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81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9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</w:tr>
      <w:tr w:rsidR="00A66440" w:rsidRPr="00497D80" w:rsidTr="007636FF">
        <w:tc>
          <w:tcPr>
            <w:tcW w:w="675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81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9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</w:tr>
      <w:tr w:rsidR="00A66440" w:rsidRPr="00497D80" w:rsidTr="007636FF">
        <w:tc>
          <w:tcPr>
            <w:tcW w:w="675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181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9" w:type="dxa"/>
          </w:tcPr>
          <w:p w:rsidR="00A66440" w:rsidRDefault="00A66440" w:rsidP="00A66440">
            <w:pPr>
              <w:tabs>
                <w:tab w:val="left" w:pos="851"/>
              </w:tabs>
              <w:rPr>
                <w:sz w:val="28"/>
                <w:szCs w:val="28"/>
                <w:lang w:val="ru-RU"/>
              </w:rPr>
            </w:pPr>
          </w:p>
        </w:tc>
      </w:tr>
      <w:tr w:rsidR="00A66440" w:rsidRPr="007636FF" w:rsidTr="007636FF">
        <w:tc>
          <w:tcPr>
            <w:tcW w:w="675" w:type="dxa"/>
          </w:tcPr>
          <w:p w:rsidR="00A66440" w:rsidRPr="007636FF" w:rsidRDefault="00A66440" w:rsidP="00A66440">
            <w:pPr>
              <w:tabs>
                <w:tab w:val="left" w:pos="851"/>
              </w:tabs>
              <w:rPr>
                <w:lang w:val="ru-RU"/>
              </w:rPr>
            </w:pPr>
          </w:p>
        </w:tc>
        <w:tc>
          <w:tcPr>
            <w:tcW w:w="2181" w:type="dxa"/>
          </w:tcPr>
          <w:p w:rsidR="00A66440" w:rsidRPr="007636FF" w:rsidRDefault="007636FF" w:rsidP="00A66440">
            <w:pPr>
              <w:tabs>
                <w:tab w:val="left" w:pos="851"/>
              </w:tabs>
              <w:rPr>
                <w:lang w:val="ru-RU"/>
              </w:rPr>
            </w:pPr>
            <w:r w:rsidRPr="007636FF">
              <w:rPr>
                <w:lang w:val="ru-RU"/>
              </w:rPr>
              <w:t>ИТОГО</w:t>
            </w:r>
          </w:p>
        </w:tc>
        <w:tc>
          <w:tcPr>
            <w:tcW w:w="1428" w:type="dxa"/>
          </w:tcPr>
          <w:p w:rsidR="00A66440" w:rsidRPr="007636FF" w:rsidRDefault="00A66440" w:rsidP="00A66440">
            <w:pPr>
              <w:tabs>
                <w:tab w:val="left" w:pos="851"/>
              </w:tabs>
              <w:rPr>
                <w:lang w:val="ru-RU"/>
              </w:rPr>
            </w:pPr>
          </w:p>
        </w:tc>
        <w:tc>
          <w:tcPr>
            <w:tcW w:w="1428" w:type="dxa"/>
          </w:tcPr>
          <w:p w:rsidR="00A66440" w:rsidRPr="007636FF" w:rsidRDefault="00A66440" w:rsidP="00A66440">
            <w:pPr>
              <w:tabs>
                <w:tab w:val="left" w:pos="851"/>
              </w:tabs>
              <w:rPr>
                <w:lang w:val="ru-RU"/>
              </w:rPr>
            </w:pPr>
          </w:p>
        </w:tc>
        <w:tc>
          <w:tcPr>
            <w:tcW w:w="1428" w:type="dxa"/>
          </w:tcPr>
          <w:p w:rsidR="00A66440" w:rsidRPr="007636FF" w:rsidRDefault="00A66440" w:rsidP="00A66440">
            <w:pPr>
              <w:tabs>
                <w:tab w:val="left" w:pos="851"/>
              </w:tabs>
              <w:rPr>
                <w:lang w:val="ru-RU"/>
              </w:rPr>
            </w:pPr>
          </w:p>
        </w:tc>
        <w:tc>
          <w:tcPr>
            <w:tcW w:w="1428" w:type="dxa"/>
          </w:tcPr>
          <w:p w:rsidR="00A66440" w:rsidRPr="007636FF" w:rsidRDefault="00A66440" w:rsidP="00A66440">
            <w:pPr>
              <w:tabs>
                <w:tab w:val="left" w:pos="851"/>
              </w:tabs>
              <w:rPr>
                <w:lang w:val="ru-RU"/>
              </w:rPr>
            </w:pPr>
          </w:p>
        </w:tc>
        <w:tc>
          <w:tcPr>
            <w:tcW w:w="1429" w:type="dxa"/>
          </w:tcPr>
          <w:p w:rsidR="00A66440" w:rsidRPr="007636FF" w:rsidRDefault="00A66440" w:rsidP="00A66440">
            <w:pPr>
              <w:tabs>
                <w:tab w:val="left" w:pos="851"/>
              </w:tabs>
              <w:rPr>
                <w:lang w:val="ru-RU"/>
              </w:rPr>
            </w:pPr>
          </w:p>
        </w:tc>
      </w:tr>
    </w:tbl>
    <w:p w:rsidR="00A66440" w:rsidRPr="00D55493" w:rsidRDefault="00A66440" w:rsidP="00A66440">
      <w:pPr>
        <w:tabs>
          <w:tab w:val="left" w:pos="851"/>
        </w:tabs>
        <w:ind w:firstLine="567"/>
        <w:rPr>
          <w:sz w:val="28"/>
          <w:szCs w:val="28"/>
          <w:lang w:val="ru-RU"/>
        </w:rPr>
      </w:pPr>
    </w:p>
    <w:sectPr w:rsidR="00A66440" w:rsidRPr="00D55493" w:rsidSect="0015298F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C92"/>
    <w:multiLevelType w:val="hybridMultilevel"/>
    <w:tmpl w:val="916449B6"/>
    <w:lvl w:ilvl="0" w:tplc="6486FCB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2D27F3"/>
    <w:multiLevelType w:val="hybridMultilevel"/>
    <w:tmpl w:val="ACE0B69C"/>
    <w:lvl w:ilvl="0" w:tplc="8F7E695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445673"/>
    <w:multiLevelType w:val="hybridMultilevel"/>
    <w:tmpl w:val="4DD68DAE"/>
    <w:lvl w:ilvl="0" w:tplc="B0A4F5A4">
      <w:start w:val="1"/>
      <w:numFmt w:val="decimal"/>
      <w:lvlText w:val="%1."/>
      <w:lvlJc w:val="left"/>
      <w:pPr>
        <w:ind w:left="1605" w:hanging="106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CF584D"/>
    <w:rsid w:val="000713EC"/>
    <w:rsid w:val="0015298F"/>
    <w:rsid w:val="00157823"/>
    <w:rsid w:val="00225FE7"/>
    <w:rsid w:val="00231381"/>
    <w:rsid w:val="002A2D92"/>
    <w:rsid w:val="002E6542"/>
    <w:rsid w:val="003865C1"/>
    <w:rsid w:val="003D50AD"/>
    <w:rsid w:val="003D6EE4"/>
    <w:rsid w:val="004325A4"/>
    <w:rsid w:val="00465829"/>
    <w:rsid w:val="00497D80"/>
    <w:rsid w:val="00500219"/>
    <w:rsid w:val="00502068"/>
    <w:rsid w:val="00551662"/>
    <w:rsid w:val="00654B0A"/>
    <w:rsid w:val="006C100E"/>
    <w:rsid w:val="006E0221"/>
    <w:rsid w:val="0070277F"/>
    <w:rsid w:val="00703A72"/>
    <w:rsid w:val="00717EBD"/>
    <w:rsid w:val="007636FF"/>
    <w:rsid w:val="007A2A72"/>
    <w:rsid w:val="007D0BF7"/>
    <w:rsid w:val="008D20A7"/>
    <w:rsid w:val="009A659D"/>
    <w:rsid w:val="00A13886"/>
    <w:rsid w:val="00A66440"/>
    <w:rsid w:val="00A97ECA"/>
    <w:rsid w:val="00B6053D"/>
    <w:rsid w:val="00BA1EC3"/>
    <w:rsid w:val="00BB393D"/>
    <w:rsid w:val="00CF584D"/>
    <w:rsid w:val="00D47618"/>
    <w:rsid w:val="00D55493"/>
    <w:rsid w:val="00E77FA4"/>
    <w:rsid w:val="00F04A1D"/>
    <w:rsid w:val="00FC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502068"/>
    <w:pPr>
      <w:keepNext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502068"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20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0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717E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17EBD"/>
    <w:pPr>
      <w:ind w:left="720"/>
      <w:contextualSpacing/>
    </w:pPr>
  </w:style>
  <w:style w:type="table" w:styleId="a4">
    <w:name w:val="Table Grid"/>
    <w:basedOn w:val="a1"/>
    <w:uiPriority w:val="59"/>
    <w:rsid w:val="0007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21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502068"/>
    <w:pPr>
      <w:keepNext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502068"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20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0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717E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17EBD"/>
    <w:pPr>
      <w:ind w:left="720"/>
      <w:contextualSpacing/>
    </w:pPr>
  </w:style>
  <w:style w:type="table" w:styleId="a4">
    <w:name w:val="Table Grid"/>
    <w:basedOn w:val="a1"/>
    <w:uiPriority w:val="59"/>
    <w:rsid w:val="0007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0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21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4</cp:revision>
  <cp:lastPrinted>2020-03-04T05:17:00Z</cp:lastPrinted>
  <dcterms:created xsi:type="dcterms:W3CDTF">2020-03-06T09:55:00Z</dcterms:created>
  <dcterms:modified xsi:type="dcterms:W3CDTF">2020-03-06T10:02:00Z</dcterms:modified>
</cp:coreProperties>
</file>