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0E3" w:rsidRDefault="00E820E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820E3" w:rsidRDefault="00E820E3">
      <w:pPr>
        <w:pStyle w:val="ConsPlusNormal"/>
        <w:jc w:val="both"/>
        <w:outlineLvl w:val="0"/>
      </w:pPr>
    </w:p>
    <w:p w:rsidR="00E820E3" w:rsidRDefault="00E820E3">
      <w:pPr>
        <w:pStyle w:val="ConsPlusTitle"/>
        <w:jc w:val="center"/>
        <w:outlineLvl w:val="0"/>
      </w:pPr>
      <w:r>
        <w:t>АДМИНИСТРАЦИЯ АСБЕСТОВСКОГО ГОРОДСКОГО ОКРУГА</w:t>
      </w:r>
    </w:p>
    <w:p w:rsidR="00E820E3" w:rsidRDefault="00E820E3">
      <w:pPr>
        <w:pStyle w:val="ConsPlusTitle"/>
        <w:jc w:val="center"/>
      </w:pPr>
    </w:p>
    <w:p w:rsidR="00E820E3" w:rsidRDefault="00E820E3">
      <w:pPr>
        <w:pStyle w:val="ConsPlusTitle"/>
        <w:jc w:val="center"/>
      </w:pPr>
      <w:r>
        <w:t>ПОСТАНОВЛЕНИЕ</w:t>
      </w:r>
    </w:p>
    <w:p w:rsidR="00E820E3" w:rsidRDefault="00E820E3">
      <w:pPr>
        <w:pStyle w:val="ConsPlusTitle"/>
        <w:jc w:val="center"/>
      </w:pPr>
      <w:r>
        <w:t>от 20 января 2020 г. N 15-ПА</w:t>
      </w:r>
    </w:p>
    <w:p w:rsidR="00E820E3" w:rsidRDefault="00E820E3">
      <w:pPr>
        <w:pStyle w:val="ConsPlusTitle"/>
        <w:jc w:val="center"/>
      </w:pPr>
    </w:p>
    <w:p w:rsidR="00E820E3" w:rsidRDefault="00E820E3">
      <w:pPr>
        <w:pStyle w:val="ConsPlusTitle"/>
        <w:jc w:val="center"/>
      </w:pPr>
      <w:r>
        <w:t>О ПОРЯДКЕ ПРОВЕДЕНИЯ ПРОВЕРКИ ИНВЕСТИЦИОННЫХ ПРОЕКТОВ</w:t>
      </w:r>
    </w:p>
    <w:p w:rsidR="00E820E3" w:rsidRDefault="00E820E3">
      <w:pPr>
        <w:pStyle w:val="ConsPlusTitle"/>
        <w:jc w:val="center"/>
      </w:pPr>
      <w:r>
        <w:t>НА ПРЕДМЕТ ЭФФЕКТИВНОСТИ ИСПОЛЬЗОВАНИЯ СРЕДСТВ</w:t>
      </w:r>
    </w:p>
    <w:p w:rsidR="00E820E3" w:rsidRDefault="00E820E3">
      <w:pPr>
        <w:pStyle w:val="ConsPlusTitle"/>
        <w:jc w:val="center"/>
      </w:pPr>
      <w:r>
        <w:t>БЮДЖЕТА АСБЕСТОВСКОГО ГОРОДСКОГО ОКРУГА,</w:t>
      </w:r>
    </w:p>
    <w:p w:rsidR="00E820E3" w:rsidRDefault="00E820E3">
      <w:pPr>
        <w:pStyle w:val="ConsPlusTitle"/>
        <w:jc w:val="center"/>
      </w:pPr>
      <w:r>
        <w:t>НАПРАВЛЯЕМЫХ НА КАПИТАЛЬНЫЕ ВЛОЖЕНИЯ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статьи 14</w:t>
        </w:r>
      </w:hyperlink>
      <w:r>
        <w:t xml:space="preserve"> Федерального закона от 25.02.1999 N 39-ФЗ "Об инвестиционной деятельности в Российской Федерации, осуществляемой в форме капитальных вложений", руководствуясь </w:t>
      </w:r>
      <w:hyperlink r:id="rId6" w:history="1">
        <w:r>
          <w:rPr>
            <w:color w:val="0000FF"/>
          </w:rPr>
          <w:t>статьями 27</w:t>
        </w:r>
      </w:hyperlink>
      <w:r>
        <w:t xml:space="preserve">, </w:t>
      </w:r>
      <w:hyperlink r:id="rId7" w:history="1">
        <w:r>
          <w:rPr>
            <w:color w:val="0000FF"/>
          </w:rPr>
          <w:t>30</w:t>
        </w:r>
      </w:hyperlink>
      <w:r>
        <w:t xml:space="preserve"> Устава Асбестовского городского округа, администрация Асбестовского городского округа: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проведения проверки инвестиционных проектов на предмет эффективности использования средств местного бюджета, направляемых на капитальные вложения (далее - Порядок) (Приложение N 1).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66" w:history="1">
        <w:r>
          <w:rPr>
            <w:color w:val="0000FF"/>
          </w:rPr>
          <w:t>Методику</w:t>
        </w:r>
      </w:hyperlink>
      <w:r>
        <w:t xml:space="preserve"> оценки эффективности использования средств местного бюджета, направляемых на капитальные вложения (Приложение N 2).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040" w:history="1">
        <w:r>
          <w:rPr>
            <w:color w:val="0000FF"/>
          </w:rPr>
          <w:t>Порядок</w:t>
        </w:r>
      </w:hyperlink>
      <w:r>
        <w:t xml:space="preserve">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(Приложение N 3).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4. Определить орган, в полномочия которого входит проведение проверки инвестиционных проектов на предмет эффективности использования средств местного бюджета, направляемых на капитальные вложения - администрация Асбестовского городского округа.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 xml:space="preserve">5. Опубликовать настоящее Постановление в специальном выпуске газеты "Асбестовский рабочий" "Муниципальный вестник" без </w:t>
      </w:r>
      <w:hyperlink w:anchor="P32" w:history="1">
        <w:r>
          <w:rPr>
            <w:color w:val="0000FF"/>
          </w:rPr>
          <w:t>приложений</w:t>
        </w:r>
      </w:hyperlink>
      <w:r>
        <w:t xml:space="preserve">, разместить полный текст настоящего Постановления с </w:t>
      </w:r>
      <w:hyperlink w:anchor="P32" w:history="1">
        <w:r>
          <w:rPr>
            <w:color w:val="0000FF"/>
          </w:rPr>
          <w:t>приложениями</w:t>
        </w:r>
      </w:hyperlink>
      <w:r>
        <w:t xml:space="preserve"> в сетевом издании в сети "Интернет" по адресу (www.arasb.ru) и на официальном сайте Асбестовского городского округа (www.asbestadm.ru).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6. Контроль за выполнением настоящего Постановления возложить на Первого заместителя главы администрации Асбестовского городского округа Л.И. Кирьянову.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right"/>
      </w:pPr>
      <w:r>
        <w:t>Глава</w:t>
      </w:r>
    </w:p>
    <w:p w:rsidR="00E820E3" w:rsidRDefault="00E820E3">
      <w:pPr>
        <w:pStyle w:val="ConsPlusNormal"/>
        <w:jc w:val="right"/>
      </w:pPr>
      <w:r>
        <w:t>Асбестовского городского округа</w:t>
      </w:r>
    </w:p>
    <w:p w:rsidR="00E820E3" w:rsidRDefault="00E820E3">
      <w:pPr>
        <w:pStyle w:val="ConsPlusNormal"/>
        <w:jc w:val="right"/>
      </w:pPr>
      <w:r>
        <w:t>Н.Р.ТИХОНОВА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right"/>
        <w:outlineLvl w:val="0"/>
      </w:pPr>
      <w:r>
        <w:t>Приложение N 1</w:t>
      </w:r>
    </w:p>
    <w:p w:rsidR="00E820E3" w:rsidRDefault="00E820E3">
      <w:pPr>
        <w:pStyle w:val="ConsPlusNormal"/>
        <w:jc w:val="right"/>
      </w:pPr>
      <w:r>
        <w:t>к Постановлению администрации</w:t>
      </w:r>
    </w:p>
    <w:p w:rsidR="00E820E3" w:rsidRDefault="00E820E3">
      <w:pPr>
        <w:pStyle w:val="ConsPlusNormal"/>
        <w:jc w:val="right"/>
      </w:pPr>
      <w:r>
        <w:t>Асбестовского городского округа</w:t>
      </w:r>
    </w:p>
    <w:p w:rsidR="00E820E3" w:rsidRDefault="00E820E3">
      <w:pPr>
        <w:pStyle w:val="ConsPlusNormal"/>
        <w:jc w:val="right"/>
      </w:pPr>
      <w:r>
        <w:t>от 20 января 2020 г. N 15-ПА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Title"/>
        <w:jc w:val="center"/>
      </w:pPr>
      <w:bookmarkStart w:id="0" w:name="P32"/>
      <w:bookmarkEnd w:id="0"/>
      <w:r>
        <w:t>ПОРЯДОК</w:t>
      </w:r>
    </w:p>
    <w:p w:rsidR="00E820E3" w:rsidRDefault="00E820E3">
      <w:pPr>
        <w:pStyle w:val="ConsPlusTitle"/>
        <w:jc w:val="center"/>
      </w:pPr>
      <w:r>
        <w:lastRenderedPageBreak/>
        <w:t>ПРОВЕДЕНИЯ ПРОВЕРКИ ИНВЕСТИЦИОННЫХ ПРОЕКТОВ</w:t>
      </w:r>
    </w:p>
    <w:p w:rsidR="00E820E3" w:rsidRDefault="00E820E3">
      <w:pPr>
        <w:pStyle w:val="ConsPlusTitle"/>
        <w:jc w:val="center"/>
      </w:pPr>
      <w:r>
        <w:t>НА ПРЕДМЕТ ЭФФЕКТИВНОСТИ ИСПОЛЬЗОВАНИЯ СРЕДСТВ</w:t>
      </w:r>
    </w:p>
    <w:p w:rsidR="00E820E3" w:rsidRDefault="00E820E3">
      <w:pPr>
        <w:pStyle w:val="ConsPlusTitle"/>
        <w:jc w:val="center"/>
      </w:pPr>
      <w:r>
        <w:t>БЮДЖЕТА АСБЕСТОВСКОГО ГОРОДСКОГО ОКРУГА,</w:t>
      </w:r>
    </w:p>
    <w:p w:rsidR="00E820E3" w:rsidRDefault="00E820E3">
      <w:pPr>
        <w:pStyle w:val="ConsPlusTitle"/>
        <w:jc w:val="center"/>
      </w:pPr>
      <w:r>
        <w:t>НАПРАВЛЯЕМЫХ НА КАПИТАЛЬНЫЕ ВЛОЖЕНИЯ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Title"/>
        <w:jc w:val="center"/>
        <w:outlineLvl w:val="1"/>
      </w:pPr>
      <w:r>
        <w:t>1. ОБЩИЕ ПОЛОЖЕНИЯ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ind w:firstLine="540"/>
        <w:jc w:val="both"/>
      </w:pPr>
      <w:bookmarkStart w:id="1" w:name="P40"/>
      <w:bookmarkEnd w:id="1"/>
      <w:r>
        <w:t>1. Настоящий Порядок определяет процедуру проведения проверки инвестиционных проектов, предусматривающих строительство, реконструкцию и техническое перевооружение объектов капитального строительства, финансируемых полностью или частично за счет средств местного бюджета, на предмет эффективности использования средств местного бюджета, направляемых на капитальные вложения (далее - проверка).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2. Целью проведения проверки инвестиционных проектов является оценка соответствия инвестиционного проекта установленным настоящим Порядком качественным и количественным критериям и предельному (минимальному) значению интегральной оценки эффективности использования средств местного бюджета, направляемых на капитальные вложения (далее - интегральная оценка), в целях реализации указанного проекта.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3. Проверка проводится для принятия в установленном законодательством порядке решения о предоставлении средств местного бюджета: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- для осуществления бюджетных инвестиций на приобретение объектов недвижимого имущества в муниципальную собственность;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- для осуществления бюджетных инвестиций в объекты капитального строительства муниципальной собственности, по которым: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- 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реконструкцию и техническое перевооружение осуществляется с использованием средств местного бюджета;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- проектная документация на строительство, реконструкцию и техническое перевооружение разработана и утверждена застройщиком (заказчиком) или будет разработана без использования средств местного бюджета;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- для осуществления бюджетных инвестиций в объекты капитального строительства, находящиеся в собственности юридических лиц, не являющихся государственными или муниципальными учреждениями и государственными или муниципальными унитарными предприятиями (далее - организации), проектная документация на строительство, реконструкцию и техническое перевооружение которых подлежит разработке (разработана) без использования средств местного бюджета.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 xml:space="preserve">4. Проверка осуществляется в отношении инвестиционных проектов, указанных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настоящего Порядка независимо от их сметной стоимости. Проверка осуществляется Администрацией Асбестовского городского округа в соответствии с </w:t>
      </w:r>
      <w:hyperlink w:anchor="P466" w:history="1">
        <w:r>
          <w:rPr>
            <w:color w:val="0000FF"/>
          </w:rPr>
          <w:t>Методикой</w:t>
        </w:r>
      </w:hyperlink>
      <w:r>
        <w:t xml:space="preserve"> оценки эффективности использования средств местного бюджета, направляемых на капитальные вложения (далее - Методика), утвержденной настоящим Постановлением.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 xml:space="preserve">Проверка осуществляется на основании исходных данных для расчета интегральной оценки и расчета интегральной оценки, проведенной заказчиком - исполнителем (соисполнителем) муниципальных программ для осуществления проверки инвестиционных проектов, включенных в проекты указанных программ, и предполагаемым главным распорядителем для осуществления проверки инвестиционных проектов, не включенных в муниципальные программы (далее - </w:t>
      </w:r>
      <w:r>
        <w:lastRenderedPageBreak/>
        <w:t>заявители).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Результаты интегральной оценки, проведенной заявителем, и исходные данные для ее проведения представляются заявителем в администрацию Асбестовского городского округа для информации и оценки эффективности использования средств местного бюджета, направляемых на капитальные вложения.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5. Плата за проведение проверки не взимается.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Title"/>
        <w:jc w:val="center"/>
        <w:outlineLvl w:val="1"/>
      </w:pPr>
      <w:r>
        <w:t>2. ПОРЯДОК ПРОВЕДЕНИЯ ПРОВЕРКИ ИНВЕСТИЦИОННЫХ ПРОЕКТОВ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ind w:firstLine="540"/>
        <w:jc w:val="both"/>
      </w:pPr>
      <w:r>
        <w:t>6. Для проведения проверки заявители представляют в Администрацию Асбестовского городского округа, подписанные руководителем заявителя (уполномоченным им лицом) и заверенные печатью следующие документы: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 xml:space="preserve">1) </w:t>
      </w:r>
      <w:hyperlink w:anchor="P118" w:history="1">
        <w:r>
          <w:rPr>
            <w:color w:val="0000FF"/>
          </w:rPr>
          <w:t>заявление</w:t>
        </w:r>
      </w:hyperlink>
      <w:r>
        <w:t xml:space="preserve"> на проведение проверки по форме согласно Приложению N 1 к настоящему Порядку;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 xml:space="preserve">2) </w:t>
      </w:r>
      <w:hyperlink w:anchor="P155" w:history="1">
        <w:r>
          <w:rPr>
            <w:color w:val="0000FF"/>
          </w:rPr>
          <w:t>паспорт</w:t>
        </w:r>
      </w:hyperlink>
      <w:r>
        <w:t xml:space="preserve"> инвестиционного проекта, заполненный по форме согласно Приложению N 2 к настоящему Порядку;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 xml:space="preserve">3) обоснование экономической целесообразности, объема и сроков осуществления капитальных вложений в соответствии с </w:t>
      </w:r>
      <w:hyperlink w:anchor="P76" w:history="1">
        <w:r>
          <w:rPr>
            <w:color w:val="0000FF"/>
          </w:rPr>
          <w:t>пунктом 9</w:t>
        </w:r>
      </w:hyperlink>
      <w:r>
        <w:t xml:space="preserve"> настоящего Порядка, согласованное с отраслевыми (функциональными) органами администрации Асбестовского городского округа в соответствующей отрасли (сфере управления);</w:t>
      </w:r>
    </w:p>
    <w:p w:rsidR="00E820E3" w:rsidRDefault="00E820E3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4) задание на проектирование в соответствии с </w:t>
      </w:r>
      <w:hyperlink w:anchor="P85" w:history="1">
        <w:r>
          <w:rPr>
            <w:color w:val="0000FF"/>
          </w:rPr>
          <w:t>пунктом 10</w:t>
        </w:r>
      </w:hyperlink>
      <w:r>
        <w:t xml:space="preserve"> настоящего Порядка, согласованное с отраслевыми (функциональными) органами Администрации города в соответствующей отрасли (сфере управления);</w:t>
      </w:r>
    </w:p>
    <w:p w:rsidR="00E820E3" w:rsidRDefault="00E820E3">
      <w:pPr>
        <w:pStyle w:val="ConsPlusNormal"/>
        <w:spacing w:before="220"/>
        <w:ind w:firstLine="540"/>
        <w:jc w:val="both"/>
      </w:pPr>
      <w:bookmarkStart w:id="3" w:name="P60"/>
      <w:bookmarkEnd w:id="3"/>
      <w:r>
        <w:t>5) копии правоустанавливающих документов на земельный участок, а в случае их отсутствия - решения о предварительном согласовании места размещения объекта капитального строительства;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6) копию разрешения на строительство;</w:t>
      </w:r>
    </w:p>
    <w:p w:rsidR="00E820E3" w:rsidRDefault="00E820E3">
      <w:pPr>
        <w:pStyle w:val="ConsPlusNormal"/>
        <w:spacing w:before="220"/>
        <w:ind w:firstLine="540"/>
        <w:jc w:val="both"/>
      </w:pPr>
      <w:bookmarkStart w:id="4" w:name="P62"/>
      <w:bookmarkEnd w:id="4"/>
      <w:r>
        <w:t>7) копию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E820E3" w:rsidRDefault="00E820E3">
      <w:pPr>
        <w:pStyle w:val="ConsPlusNormal"/>
        <w:spacing w:before="220"/>
        <w:ind w:firstLine="540"/>
        <w:jc w:val="both"/>
      </w:pPr>
      <w:bookmarkStart w:id="5" w:name="P63"/>
      <w:bookmarkEnd w:id="5"/>
      <w:r>
        <w:t>8) документальное подтверждение каждого участника реализации инвестиционного проекта об осуществлении финансирования (софинансирования) этого проекта и намечаемом размере финансирования (софинансирования);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9)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проекта.</w:t>
      </w:r>
    </w:p>
    <w:p w:rsidR="00E820E3" w:rsidRDefault="00E820E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820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20E3" w:rsidRDefault="00E820E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820E3" w:rsidRDefault="00E820E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имеются в виду пп. 5 - 7 п. 6, а не пп. 5 - 7 п. 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0E3" w:rsidRDefault="00E820E3">
            <w:pPr>
              <w:spacing w:after="1" w:line="0" w:lineRule="atLeast"/>
            </w:pPr>
          </w:p>
        </w:tc>
      </w:tr>
    </w:tbl>
    <w:p w:rsidR="00E820E3" w:rsidRDefault="00E820E3">
      <w:pPr>
        <w:pStyle w:val="ConsPlusNormal"/>
        <w:spacing w:before="280"/>
        <w:ind w:firstLine="540"/>
        <w:jc w:val="both"/>
      </w:pPr>
      <w:r>
        <w:t xml:space="preserve">7. Документы, указанные в </w:t>
      </w:r>
      <w:hyperlink w:anchor="P60" w:history="1">
        <w:r>
          <w:rPr>
            <w:color w:val="0000FF"/>
          </w:rPr>
          <w:t>подпунктах 5</w:t>
        </w:r>
      </w:hyperlink>
      <w:r>
        <w:t xml:space="preserve"> - </w:t>
      </w:r>
      <w:hyperlink w:anchor="P62" w:history="1">
        <w:r>
          <w:rPr>
            <w:color w:val="0000FF"/>
          </w:rPr>
          <w:t>7 пункта 7</w:t>
        </w:r>
      </w:hyperlink>
      <w:r>
        <w:t xml:space="preserve"> настоящего Порядка, не представляются в отношении инвестиционных проектов, по которым подготавливается решение либо о предоставлении средств местного бюджета на подготовку проектной документации и проведение </w:t>
      </w:r>
      <w:r>
        <w:lastRenderedPageBreak/>
        <w:t>инженерных изысканий, выполняемых для подготовки такой проектной документации, либо о предоставлении средств местного бюджета на условиях софинансирования на реализацию инвестиционных проектов, проектная документация по которым будет разработана без использования средств местного бюджета.</w:t>
      </w:r>
    </w:p>
    <w:p w:rsidR="00E820E3" w:rsidRDefault="00E820E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820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20E3" w:rsidRDefault="00E820E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820E3" w:rsidRDefault="00E820E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имеются в виду пп. 4 - 7 и 8 п. 6, а не пп. 4 - 7 и 8 п. 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0E3" w:rsidRDefault="00E820E3">
            <w:pPr>
              <w:spacing w:after="1" w:line="0" w:lineRule="atLeast"/>
            </w:pPr>
          </w:p>
        </w:tc>
      </w:tr>
    </w:tbl>
    <w:p w:rsidR="00E820E3" w:rsidRDefault="00E820E3">
      <w:pPr>
        <w:pStyle w:val="ConsPlusNormal"/>
        <w:spacing w:before="280"/>
        <w:ind w:firstLine="540"/>
        <w:jc w:val="both"/>
      </w:pPr>
      <w:r>
        <w:t xml:space="preserve">Документы, указанные в </w:t>
      </w:r>
      <w:hyperlink w:anchor="P59" w:history="1">
        <w:r>
          <w:rPr>
            <w:color w:val="0000FF"/>
          </w:rPr>
          <w:t>подпунктах 4</w:t>
        </w:r>
      </w:hyperlink>
      <w:r>
        <w:t xml:space="preserve"> - </w:t>
      </w:r>
      <w:hyperlink w:anchor="P62" w:history="1">
        <w:r>
          <w:rPr>
            <w:color w:val="0000FF"/>
          </w:rPr>
          <w:t>7</w:t>
        </w:r>
      </w:hyperlink>
      <w:r>
        <w:t xml:space="preserve"> и </w:t>
      </w:r>
      <w:hyperlink w:anchor="P63" w:history="1">
        <w:r>
          <w:rPr>
            <w:color w:val="0000FF"/>
          </w:rPr>
          <w:t>8 пункта 7</w:t>
        </w:r>
      </w:hyperlink>
      <w:r>
        <w:t xml:space="preserve"> настоящих Правил, не представляются в отношении инвестиционных проектов, по которым планируется приобретение объектов недвижимого имущества.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8. Обоснование экономической целесообразности, объема и сроков осуществления капитальных вложений включает: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- 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документации, в связи с осуществлением соответствующими муниципальными органами полномочий, отнесенных к предмету их ведения;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-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с учетом сведений об объемах, наименовании, производителях аналогичной и замещающей продукции (работ и услуг);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-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(в случае их использования) в сравнении с данными по отношению сметной стоимости объекта капитального строительства к проектируемой мощности объекта, а также к общей площади объекта капитального строительства (кв. м) или строительному объему (куб. м) по проекту-аналогу;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-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E820E3" w:rsidRDefault="00E820E3">
      <w:pPr>
        <w:pStyle w:val="ConsPlusNormal"/>
        <w:spacing w:before="220"/>
        <w:ind w:firstLine="540"/>
        <w:jc w:val="both"/>
      </w:pPr>
      <w:bookmarkStart w:id="6" w:name="P76"/>
      <w:bookmarkEnd w:id="6"/>
      <w:r>
        <w:t>9. Задание на проектирование объекта капитального строительства включает: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1) общие данные (основание для проектирования, наименование объекта капитального строительства и вид строительства);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2) основные технико-экономические характеристики объекта капитального строительства;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3) возможность подготовки проектной документации применительно к отдельным этапам строительства;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4) срок и этапы строительства;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5)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 xml:space="preserve">6) 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</w:t>
      </w:r>
      <w:r>
        <w:lastRenderedPageBreak/>
        <w:t>внутренний дизайн, перечень материалов и другое);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7) 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по укрупненной номенклатуре;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8) дополнительные данные (требования к защитным сооружениям, прочие условия).</w:t>
      </w:r>
    </w:p>
    <w:p w:rsidR="00E820E3" w:rsidRDefault="00E820E3">
      <w:pPr>
        <w:pStyle w:val="ConsPlusNormal"/>
        <w:spacing w:before="220"/>
        <w:ind w:firstLine="540"/>
        <w:jc w:val="both"/>
      </w:pPr>
      <w:bookmarkStart w:id="7" w:name="P85"/>
      <w:bookmarkEnd w:id="7"/>
      <w:r>
        <w:t>10. Основаниями для отказа в принятии документов для проведения проверки являются: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1) непредставление полного комплекта документов, предусмотренных настоящим Порядком;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2) несоответствие паспорта инвестиционного проекта требованиям к его содержанию и заполнению;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3) несоответствие числового значения интегральной оценки, рассчитанного заявителем, требованиям настоящего Порядка и методики.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11. При наличии недостатков в представленных документах заявителю в течение 10 рабочих дней направляется письменное уведомление об отказе в проведении Проверки и устанавливается срок для устранения указанных недостатков.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12. Проведение проверки начинается после представления заявителем документов, предусмотренных в настоящем Порядке, в уполномоченный орган для подтверждения соответствия инвестиционных проектов установленным критериям эффективности и завершается направлением заключения об эффективности инвестиционного проекта заявителю.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 xml:space="preserve">13. Отдел по экономике администрации Асбестовского городского округа осуществляет проверку на основе качественных критериев оценки эффективности использования средств местного бюджета, направляемых на капитальные вложения, приведенных в </w:t>
      </w:r>
      <w:hyperlink w:anchor="P569" w:history="1">
        <w:r>
          <w:rPr>
            <w:color w:val="0000FF"/>
          </w:rPr>
          <w:t>таблице 1</w:t>
        </w:r>
      </w:hyperlink>
      <w:r>
        <w:t xml:space="preserve"> "Оценка соответствия инвестиционного проекта качественным критериям" Приложения N 1 к Методике.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 xml:space="preserve">14. Инвестиционные проекты, соответствующие качественным критериям, подлежат дальнейшей проверке. Финансовое управление администрации Асбестовского городского округа осуществляет проверку на основе количественных критериев оценки эффективности использования средств местного бюджета, направляемых на капитальные вложения, в соответствии с </w:t>
      </w:r>
      <w:hyperlink w:anchor="P658" w:history="1">
        <w:r>
          <w:rPr>
            <w:color w:val="0000FF"/>
          </w:rPr>
          <w:t>таблицей 2</w:t>
        </w:r>
      </w:hyperlink>
      <w:r>
        <w:t xml:space="preserve"> "Оценка соответствия инвестиционного проекта количественным критериям" Приложения N 1 к Методике.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 xml:space="preserve">15. Инвестиционные проекты, прошедшие проверку на основе качественных и количественных критериев, подлежат дальнейшей проверке. Отдел по экономике администрации Асбестовского городского округа осуществляет проверку на основе интегральной оценки в соответствии с </w:t>
      </w:r>
      <w:hyperlink w:anchor="P770" w:history="1">
        <w:r>
          <w:rPr>
            <w:color w:val="0000FF"/>
          </w:rPr>
          <w:t>таблицей 3</w:t>
        </w:r>
      </w:hyperlink>
      <w:r>
        <w:t xml:space="preserve"> "Расчет интегральной оценки эффективности инвестиционного проекта" Приложения N 1 к Методике.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16. Проверка инвестиционного проекта, не соответствующего качественным критериям, на соответствие его количественным критериям и проверка правильности расчета заявителем интегральной оценки этого проекта не проводятся.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17. В случае если недостатки, содержащиеся в представленных документах, могут быть устранены без отказа в принятии документов, уполномоченный орган устанавливает заявителю для их устранения срок, не превышающий 10 календарных дней. Срок проведения проверки, подготовки и выдачи заключения не должен превышать 30 рабочих дней.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Title"/>
        <w:jc w:val="center"/>
        <w:outlineLvl w:val="1"/>
      </w:pPr>
      <w:r>
        <w:t>3. ВЫДАЧА ЗАКЛЮЧЕНИЯ ОБ ЭФФЕКТИВНОСТИ</w:t>
      </w:r>
    </w:p>
    <w:p w:rsidR="00E820E3" w:rsidRDefault="00E820E3">
      <w:pPr>
        <w:pStyle w:val="ConsPlusTitle"/>
        <w:jc w:val="center"/>
      </w:pPr>
      <w:r>
        <w:t>ИНВЕСТИЦИОННОГО ПРОЕКТА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ind w:firstLine="540"/>
        <w:jc w:val="both"/>
      </w:pPr>
      <w:r>
        <w:t xml:space="preserve">18. Результатом проверки является </w:t>
      </w:r>
      <w:hyperlink w:anchor="P413" w:history="1">
        <w:r>
          <w:rPr>
            <w:color w:val="0000FF"/>
          </w:rPr>
          <w:t>заключение</w:t>
        </w:r>
      </w:hyperlink>
      <w:r>
        <w:t xml:space="preserve"> (положительное либо отрицательное) об эффективности инвестиционного проекта, финансируемого полностью или частично за счет средств местного бюджета, по форме согласно Приложению N 3 к настоящему Порядку.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19. Администрация Асбестовского городского округа в течение трех дней направляет заявителю заключение в комплекте с представленными подтверждающими документами (копиями) на бумажном носителе.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20. Положительное заключение является обязательным документом, необходимым для принятия решения о предоставлении средств местного бюджета на реализацию инвестиционного проекта за счет средств местного бюджета.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21. 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или иным образом существенно изменились исходные данные для расчета интегральной оценки эффективности инвестиционного проекта, то в отношении таких проектов проводится повторная проверка в соответствии с настоящим Порядком.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22.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23. Отдел по экономике администрации Асбестовского городского округа ведет в установленном порядке реестр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right"/>
        <w:outlineLvl w:val="1"/>
      </w:pPr>
      <w:r>
        <w:t>Приложение N 1</w:t>
      </w:r>
    </w:p>
    <w:p w:rsidR="00E820E3" w:rsidRDefault="00E820E3">
      <w:pPr>
        <w:pStyle w:val="ConsPlusNormal"/>
        <w:jc w:val="right"/>
      </w:pPr>
      <w:r>
        <w:t>к Порядку проведения проверки</w:t>
      </w:r>
    </w:p>
    <w:p w:rsidR="00E820E3" w:rsidRDefault="00E820E3">
      <w:pPr>
        <w:pStyle w:val="ConsPlusNormal"/>
        <w:jc w:val="right"/>
      </w:pPr>
      <w:r>
        <w:t>инвестиционных проектов на предмет</w:t>
      </w:r>
    </w:p>
    <w:p w:rsidR="00E820E3" w:rsidRDefault="00E820E3">
      <w:pPr>
        <w:pStyle w:val="ConsPlusNormal"/>
        <w:jc w:val="right"/>
      </w:pPr>
      <w:r>
        <w:t>эффективности использования средств</w:t>
      </w:r>
    </w:p>
    <w:p w:rsidR="00E820E3" w:rsidRDefault="00E820E3">
      <w:pPr>
        <w:pStyle w:val="ConsPlusNormal"/>
        <w:jc w:val="right"/>
      </w:pPr>
      <w:r>
        <w:t>местного бюджета, направляемых</w:t>
      </w:r>
    </w:p>
    <w:p w:rsidR="00E820E3" w:rsidRDefault="00E820E3">
      <w:pPr>
        <w:pStyle w:val="ConsPlusNormal"/>
        <w:jc w:val="right"/>
      </w:pPr>
      <w:r>
        <w:t>на капитальные вложения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nformat"/>
        <w:jc w:val="both"/>
      </w:pPr>
      <w:bookmarkStart w:id="8" w:name="P118"/>
      <w:bookmarkEnd w:id="8"/>
      <w:r>
        <w:t xml:space="preserve">                                 ЗАЯВЛЕНИЕ</w:t>
      </w:r>
    </w:p>
    <w:p w:rsidR="00E820E3" w:rsidRDefault="00E820E3">
      <w:pPr>
        <w:pStyle w:val="ConsPlusNonformat"/>
        <w:jc w:val="both"/>
      </w:pPr>
      <w:r>
        <w:t xml:space="preserve">               на проведение проверки инвестиционного проекта</w:t>
      </w:r>
    </w:p>
    <w:p w:rsidR="00E820E3" w:rsidRDefault="00E820E3">
      <w:pPr>
        <w:pStyle w:val="ConsPlusNonformat"/>
        <w:jc w:val="both"/>
      </w:pPr>
    </w:p>
    <w:p w:rsidR="00E820E3" w:rsidRDefault="00E820E3">
      <w:pPr>
        <w:pStyle w:val="ConsPlusNonformat"/>
        <w:jc w:val="both"/>
      </w:pPr>
      <w:r>
        <w:t xml:space="preserve">    Прошу провести проверку инвестиционного проекта</w:t>
      </w:r>
    </w:p>
    <w:p w:rsidR="00E820E3" w:rsidRDefault="00E820E3">
      <w:pPr>
        <w:pStyle w:val="ConsPlusNonformat"/>
        <w:jc w:val="both"/>
      </w:pPr>
      <w:r>
        <w:t>___________________________________________________________________________</w:t>
      </w:r>
    </w:p>
    <w:p w:rsidR="00E820E3" w:rsidRDefault="00E820E3">
      <w:pPr>
        <w:pStyle w:val="ConsPlusNonformat"/>
        <w:jc w:val="both"/>
      </w:pPr>
      <w:r>
        <w:t xml:space="preserve">                        (титульное название объекта)</w:t>
      </w:r>
    </w:p>
    <w:p w:rsidR="00E820E3" w:rsidRDefault="00E820E3">
      <w:pPr>
        <w:pStyle w:val="ConsPlusNonformat"/>
        <w:jc w:val="both"/>
      </w:pPr>
    </w:p>
    <w:p w:rsidR="00E820E3" w:rsidRDefault="00E820E3">
      <w:pPr>
        <w:pStyle w:val="ConsPlusNonformat"/>
        <w:jc w:val="both"/>
      </w:pPr>
      <w:r>
        <w:t>на предмет соответствия установленным критериям эффективности.</w:t>
      </w:r>
    </w:p>
    <w:p w:rsidR="00E820E3" w:rsidRDefault="00E820E3">
      <w:pPr>
        <w:pStyle w:val="ConsPlusNonformat"/>
        <w:jc w:val="both"/>
      </w:pPr>
    </w:p>
    <w:p w:rsidR="00E820E3" w:rsidRDefault="00E820E3">
      <w:pPr>
        <w:pStyle w:val="ConsPlusNonformat"/>
        <w:jc w:val="both"/>
      </w:pPr>
      <w:r>
        <w:t xml:space="preserve">                      Перечень прилагаемых документов</w:t>
      </w:r>
    </w:p>
    <w:p w:rsidR="00E820E3" w:rsidRDefault="00E820E3">
      <w:pPr>
        <w:pStyle w:val="ConsPlusNonformat"/>
        <w:jc w:val="both"/>
      </w:pPr>
      <w:r>
        <w:t>1.</w:t>
      </w:r>
    </w:p>
    <w:p w:rsidR="00E820E3" w:rsidRDefault="00E820E3">
      <w:pPr>
        <w:pStyle w:val="ConsPlusNonformat"/>
        <w:jc w:val="both"/>
      </w:pPr>
      <w:r>
        <w:t>2.</w:t>
      </w:r>
    </w:p>
    <w:p w:rsidR="00E820E3" w:rsidRDefault="00E820E3">
      <w:pPr>
        <w:pStyle w:val="ConsPlusNonformat"/>
        <w:jc w:val="both"/>
      </w:pPr>
      <w:r>
        <w:t>...</w:t>
      </w:r>
    </w:p>
    <w:p w:rsidR="00E820E3" w:rsidRDefault="00E820E3">
      <w:pPr>
        <w:pStyle w:val="ConsPlusNonformat"/>
        <w:jc w:val="both"/>
      </w:pPr>
      <w:r>
        <w:t>"__" ___________ 20__ г.</w:t>
      </w:r>
    </w:p>
    <w:p w:rsidR="00E820E3" w:rsidRDefault="00E820E3">
      <w:pPr>
        <w:pStyle w:val="ConsPlusNonformat"/>
        <w:jc w:val="both"/>
      </w:pPr>
    </w:p>
    <w:p w:rsidR="00E820E3" w:rsidRDefault="00E820E3">
      <w:pPr>
        <w:pStyle w:val="ConsPlusNonformat"/>
        <w:jc w:val="both"/>
      </w:pPr>
      <w:r>
        <w:t>Заявитель _____________ ______________________________</w:t>
      </w:r>
    </w:p>
    <w:p w:rsidR="00E820E3" w:rsidRDefault="00E820E3">
      <w:pPr>
        <w:pStyle w:val="ConsPlusNonformat"/>
        <w:jc w:val="both"/>
      </w:pPr>
      <w:r>
        <w:t xml:space="preserve">            (подпись)       (расшифровка подписи)</w:t>
      </w:r>
    </w:p>
    <w:p w:rsidR="00E820E3" w:rsidRDefault="00E820E3">
      <w:pPr>
        <w:pStyle w:val="ConsPlusNonformat"/>
        <w:jc w:val="both"/>
      </w:pPr>
    </w:p>
    <w:p w:rsidR="00E820E3" w:rsidRDefault="00E820E3">
      <w:pPr>
        <w:pStyle w:val="ConsPlusNonformat"/>
        <w:jc w:val="both"/>
      </w:pPr>
      <w:r>
        <w:t>М.П.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right"/>
        <w:outlineLvl w:val="1"/>
      </w:pPr>
      <w:r>
        <w:t>Приложение N 2</w:t>
      </w:r>
    </w:p>
    <w:p w:rsidR="00E820E3" w:rsidRDefault="00E820E3">
      <w:pPr>
        <w:pStyle w:val="ConsPlusNormal"/>
        <w:jc w:val="right"/>
      </w:pPr>
      <w:r>
        <w:t>к Порядку проведения проверки</w:t>
      </w:r>
    </w:p>
    <w:p w:rsidR="00E820E3" w:rsidRDefault="00E820E3">
      <w:pPr>
        <w:pStyle w:val="ConsPlusNormal"/>
        <w:jc w:val="right"/>
      </w:pPr>
      <w:r>
        <w:t>инвестиционных проектов на предмет</w:t>
      </w:r>
    </w:p>
    <w:p w:rsidR="00E820E3" w:rsidRDefault="00E820E3">
      <w:pPr>
        <w:pStyle w:val="ConsPlusNormal"/>
        <w:jc w:val="right"/>
      </w:pPr>
      <w:r>
        <w:t>эффективности использования средств</w:t>
      </w:r>
    </w:p>
    <w:p w:rsidR="00E820E3" w:rsidRDefault="00E820E3">
      <w:pPr>
        <w:pStyle w:val="ConsPlusNormal"/>
        <w:jc w:val="right"/>
      </w:pPr>
      <w:r>
        <w:t>местного бюджета, направляемых</w:t>
      </w:r>
    </w:p>
    <w:p w:rsidR="00E820E3" w:rsidRDefault="00E820E3">
      <w:pPr>
        <w:pStyle w:val="ConsPlusNormal"/>
        <w:jc w:val="right"/>
      </w:pPr>
      <w:r>
        <w:t>на капитальные вложения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nformat"/>
        <w:jc w:val="both"/>
      </w:pPr>
      <w:r>
        <w:t>СОГЛАСОВАНО</w:t>
      </w:r>
    </w:p>
    <w:p w:rsidR="00E820E3" w:rsidRDefault="00E820E3">
      <w:pPr>
        <w:pStyle w:val="ConsPlusNonformat"/>
        <w:jc w:val="both"/>
      </w:pPr>
      <w:r>
        <w:t>Первый Заместитель главы администрации</w:t>
      </w:r>
    </w:p>
    <w:p w:rsidR="00E820E3" w:rsidRDefault="00E820E3">
      <w:pPr>
        <w:pStyle w:val="ConsPlusNonformat"/>
        <w:jc w:val="both"/>
      </w:pPr>
      <w:r>
        <w:t>Асбестовского городского округа</w:t>
      </w:r>
    </w:p>
    <w:p w:rsidR="00E820E3" w:rsidRDefault="00E820E3">
      <w:pPr>
        <w:pStyle w:val="ConsPlusNonformat"/>
        <w:jc w:val="both"/>
      </w:pPr>
      <w:r>
        <w:t>_____________ _____________________</w:t>
      </w:r>
    </w:p>
    <w:p w:rsidR="00E820E3" w:rsidRDefault="00E820E3">
      <w:pPr>
        <w:pStyle w:val="ConsPlusNonformat"/>
        <w:jc w:val="both"/>
      </w:pPr>
      <w:r>
        <w:t xml:space="preserve">    (подпись)              (Ф.И.О.)</w:t>
      </w:r>
    </w:p>
    <w:p w:rsidR="00E820E3" w:rsidRDefault="00E820E3">
      <w:pPr>
        <w:pStyle w:val="ConsPlusNonformat"/>
        <w:jc w:val="both"/>
      </w:pPr>
    </w:p>
    <w:p w:rsidR="00E820E3" w:rsidRDefault="00E820E3">
      <w:pPr>
        <w:pStyle w:val="ConsPlusNonformat"/>
        <w:jc w:val="both"/>
      </w:pPr>
      <w:bookmarkStart w:id="9" w:name="P155"/>
      <w:bookmarkEnd w:id="9"/>
      <w:r>
        <w:t xml:space="preserve">                                  ПАСПОРТ</w:t>
      </w:r>
    </w:p>
    <w:p w:rsidR="00E820E3" w:rsidRDefault="00E820E3">
      <w:pPr>
        <w:pStyle w:val="ConsPlusNonformat"/>
        <w:jc w:val="both"/>
      </w:pPr>
      <w:r>
        <w:t xml:space="preserve">          ИНВЕСТИЦИОННОГО ПРОЕКТА, ПРЕДСТАВЛЯЕМОГО ДЛЯ ПРОВЕДЕНИЯ</w:t>
      </w:r>
    </w:p>
    <w:p w:rsidR="00E820E3" w:rsidRDefault="00E820E3">
      <w:pPr>
        <w:pStyle w:val="ConsPlusNonformat"/>
        <w:jc w:val="both"/>
      </w:pPr>
      <w:r>
        <w:t xml:space="preserve">         ПРОВЕРКИ ИНВЕСТИЦИОННЫХ ПРОЕКТОВ НА ПРЕДМЕТ ЭФФЕКТИВНОСТИ</w:t>
      </w:r>
    </w:p>
    <w:p w:rsidR="00E820E3" w:rsidRDefault="00E820E3">
      <w:pPr>
        <w:pStyle w:val="ConsPlusNonformat"/>
        <w:jc w:val="both"/>
      </w:pPr>
      <w:r>
        <w:t xml:space="preserve">                  ИСПОЛЬЗОВАНИЯ СРЕДСТВ МЕСТНОГО БЮДЖЕТА,</w:t>
      </w:r>
    </w:p>
    <w:p w:rsidR="00E820E3" w:rsidRDefault="00E820E3">
      <w:pPr>
        <w:pStyle w:val="ConsPlusNonformat"/>
        <w:jc w:val="both"/>
      </w:pPr>
      <w:r>
        <w:t xml:space="preserve">                    НАПРАВЛЯЕМЫХ НА КАПИТАЛЬНЫЕ ВЛОЖЕНИЯ</w:t>
      </w:r>
    </w:p>
    <w:p w:rsidR="00E820E3" w:rsidRDefault="00E820E3">
      <w:pPr>
        <w:pStyle w:val="ConsPlusNonformat"/>
        <w:jc w:val="both"/>
      </w:pPr>
    </w:p>
    <w:p w:rsidR="00E820E3" w:rsidRDefault="00E820E3">
      <w:pPr>
        <w:pStyle w:val="ConsPlusNonformat"/>
        <w:jc w:val="both"/>
      </w:pPr>
      <w:r>
        <w:t xml:space="preserve">    1. Наименование инвестиционного проекта ______________________________.</w:t>
      </w:r>
    </w:p>
    <w:p w:rsidR="00E820E3" w:rsidRDefault="00E820E3">
      <w:pPr>
        <w:pStyle w:val="ConsPlusNonformat"/>
        <w:jc w:val="both"/>
      </w:pPr>
      <w:r>
        <w:t xml:space="preserve">    2. Цель инвестиционного проекта ______________________________________.</w:t>
      </w:r>
    </w:p>
    <w:p w:rsidR="00E820E3" w:rsidRDefault="00E820E3">
      <w:pPr>
        <w:pStyle w:val="ConsPlusNonformat"/>
        <w:jc w:val="both"/>
      </w:pPr>
      <w:r>
        <w:t xml:space="preserve">    3. Срок реализации инвестиционного проекта ___________________________.</w:t>
      </w:r>
    </w:p>
    <w:p w:rsidR="00E820E3" w:rsidRDefault="00E820E3">
      <w:pPr>
        <w:pStyle w:val="ConsPlusNonformat"/>
        <w:jc w:val="both"/>
      </w:pPr>
      <w:r>
        <w:t xml:space="preserve">    4.    Форма    реализации   инвестиционного   проекта   (строительство,</w:t>
      </w:r>
    </w:p>
    <w:p w:rsidR="00E820E3" w:rsidRDefault="00E820E3">
      <w:pPr>
        <w:pStyle w:val="ConsPlusNonformat"/>
        <w:jc w:val="both"/>
      </w:pPr>
      <w:r>
        <w:t>реконструкция   объекта   капитального  строительства,  иные  инвестиции  в</w:t>
      </w:r>
    </w:p>
    <w:p w:rsidR="00E820E3" w:rsidRDefault="00E820E3">
      <w:pPr>
        <w:pStyle w:val="ConsPlusNonformat"/>
        <w:jc w:val="both"/>
      </w:pPr>
      <w:r>
        <w:t>основной капитал) _________________________________________________________</w:t>
      </w:r>
    </w:p>
    <w:p w:rsidR="00E820E3" w:rsidRDefault="00E820E3">
      <w:pPr>
        <w:pStyle w:val="ConsPlusNonformat"/>
        <w:jc w:val="both"/>
      </w:pPr>
      <w:r>
        <w:t xml:space="preserve">    5. Главный распорядитель средств местного бюджета ____________________.</w:t>
      </w:r>
    </w:p>
    <w:p w:rsidR="00E820E3" w:rsidRDefault="00E820E3">
      <w:pPr>
        <w:pStyle w:val="ConsPlusNonformat"/>
        <w:jc w:val="both"/>
      </w:pPr>
      <w:r>
        <w:t xml:space="preserve">    6.    Сведения    о    предполагаемом    застройщике    или   заказчике</w:t>
      </w:r>
    </w:p>
    <w:p w:rsidR="00E820E3" w:rsidRDefault="00E820E3">
      <w:pPr>
        <w:pStyle w:val="ConsPlusNonformat"/>
        <w:jc w:val="both"/>
      </w:pPr>
      <w:r>
        <w:t>(заказчике-застройщике)</w:t>
      </w:r>
    </w:p>
    <w:p w:rsidR="00E820E3" w:rsidRDefault="00E820E3">
      <w:pPr>
        <w:pStyle w:val="ConsPlusNonformat"/>
        <w:jc w:val="both"/>
      </w:pPr>
      <w:r>
        <w:t>полное и сокращенное наименование юридического лица ______________________;</w:t>
      </w:r>
    </w:p>
    <w:p w:rsidR="00E820E3" w:rsidRDefault="00E820E3">
      <w:pPr>
        <w:pStyle w:val="ConsPlusNonformat"/>
        <w:jc w:val="both"/>
      </w:pPr>
      <w:r>
        <w:t>организационно-правовая форма юридического лица __________________________;</w:t>
      </w:r>
    </w:p>
    <w:p w:rsidR="00E820E3" w:rsidRDefault="00E820E3">
      <w:pPr>
        <w:pStyle w:val="ConsPlusNonformat"/>
        <w:jc w:val="both"/>
      </w:pPr>
      <w:r>
        <w:t>юридический адрес ________________________________________________________;</w:t>
      </w:r>
    </w:p>
    <w:p w:rsidR="00E820E3" w:rsidRDefault="00E820E3">
      <w:pPr>
        <w:pStyle w:val="ConsPlusNonformat"/>
        <w:jc w:val="both"/>
      </w:pPr>
      <w:r>
        <w:t>должность, Ф.И.О. руководителя юридического лица _________________________.</w:t>
      </w:r>
    </w:p>
    <w:p w:rsidR="00E820E3" w:rsidRDefault="00E820E3">
      <w:pPr>
        <w:pStyle w:val="ConsPlusNonformat"/>
        <w:jc w:val="both"/>
      </w:pPr>
      <w:r>
        <w:t xml:space="preserve">    7. Участники инвестиционного проекта:</w:t>
      </w:r>
    </w:p>
    <w:p w:rsidR="00E820E3" w:rsidRDefault="00E820E3">
      <w:pPr>
        <w:pStyle w:val="ConsPlusNonformat"/>
        <w:jc w:val="both"/>
      </w:pPr>
      <w:r>
        <w:t>___________________________________________________________________________</w:t>
      </w:r>
    </w:p>
    <w:p w:rsidR="00E820E3" w:rsidRDefault="00E820E3">
      <w:pPr>
        <w:pStyle w:val="ConsPlusNonformat"/>
        <w:jc w:val="both"/>
      </w:pPr>
      <w:r>
        <w:t xml:space="preserve">    8. Наличие проектной документации по инвестиционному проекту</w:t>
      </w:r>
    </w:p>
    <w:p w:rsidR="00E820E3" w:rsidRDefault="00E820E3">
      <w:pPr>
        <w:pStyle w:val="ConsPlusNonformat"/>
        <w:jc w:val="both"/>
      </w:pPr>
      <w:r>
        <w:t>__________________________________________________________________________.</w:t>
      </w:r>
    </w:p>
    <w:p w:rsidR="00E820E3" w:rsidRDefault="00E820E3">
      <w:pPr>
        <w:pStyle w:val="ConsPlusNonformat"/>
        <w:jc w:val="both"/>
      </w:pPr>
      <w:r>
        <w:t xml:space="preserve">                    (ссылка на подтверждающий документ)</w:t>
      </w:r>
    </w:p>
    <w:p w:rsidR="00E820E3" w:rsidRDefault="00E820E3">
      <w:pPr>
        <w:pStyle w:val="ConsPlusNonformat"/>
        <w:jc w:val="both"/>
      </w:pPr>
      <w:r>
        <w:t xml:space="preserve">    9.   Наличие   положительного   заключения  государственной  экспертизы</w:t>
      </w:r>
    </w:p>
    <w:p w:rsidR="00E820E3" w:rsidRDefault="00E820E3">
      <w:pPr>
        <w:pStyle w:val="ConsPlusNonformat"/>
        <w:jc w:val="both"/>
      </w:pPr>
      <w:r>
        <w:t>проектной документации и результатов инженерных изысканий</w:t>
      </w:r>
    </w:p>
    <w:p w:rsidR="00E820E3" w:rsidRDefault="00E820E3">
      <w:pPr>
        <w:pStyle w:val="ConsPlusNonformat"/>
        <w:jc w:val="both"/>
      </w:pPr>
      <w:r>
        <w:t>_______________________________________________________________________.</w:t>
      </w:r>
    </w:p>
    <w:p w:rsidR="00E820E3" w:rsidRDefault="00E820E3">
      <w:pPr>
        <w:pStyle w:val="ConsPlusNonformat"/>
        <w:jc w:val="both"/>
      </w:pPr>
      <w:r>
        <w:t xml:space="preserve">            (ссылка на документ, копия заключения прилагается)</w:t>
      </w:r>
    </w:p>
    <w:p w:rsidR="00E820E3" w:rsidRDefault="00E820E3">
      <w:pPr>
        <w:pStyle w:val="ConsPlusNonformat"/>
        <w:jc w:val="both"/>
      </w:pPr>
      <w:bookmarkStart w:id="10" w:name="P183"/>
      <w:bookmarkEnd w:id="10"/>
      <w:r>
        <w:t xml:space="preserve">    10.  Сметная стоимость объекта капитального строительства по заключению</w:t>
      </w:r>
    </w:p>
    <w:p w:rsidR="00E820E3" w:rsidRDefault="00E820E3">
      <w:pPr>
        <w:pStyle w:val="ConsPlusNonformat"/>
        <w:jc w:val="both"/>
      </w:pPr>
      <w:r>
        <w:t>государственной  экспертизы  в  ценах года его получения или предполагаемая</w:t>
      </w:r>
    </w:p>
    <w:p w:rsidR="00E820E3" w:rsidRDefault="00E820E3">
      <w:pPr>
        <w:pStyle w:val="ConsPlusNonformat"/>
        <w:jc w:val="both"/>
      </w:pPr>
      <w:r>
        <w:t>(предельная)  стоимость  объекта  капитального  строительства  в ценах года</w:t>
      </w:r>
    </w:p>
    <w:p w:rsidR="00E820E3" w:rsidRDefault="00E820E3">
      <w:pPr>
        <w:pStyle w:val="ConsPlusNonformat"/>
        <w:jc w:val="both"/>
      </w:pPr>
      <w:r>
        <w:t>представления  паспорта  инвестиционного  проекта  (нужное  подчеркнуть), с</w:t>
      </w:r>
    </w:p>
    <w:p w:rsidR="00E820E3" w:rsidRDefault="00E820E3">
      <w:pPr>
        <w:pStyle w:val="ConsPlusNonformat"/>
        <w:jc w:val="both"/>
      </w:pPr>
      <w:r>
        <w:t>указанием года ее определения - ____ г.) ____________________ в млн. рублей</w:t>
      </w:r>
    </w:p>
    <w:p w:rsidR="00E820E3" w:rsidRDefault="00E820E3">
      <w:pPr>
        <w:pStyle w:val="ConsPlusNonformat"/>
        <w:jc w:val="both"/>
      </w:pPr>
      <w:r>
        <w:t>(включая  НДС/без  НДС  - нужное подчеркнуть), а также рассчитанная в ценах</w:t>
      </w:r>
    </w:p>
    <w:p w:rsidR="00E820E3" w:rsidRDefault="00E820E3">
      <w:pPr>
        <w:pStyle w:val="ConsPlusNonformat"/>
        <w:jc w:val="both"/>
      </w:pPr>
      <w:r>
        <w:t>соответствующих лет _______________________________, в том числе затраты на</w:t>
      </w:r>
    </w:p>
    <w:p w:rsidR="00E820E3" w:rsidRDefault="00E820E3">
      <w:pPr>
        <w:pStyle w:val="ConsPlusNonformat"/>
        <w:jc w:val="both"/>
      </w:pPr>
      <w:r>
        <w:t>подготовку  проектной  документации (указываются в ценах года представления</w:t>
      </w:r>
    </w:p>
    <w:p w:rsidR="00E820E3" w:rsidRDefault="00E820E3">
      <w:pPr>
        <w:pStyle w:val="ConsPlusNonformat"/>
        <w:jc w:val="both"/>
      </w:pPr>
      <w:r>
        <w:t>паспорта   инвестиционного   проекта,   а   также   рассчитанные   в  ценах</w:t>
      </w:r>
    </w:p>
    <w:p w:rsidR="00E820E3" w:rsidRDefault="00E820E3">
      <w:pPr>
        <w:pStyle w:val="ConsPlusNonformat"/>
        <w:jc w:val="both"/>
      </w:pPr>
      <w:r>
        <w:t xml:space="preserve">соответствующих лет), млн. рублей </w:t>
      </w:r>
      <w:hyperlink w:anchor="P389" w:history="1">
        <w:r>
          <w:rPr>
            <w:color w:val="0000FF"/>
          </w:rPr>
          <w:t>&lt;1&gt;</w:t>
        </w:r>
      </w:hyperlink>
      <w:r>
        <w:t xml:space="preserve"> _____________________________________</w:t>
      </w:r>
    </w:p>
    <w:p w:rsidR="00E820E3" w:rsidRDefault="00E820E3">
      <w:pPr>
        <w:pStyle w:val="ConsPlusNonformat"/>
        <w:jc w:val="both"/>
      </w:pPr>
    </w:p>
    <w:p w:rsidR="00E820E3" w:rsidRDefault="00E820E3">
      <w:pPr>
        <w:pStyle w:val="ConsPlusNonformat"/>
        <w:jc w:val="both"/>
      </w:pPr>
      <w:r>
        <w:t xml:space="preserve">    11. Технологическая структура капитальных вложений:</w:t>
      </w:r>
    </w:p>
    <w:p w:rsidR="00E820E3" w:rsidRDefault="00E820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E820E3">
        <w:tc>
          <w:tcPr>
            <w:tcW w:w="5046" w:type="dxa"/>
          </w:tcPr>
          <w:p w:rsidR="00E820E3" w:rsidRDefault="00E820E3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 xml:space="preserve">Сметная стоимость, включая НДС, в </w:t>
            </w:r>
            <w:r>
              <w:lastRenderedPageBreak/>
              <w:t>текущих ценах/в ценах соответствующих лет (млн. рублей)</w:t>
            </w:r>
          </w:p>
        </w:tc>
      </w:tr>
      <w:tr w:rsidR="00E820E3">
        <w:tc>
          <w:tcPr>
            <w:tcW w:w="5046" w:type="dxa"/>
          </w:tcPr>
          <w:p w:rsidR="00E820E3" w:rsidRDefault="00E820E3">
            <w:pPr>
              <w:pStyle w:val="ConsPlusNormal"/>
            </w:pPr>
            <w:r>
              <w:lastRenderedPageBreak/>
              <w:t>Сметная стоимость инвестиционного проекта</w:t>
            </w:r>
          </w:p>
        </w:tc>
        <w:tc>
          <w:tcPr>
            <w:tcW w:w="4025" w:type="dxa"/>
          </w:tcPr>
          <w:p w:rsidR="00E820E3" w:rsidRDefault="00E820E3">
            <w:pPr>
              <w:pStyle w:val="ConsPlusNormal"/>
            </w:pPr>
          </w:p>
        </w:tc>
      </w:tr>
      <w:tr w:rsidR="00E820E3">
        <w:tc>
          <w:tcPr>
            <w:tcW w:w="5046" w:type="dxa"/>
          </w:tcPr>
          <w:p w:rsidR="00E820E3" w:rsidRDefault="00E820E3">
            <w:pPr>
              <w:pStyle w:val="ConsPlusNormal"/>
            </w:pPr>
            <w:r>
              <w:t>в том числе:</w:t>
            </w:r>
          </w:p>
        </w:tc>
        <w:tc>
          <w:tcPr>
            <w:tcW w:w="4025" w:type="dxa"/>
          </w:tcPr>
          <w:p w:rsidR="00E820E3" w:rsidRDefault="00E820E3">
            <w:pPr>
              <w:pStyle w:val="ConsPlusNormal"/>
            </w:pPr>
          </w:p>
        </w:tc>
      </w:tr>
      <w:tr w:rsidR="00E820E3">
        <w:tc>
          <w:tcPr>
            <w:tcW w:w="5046" w:type="dxa"/>
          </w:tcPr>
          <w:p w:rsidR="00E820E3" w:rsidRDefault="00E820E3">
            <w:pPr>
              <w:pStyle w:val="ConsPlusNormal"/>
            </w:pPr>
            <w:r>
              <w:t>строительно-монтажные работы, из них дорогостоящие материалы, художественные изделия для отделки интерьеров и фасада</w:t>
            </w:r>
          </w:p>
        </w:tc>
        <w:tc>
          <w:tcPr>
            <w:tcW w:w="4025" w:type="dxa"/>
          </w:tcPr>
          <w:p w:rsidR="00E820E3" w:rsidRDefault="00E820E3">
            <w:pPr>
              <w:pStyle w:val="ConsPlusNormal"/>
            </w:pPr>
          </w:p>
        </w:tc>
      </w:tr>
      <w:tr w:rsidR="00E820E3">
        <w:tc>
          <w:tcPr>
            <w:tcW w:w="5046" w:type="dxa"/>
          </w:tcPr>
          <w:p w:rsidR="00E820E3" w:rsidRDefault="00E820E3">
            <w:pPr>
              <w:pStyle w:val="ConsPlusNormal"/>
            </w:pPr>
            <w:r>
              <w:t>приобретение машин и оборудования, из них дорогостоящие и (или) импортные машины и оборудование</w:t>
            </w:r>
          </w:p>
        </w:tc>
        <w:tc>
          <w:tcPr>
            <w:tcW w:w="4025" w:type="dxa"/>
          </w:tcPr>
          <w:p w:rsidR="00E820E3" w:rsidRDefault="00E820E3">
            <w:pPr>
              <w:pStyle w:val="ConsPlusNormal"/>
            </w:pPr>
          </w:p>
        </w:tc>
      </w:tr>
      <w:tr w:rsidR="00E820E3">
        <w:tc>
          <w:tcPr>
            <w:tcW w:w="5046" w:type="dxa"/>
          </w:tcPr>
          <w:p w:rsidR="00E820E3" w:rsidRDefault="00E820E3">
            <w:pPr>
              <w:pStyle w:val="ConsPlusNormal"/>
            </w:pPr>
            <w:r>
              <w:t>прочие затраты</w:t>
            </w:r>
          </w:p>
        </w:tc>
        <w:tc>
          <w:tcPr>
            <w:tcW w:w="4025" w:type="dxa"/>
          </w:tcPr>
          <w:p w:rsidR="00E820E3" w:rsidRDefault="00E820E3">
            <w:pPr>
              <w:pStyle w:val="ConsPlusNormal"/>
            </w:pPr>
          </w:p>
        </w:tc>
      </w:tr>
    </w:tbl>
    <w:p w:rsidR="00E820E3" w:rsidRDefault="00E820E3">
      <w:pPr>
        <w:pStyle w:val="ConsPlusNormal"/>
        <w:jc w:val="both"/>
      </w:pPr>
    </w:p>
    <w:p w:rsidR="00E820E3" w:rsidRDefault="00E820E3">
      <w:pPr>
        <w:pStyle w:val="ConsPlusNonformat"/>
        <w:jc w:val="both"/>
      </w:pPr>
      <w:r>
        <w:t xml:space="preserve">    12.  Источники  и  объемы  финансирования инвестиционного проекта, млн.</w:t>
      </w:r>
    </w:p>
    <w:p w:rsidR="00E820E3" w:rsidRDefault="00E820E3">
      <w:pPr>
        <w:pStyle w:val="ConsPlusNonformat"/>
        <w:jc w:val="both"/>
      </w:pPr>
      <w:r>
        <w:t>рублей:</w:t>
      </w:r>
    </w:p>
    <w:p w:rsidR="00E820E3" w:rsidRDefault="00E820E3">
      <w:pPr>
        <w:pStyle w:val="ConsPlusNormal"/>
        <w:jc w:val="both"/>
      </w:pPr>
    </w:p>
    <w:p w:rsidR="00E820E3" w:rsidRDefault="00E820E3">
      <w:pPr>
        <w:sectPr w:rsidR="00E820E3" w:rsidSect="00A814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097"/>
        <w:gridCol w:w="2097"/>
        <w:gridCol w:w="2097"/>
        <w:gridCol w:w="2097"/>
        <w:gridCol w:w="2097"/>
      </w:tblGrid>
      <w:tr w:rsidR="00E820E3">
        <w:tc>
          <w:tcPr>
            <w:tcW w:w="3118" w:type="dxa"/>
            <w:vMerge w:val="restart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lastRenderedPageBreak/>
              <w:t>Год реализации инвестиционного проекта</w:t>
            </w:r>
          </w:p>
        </w:tc>
        <w:tc>
          <w:tcPr>
            <w:tcW w:w="2097" w:type="dxa"/>
            <w:vMerge w:val="restart"/>
          </w:tcPr>
          <w:p w:rsidR="00E820E3" w:rsidRDefault="00E820E3">
            <w:pPr>
              <w:pStyle w:val="ConsPlusNormal"/>
              <w:jc w:val="center"/>
            </w:pPr>
            <w:r>
              <w:t xml:space="preserve">Сметная стоимость инвестиционного проекта (в текущих ценах </w:t>
            </w:r>
            <w:hyperlink w:anchor="P392" w:history="1">
              <w:r>
                <w:rPr>
                  <w:color w:val="0000FF"/>
                </w:rPr>
                <w:t>&lt;2&gt;</w:t>
              </w:r>
            </w:hyperlink>
            <w:r>
              <w:t>/в ценах соответствующих лет)</w:t>
            </w:r>
          </w:p>
        </w:tc>
        <w:tc>
          <w:tcPr>
            <w:tcW w:w="8388" w:type="dxa"/>
            <w:gridSpan w:val="4"/>
          </w:tcPr>
          <w:p w:rsidR="00E820E3" w:rsidRDefault="00E820E3">
            <w:pPr>
              <w:pStyle w:val="ConsPlusNormal"/>
              <w:jc w:val="center"/>
            </w:pPr>
            <w:r>
              <w:t>Источник финансирования инвестиционного проекта</w:t>
            </w:r>
          </w:p>
        </w:tc>
      </w:tr>
      <w:tr w:rsidR="00E820E3">
        <w:tc>
          <w:tcPr>
            <w:tcW w:w="3118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2097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  <w:jc w:val="center"/>
            </w:pPr>
            <w:r>
              <w:t xml:space="preserve">Средства федерального бюджета (в текущих ценах </w:t>
            </w:r>
            <w:hyperlink w:anchor="P392" w:history="1">
              <w:r>
                <w:rPr>
                  <w:color w:val="0000FF"/>
                </w:rPr>
                <w:t>&lt;2&gt;</w:t>
              </w:r>
            </w:hyperlink>
            <w:r>
              <w:t>/в ценах соответствующих лет)</w:t>
            </w:r>
          </w:p>
        </w:tc>
        <w:tc>
          <w:tcPr>
            <w:tcW w:w="2097" w:type="dxa"/>
          </w:tcPr>
          <w:p w:rsidR="00E820E3" w:rsidRDefault="00E820E3">
            <w:pPr>
              <w:pStyle w:val="ConsPlusNormal"/>
              <w:jc w:val="center"/>
            </w:pPr>
            <w:r>
              <w:t xml:space="preserve">Средства областного бюджета (в текущих ценах </w:t>
            </w:r>
            <w:hyperlink w:anchor="P392" w:history="1">
              <w:r>
                <w:rPr>
                  <w:color w:val="0000FF"/>
                </w:rPr>
                <w:t>&lt;2&gt;</w:t>
              </w:r>
            </w:hyperlink>
            <w:r>
              <w:t>/в ценах соответствующих лет)</w:t>
            </w:r>
          </w:p>
        </w:tc>
        <w:tc>
          <w:tcPr>
            <w:tcW w:w="2097" w:type="dxa"/>
          </w:tcPr>
          <w:p w:rsidR="00E820E3" w:rsidRDefault="00E820E3">
            <w:pPr>
              <w:pStyle w:val="ConsPlusNormal"/>
              <w:jc w:val="center"/>
            </w:pPr>
            <w:r>
              <w:t xml:space="preserve">Средства местного бюджета (в текущих ценах </w:t>
            </w:r>
            <w:hyperlink w:anchor="P392" w:history="1">
              <w:r>
                <w:rPr>
                  <w:color w:val="0000FF"/>
                </w:rPr>
                <w:t>&lt;2&gt;</w:t>
              </w:r>
            </w:hyperlink>
            <w:r>
              <w:t>/в ценах соответствующих лет)</w:t>
            </w:r>
          </w:p>
        </w:tc>
        <w:tc>
          <w:tcPr>
            <w:tcW w:w="2097" w:type="dxa"/>
          </w:tcPr>
          <w:p w:rsidR="00E820E3" w:rsidRDefault="00E820E3">
            <w:pPr>
              <w:pStyle w:val="ConsPlusNormal"/>
              <w:jc w:val="center"/>
            </w:pPr>
            <w:r>
              <w:t xml:space="preserve">Другие внебюджетные источники финансирования (в текущих ценах </w:t>
            </w:r>
            <w:hyperlink w:anchor="P392" w:history="1">
              <w:r>
                <w:rPr>
                  <w:color w:val="0000FF"/>
                </w:rPr>
                <w:t>&lt;2&gt;</w:t>
              </w:r>
            </w:hyperlink>
            <w:r>
              <w:t>/в ценах соответствующих лет)</w:t>
            </w:r>
          </w:p>
        </w:tc>
      </w:tr>
      <w:tr w:rsidR="00E820E3">
        <w:tc>
          <w:tcPr>
            <w:tcW w:w="3118" w:type="dxa"/>
          </w:tcPr>
          <w:p w:rsidR="00E820E3" w:rsidRDefault="00E820E3">
            <w:pPr>
              <w:pStyle w:val="ConsPlusNormal"/>
            </w:pPr>
            <w:r>
              <w:t>Инвестиционный проект - всего</w:t>
            </w: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</w:tr>
      <w:tr w:rsidR="00E820E3">
        <w:tc>
          <w:tcPr>
            <w:tcW w:w="3118" w:type="dxa"/>
          </w:tcPr>
          <w:p w:rsidR="00E820E3" w:rsidRDefault="00E820E3">
            <w:pPr>
              <w:pStyle w:val="ConsPlusNormal"/>
            </w:pPr>
            <w:r>
              <w:t>в том числе:</w:t>
            </w: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</w:tr>
      <w:tr w:rsidR="00E820E3">
        <w:tc>
          <w:tcPr>
            <w:tcW w:w="3118" w:type="dxa"/>
          </w:tcPr>
          <w:p w:rsidR="00E820E3" w:rsidRDefault="00E820E3">
            <w:pPr>
              <w:pStyle w:val="ConsPlusNormal"/>
            </w:pPr>
            <w:r>
              <w:t>20__ год</w:t>
            </w: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</w:tr>
      <w:tr w:rsidR="00E820E3">
        <w:tc>
          <w:tcPr>
            <w:tcW w:w="3118" w:type="dxa"/>
          </w:tcPr>
          <w:p w:rsidR="00E820E3" w:rsidRDefault="00E820E3">
            <w:pPr>
              <w:pStyle w:val="ConsPlusNormal"/>
            </w:pPr>
            <w:r>
              <w:t>20__ год</w:t>
            </w: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</w:tr>
      <w:tr w:rsidR="00E820E3">
        <w:tc>
          <w:tcPr>
            <w:tcW w:w="3118" w:type="dxa"/>
          </w:tcPr>
          <w:p w:rsidR="00E820E3" w:rsidRDefault="00E820E3">
            <w:pPr>
              <w:pStyle w:val="ConsPlusNormal"/>
            </w:pPr>
            <w:r>
              <w:t>20__ год</w:t>
            </w: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</w:tr>
      <w:tr w:rsidR="00E820E3">
        <w:tc>
          <w:tcPr>
            <w:tcW w:w="3118" w:type="dxa"/>
          </w:tcPr>
          <w:p w:rsidR="00E820E3" w:rsidRDefault="00E820E3">
            <w:pPr>
              <w:pStyle w:val="ConsPlusNormal"/>
            </w:pPr>
            <w:r>
              <w:t>...</w:t>
            </w: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</w:tr>
      <w:tr w:rsidR="00E820E3">
        <w:tc>
          <w:tcPr>
            <w:tcW w:w="3118" w:type="dxa"/>
          </w:tcPr>
          <w:p w:rsidR="00E820E3" w:rsidRDefault="00E820E3">
            <w:pPr>
              <w:pStyle w:val="ConsPlusNormal"/>
            </w:pPr>
            <w:r>
              <w:t>Из них</w:t>
            </w: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</w:tr>
      <w:tr w:rsidR="00E820E3">
        <w:tc>
          <w:tcPr>
            <w:tcW w:w="3118" w:type="dxa"/>
          </w:tcPr>
          <w:p w:rsidR="00E820E3" w:rsidRDefault="00E820E3">
            <w:pPr>
              <w:pStyle w:val="ConsPlusNormal"/>
            </w:pPr>
            <w:r>
              <w:t>этап I (пусковой комплекс) всего</w:t>
            </w: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</w:tr>
      <w:tr w:rsidR="00E820E3">
        <w:tc>
          <w:tcPr>
            <w:tcW w:w="3118" w:type="dxa"/>
          </w:tcPr>
          <w:p w:rsidR="00E820E3" w:rsidRDefault="00E820E3">
            <w:pPr>
              <w:pStyle w:val="ConsPlusNormal"/>
            </w:pPr>
            <w:r>
              <w:t>в том числе:</w:t>
            </w: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</w:tr>
      <w:tr w:rsidR="00E820E3">
        <w:tc>
          <w:tcPr>
            <w:tcW w:w="3118" w:type="dxa"/>
          </w:tcPr>
          <w:p w:rsidR="00E820E3" w:rsidRDefault="00E820E3">
            <w:pPr>
              <w:pStyle w:val="ConsPlusNormal"/>
            </w:pPr>
            <w:r>
              <w:t>20__ год</w:t>
            </w: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</w:tr>
      <w:tr w:rsidR="00E820E3">
        <w:tc>
          <w:tcPr>
            <w:tcW w:w="3118" w:type="dxa"/>
          </w:tcPr>
          <w:p w:rsidR="00E820E3" w:rsidRDefault="00E820E3">
            <w:pPr>
              <w:pStyle w:val="ConsPlusNormal"/>
            </w:pPr>
            <w:r>
              <w:t>20__ год</w:t>
            </w: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</w:tr>
      <w:tr w:rsidR="00E820E3">
        <w:tc>
          <w:tcPr>
            <w:tcW w:w="3118" w:type="dxa"/>
          </w:tcPr>
          <w:p w:rsidR="00E820E3" w:rsidRDefault="00E820E3">
            <w:pPr>
              <w:pStyle w:val="ConsPlusNormal"/>
            </w:pPr>
            <w:r>
              <w:t>20__ год</w:t>
            </w: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</w:tr>
      <w:tr w:rsidR="00E820E3">
        <w:tc>
          <w:tcPr>
            <w:tcW w:w="3118" w:type="dxa"/>
          </w:tcPr>
          <w:p w:rsidR="00E820E3" w:rsidRDefault="00E820E3">
            <w:pPr>
              <w:pStyle w:val="ConsPlusNormal"/>
            </w:pPr>
            <w:r>
              <w:lastRenderedPageBreak/>
              <w:t>...</w:t>
            </w: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</w:tr>
      <w:tr w:rsidR="00E820E3">
        <w:tc>
          <w:tcPr>
            <w:tcW w:w="3118" w:type="dxa"/>
          </w:tcPr>
          <w:p w:rsidR="00E820E3" w:rsidRDefault="00E820E3">
            <w:pPr>
              <w:pStyle w:val="ConsPlusNormal"/>
            </w:pPr>
            <w:r>
              <w:t>этап II (пусковой комплекс) всего</w:t>
            </w: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</w:tr>
      <w:tr w:rsidR="00E820E3">
        <w:tc>
          <w:tcPr>
            <w:tcW w:w="3118" w:type="dxa"/>
          </w:tcPr>
          <w:p w:rsidR="00E820E3" w:rsidRDefault="00E820E3">
            <w:pPr>
              <w:pStyle w:val="ConsPlusNormal"/>
            </w:pPr>
            <w:r>
              <w:t>в том числе:</w:t>
            </w: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</w:tr>
      <w:tr w:rsidR="00E820E3">
        <w:tc>
          <w:tcPr>
            <w:tcW w:w="3118" w:type="dxa"/>
          </w:tcPr>
          <w:p w:rsidR="00E820E3" w:rsidRDefault="00E820E3">
            <w:pPr>
              <w:pStyle w:val="ConsPlusNormal"/>
            </w:pPr>
            <w:r>
              <w:t>20__ год</w:t>
            </w: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</w:tr>
      <w:tr w:rsidR="00E820E3">
        <w:tc>
          <w:tcPr>
            <w:tcW w:w="3118" w:type="dxa"/>
          </w:tcPr>
          <w:p w:rsidR="00E820E3" w:rsidRDefault="00E820E3">
            <w:pPr>
              <w:pStyle w:val="ConsPlusNormal"/>
            </w:pPr>
            <w:r>
              <w:t>20__ год</w:t>
            </w: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</w:tr>
      <w:tr w:rsidR="00E820E3">
        <w:tc>
          <w:tcPr>
            <w:tcW w:w="3118" w:type="dxa"/>
          </w:tcPr>
          <w:p w:rsidR="00E820E3" w:rsidRDefault="00E820E3">
            <w:pPr>
              <w:pStyle w:val="ConsPlusNormal"/>
            </w:pPr>
            <w:r>
              <w:t>20__ год</w:t>
            </w: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</w:tr>
      <w:tr w:rsidR="00E820E3">
        <w:tc>
          <w:tcPr>
            <w:tcW w:w="3118" w:type="dxa"/>
          </w:tcPr>
          <w:p w:rsidR="00E820E3" w:rsidRDefault="00E820E3">
            <w:pPr>
              <w:pStyle w:val="ConsPlusNormal"/>
            </w:pPr>
            <w:r>
              <w:t>...</w:t>
            </w: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</w:tr>
      <w:tr w:rsidR="00E820E3">
        <w:tc>
          <w:tcPr>
            <w:tcW w:w="3118" w:type="dxa"/>
          </w:tcPr>
          <w:p w:rsidR="00E820E3" w:rsidRDefault="00E820E3">
            <w:pPr>
              <w:pStyle w:val="ConsPlusNormal"/>
            </w:pPr>
            <w:r>
              <w:t>этап __ (пусковой комплекс) всего</w:t>
            </w: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</w:tr>
      <w:tr w:rsidR="00E820E3">
        <w:tc>
          <w:tcPr>
            <w:tcW w:w="3118" w:type="dxa"/>
          </w:tcPr>
          <w:p w:rsidR="00E820E3" w:rsidRDefault="00E820E3">
            <w:pPr>
              <w:pStyle w:val="ConsPlusNormal"/>
            </w:pPr>
            <w:r>
              <w:t>в том числе:</w:t>
            </w: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</w:tr>
      <w:tr w:rsidR="00E820E3">
        <w:tc>
          <w:tcPr>
            <w:tcW w:w="3118" w:type="dxa"/>
          </w:tcPr>
          <w:p w:rsidR="00E820E3" w:rsidRDefault="00E820E3">
            <w:pPr>
              <w:pStyle w:val="ConsPlusNormal"/>
            </w:pPr>
            <w:r>
              <w:t>20__ год</w:t>
            </w: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</w:tr>
      <w:tr w:rsidR="00E820E3">
        <w:tc>
          <w:tcPr>
            <w:tcW w:w="3118" w:type="dxa"/>
          </w:tcPr>
          <w:p w:rsidR="00E820E3" w:rsidRDefault="00E820E3">
            <w:pPr>
              <w:pStyle w:val="ConsPlusNormal"/>
            </w:pPr>
            <w:r>
              <w:t>20__ год</w:t>
            </w: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</w:tr>
      <w:tr w:rsidR="00E820E3">
        <w:tc>
          <w:tcPr>
            <w:tcW w:w="3118" w:type="dxa"/>
          </w:tcPr>
          <w:p w:rsidR="00E820E3" w:rsidRDefault="00E820E3">
            <w:pPr>
              <w:pStyle w:val="ConsPlusNormal"/>
            </w:pPr>
            <w:r>
              <w:t>20__ год</w:t>
            </w: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</w:tr>
      <w:tr w:rsidR="00E820E3">
        <w:tc>
          <w:tcPr>
            <w:tcW w:w="3118" w:type="dxa"/>
          </w:tcPr>
          <w:p w:rsidR="00E820E3" w:rsidRDefault="00E820E3">
            <w:pPr>
              <w:pStyle w:val="ConsPlusNormal"/>
            </w:pPr>
            <w:r>
              <w:t>...</w:t>
            </w: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097" w:type="dxa"/>
          </w:tcPr>
          <w:p w:rsidR="00E820E3" w:rsidRDefault="00E820E3">
            <w:pPr>
              <w:pStyle w:val="ConsPlusNormal"/>
            </w:pPr>
          </w:p>
        </w:tc>
      </w:tr>
    </w:tbl>
    <w:p w:rsidR="00E820E3" w:rsidRDefault="00E820E3">
      <w:pPr>
        <w:sectPr w:rsidR="00E820E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nformat"/>
        <w:jc w:val="both"/>
      </w:pPr>
      <w:r>
        <w:t xml:space="preserve">    13.   Количественные  показатели  (показатель)  результатов  реализации</w:t>
      </w:r>
    </w:p>
    <w:p w:rsidR="00E820E3" w:rsidRDefault="00E820E3">
      <w:pPr>
        <w:pStyle w:val="ConsPlusNonformat"/>
        <w:jc w:val="both"/>
      </w:pPr>
      <w:r>
        <w:t>инвестиционного проекта ___________________________________________________</w:t>
      </w:r>
    </w:p>
    <w:p w:rsidR="00E820E3" w:rsidRDefault="00E820E3">
      <w:pPr>
        <w:pStyle w:val="ConsPlusNonformat"/>
        <w:jc w:val="both"/>
      </w:pPr>
      <w:r>
        <w:t xml:space="preserve">    14.  Отношение  сметной  стоимости объекта капитального строительства к</w:t>
      </w:r>
    </w:p>
    <w:p w:rsidR="00E820E3" w:rsidRDefault="00E820E3">
      <w:pPr>
        <w:pStyle w:val="ConsPlusNonformat"/>
        <w:jc w:val="both"/>
      </w:pPr>
      <w:r>
        <w:t>количественным     показателям    (показателю)    результатов    реализации</w:t>
      </w:r>
    </w:p>
    <w:p w:rsidR="00E820E3" w:rsidRDefault="00E820E3">
      <w:pPr>
        <w:pStyle w:val="ConsPlusNonformat"/>
        <w:jc w:val="both"/>
      </w:pPr>
      <w:r>
        <w:t>инвестиционного проекта, млн. рублей/на единицу результата в текущих  ценах</w:t>
      </w:r>
    </w:p>
    <w:p w:rsidR="00E820E3" w:rsidRDefault="00E820E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E820E3" w:rsidRDefault="00E820E3">
      <w:pPr>
        <w:pStyle w:val="ConsPlusNonformat"/>
        <w:jc w:val="both"/>
      </w:pPr>
    </w:p>
    <w:p w:rsidR="00E820E3" w:rsidRDefault="00E820E3">
      <w:pPr>
        <w:pStyle w:val="ConsPlusNonformat"/>
        <w:jc w:val="both"/>
      </w:pPr>
      <w:r>
        <w:t>Субъект бюджетного планирования</w:t>
      </w:r>
    </w:p>
    <w:p w:rsidR="00E820E3" w:rsidRDefault="00E820E3">
      <w:pPr>
        <w:pStyle w:val="ConsPlusNonformat"/>
        <w:jc w:val="both"/>
      </w:pPr>
      <w:r>
        <w:t>_________________________________</w:t>
      </w:r>
    </w:p>
    <w:p w:rsidR="00E820E3" w:rsidRDefault="00E820E3">
      <w:pPr>
        <w:pStyle w:val="ConsPlusNonformat"/>
        <w:jc w:val="both"/>
      </w:pPr>
      <w:r>
        <w:t xml:space="preserve">               (должность)</w:t>
      </w:r>
    </w:p>
    <w:p w:rsidR="00E820E3" w:rsidRDefault="00E820E3">
      <w:pPr>
        <w:pStyle w:val="ConsPlusNonformat"/>
        <w:jc w:val="both"/>
      </w:pPr>
      <w:r>
        <w:t>_________________________________    _____________</w:t>
      </w:r>
    </w:p>
    <w:p w:rsidR="00E820E3" w:rsidRDefault="00E820E3">
      <w:pPr>
        <w:pStyle w:val="ConsPlusNonformat"/>
        <w:jc w:val="both"/>
      </w:pPr>
      <w:r>
        <w:t xml:space="preserve">        (фамилия, имя, отчество)           (подпись)</w:t>
      </w:r>
    </w:p>
    <w:p w:rsidR="00E820E3" w:rsidRDefault="00E820E3">
      <w:pPr>
        <w:pStyle w:val="ConsPlusNonformat"/>
        <w:jc w:val="both"/>
      </w:pPr>
    </w:p>
    <w:p w:rsidR="00E820E3" w:rsidRDefault="00E820E3">
      <w:pPr>
        <w:pStyle w:val="ConsPlusNonformat"/>
        <w:jc w:val="both"/>
      </w:pPr>
      <w:r>
        <w:t xml:space="preserve">    "__" ___________ 20__ г.</w:t>
      </w:r>
    </w:p>
    <w:p w:rsidR="00E820E3" w:rsidRDefault="00E820E3">
      <w:pPr>
        <w:pStyle w:val="ConsPlusNonformat"/>
        <w:jc w:val="both"/>
      </w:pPr>
    </w:p>
    <w:p w:rsidR="00E820E3" w:rsidRDefault="00E820E3">
      <w:pPr>
        <w:pStyle w:val="ConsPlusNonformat"/>
        <w:jc w:val="both"/>
      </w:pPr>
      <w:r>
        <w:t>М.П.</w:t>
      </w:r>
    </w:p>
    <w:p w:rsidR="00E820E3" w:rsidRDefault="00E820E3">
      <w:pPr>
        <w:pStyle w:val="ConsPlusNonformat"/>
        <w:jc w:val="both"/>
      </w:pPr>
    </w:p>
    <w:p w:rsidR="00E820E3" w:rsidRDefault="00E820E3">
      <w:pPr>
        <w:pStyle w:val="ConsPlusNonformat"/>
        <w:jc w:val="both"/>
      </w:pPr>
      <w:r>
        <w:t>Подпись руководителя структурного подразделения</w:t>
      </w:r>
    </w:p>
    <w:p w:rsidR="00E820E3" w:rsidRDefault="00E820E3">
      <w:pPr>
        <w:pStyle w:val="ConsPlusNonformat"/>
        <w:jc w:val="both"/>
      </w:pPr>
      <w:r>
        <w:t>--------------------------------</w:t>
      </w:r>
    </w:p>
    <w:p w:rsidR="00E820E3" w:rsidRDefault="00E820E3">
      <w:pPr>
        <w:pStyle w:val="ConsPlusNonformat"/>
        <w:jc w:val="both"/>
      </w:pPr>
      <w:bookmarkStart w:id="11" w:name="P389"/>
      <w:bookmarkEnd w:id="11"/>
      <w:r>
        <w:t xml:space="preserve">    &lt;1&gt;   Заполняется   по   инвестиционным   проектам,   предусматривающим</w:t>
      </w:r>
    </w:p>
    <w:p w:rsidR="00E820E3" w:rsidRDefault="00E820E3">
      <w:pPr>
        <w:pStyle w:val="ConsPlusNonformat"/>
        <w:jc w:val="both"/>
      </w:pPr>
      <w:r>
        <w:t>финансирование  подготовки  проектной документации за счет средств местного</w:t>
      </w:r>
    </w:p>
    <w:p w:rsidR="00E820E3" w:rsidRDefault="00E820E3">
      <w:pPr>
        <w:pStyle w:val="ConsPlusNonformat"/>
        <w:jc w:val="both"/>
      </w:pPr>
      <w:r>
        <w:t>бюджета.</w:t>
      </w:r>
    </w:p>
    <w:p w:rsidR="00E820E3" w:rsidRDefault="00E820E3">
      <w:pPr>
        <w:pStyle w:val="ConsPlusNonformat"/>
        <w:jc w:val="both"/>
      </w:pPr>
      <w:bookmarkStart w:id="12" w:name="P392"/>
      <w:bookmarkEnd w:id="12"/>
      <w:r>
        <w:t xml:space="preserve">    &lt;2&gt;  В  ценах  года  расчета  сметной стоимости, указанного в </w:t>
      </w:r>
      <w:hyperlink w:anchor="P183" w:history="1">
        <w:r>
          <w:rPr>
            <w:color w:val="0000FF"/>
          </w:rPr>
          <w:t>пункте 10</w:t>
        </w:r>
      </w:hyperlink>
    </w:p>
    <w:p w:rsidR="00E820E3" w:rsidRDefault="00E820E3">
      <w:pPr>
        <w:pStyle w:val="ConsPlusNonformat"/>
        <w:jc w:val="both"/>
      </w:pPr>
      <w:r>
        <w:t>настоящего  паспорта инвестиционного проекта (по заключению государственной</w:t>
      </w:r>
    </w:p>
    <w:p w:rsidR="00E820E3" w:rsidRDefault="00E820E3">
      <w:pPr>
        <w:pStyle w:val="ConsPlusNonformat"/>
        <w:jc w:val="both"/>
      </w:pPr>
      <w:r>
        <w:t>экспертизы,  для  предполагаемой  (предельной)  стоимости строительства - в</w:t>
      </w:r>
    </w:p>
    <w:p w:rsidR="00E820E3" w:rsidRDefault="00E820E3">
      <w:pPr>
        <w:pStyle w:val="ConsPlusNonformat"/>
        <w:jc w:val="both"/>
      </w:pPr>
      <w:r>
        <w:t>ценах года представления настоящего паспорта инвестиционного проекта).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right"/>
        <w:outlineLvl w:val="1"/>
      </w:pPr>
      <w:r>
        <w:t>Приложение N 3</w:t>
      </w:r>
    </w:p>
    <w:p w:rsidR="00E820E3" w:rsidRDefault="00E820E3">
      <w:pPr>
        <w:pStyle w:val="ConsPlusNormal"/>
        <w:jc w:val="right"/>
      </w:pPr>
      <w:r>
        <w:t>к Порядку проведения проверки</w:t>
      </w:r>
    </w:p>
    <w:p w:rsidR="00E820E3" w:rsidRDefault="00E820E3">
      <w:pPr>
        <w:pStyle w:val="ConsPlusNormal"/>
        <w:jc w:val="right"/>
      </w:pPr>
      <w:r>
        <w:t>инвестиционных проектов на предмет</w:t>
      </w:r>
    </w:p>
    <w:p w:rsidR="00E820E3" w:rsidRDefault="00E820E3">
      <w:pPr>
        <w:pStyle w:val="ConsPlusNormal"/>
        <w:jc w:val="right"/>
      </w:pPr>
      <w:r>
        <w:t>эффективности использования средств</w:t>
      </w:r>
    </w:p>
    <w:p w:rsidR="00E820E3" w:rsidRDefault="00E820E3">
      <w:pPr>
        <w:pStyle w:val="ConsPlusNormal"/>
        <w:jc w:val="right"/>
      </w:pPr>
      <w:r>
        <w:t>местного бюджета, направляемых</w:t>
      </w:r>
    </w:p>
    <w:p w:rsidR="00E820E3" w:rsidRDefault="00E820E3">
      <w:pPr>
        <w:pStyle w:val="ConsPlusNormal"/>
        <w:jc w:val="right"/>
      </w:pPr>
      <w:r>
        <w:t>на капитальные вложения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nformat"/>
        <w:jc w:val="both"/>
      </w:pPr>
      <w:r>
        <w:t>УТВЕРЖДАЮ</w:t>
      </w:r>
    </w:p>
    <w:p w:rsidR="00E820E3" w:rsidRDefault="00E820E3">
      <w:pPr>
        <w:pStyle w:val="ConsPlusNonformat"/>
        <w:jc w:val="both"/>
      </w:pPr>
      <w:r>
        <w:t>Глава Асбестовского городского округа</w:t>
      </w:r>
    </w:p>
    <w:p w:rsidR="00E820E3" w:rsidRDefault="00E820E3">
      <w:pPr>
        <w:pStyle w:val="ConsPlusNonformat"/>
        <w:jc w:val="both"/>
      </w:pPr>
      <w:r>
        <w:t>___________      ____________________</w:t>
      </w:r>
    </w:p>
    <w:p w:rsidR="00E820E3" w:rsidRDefault="00E820E3">
      <w:pPr>
        <w:pStyle w:val="ConsPlusNonformat"/>
        <w:jc w:val="both"/>
      </w:pPr>
      <w:r>
        <w:t xml:space="preserve"> (подпись)             (Ф.И.О.)</w:t>
      </w:r>
    </w:p>
    <w:p w:rsidR="00E820E3" w:rsidRDefault="00E820E3">
      <w:pPr>
        <w:pStyle w:val="ConsPlusNonformat"/>
        <w:jc w:val="both"/>
      </w:pPr>
    </w:p>
    <w:p w:rsidR="00E820E3" w:rsidRDefault="00E820E3">
      <w:pPr>
        <w:pStyle w:val="ConsPlusNonformat"/>
        <w:jc w:val="both"/>
      </w:pPr>
      <w:bookmarkStart w:id="13" w:name="P413"/>
      <w:bookmarkEnd w:id="13"/>
      <w:r>
        <w:t xml:space="preserve">                                 Заключение</w:t>
      </w:r>
    </w:p>
    <w:p w:rsidR="00E820E3" w:rsidRDefault="00E820E3">
      <w:pPr>
        <w:pStyle w:val="ConsPlusNonformat"/>
        <w:jc w:val="both"/>
      </w:pPr>
      <w:r>
        <w:t xml:space="preserve">         о результатах проверки инвестиционного проекта на предмет</w:t>
      </w:r>
    </w:p>
    <w:p w:rsidR="00E820E3" w:rsidRDefault="00E820E3">
      <w:pPr>
        <w:pStyle w:val="ConsPlusNonformat"/>
        <w:jc w:val="both"/>
      </w:pPr>
      <w:r>
        <w:t xml:space="preserve">           эффективности использования средств местного бюджета,</w:t>
      </w:r>
    </w:p>
    <w:p w:rsidR="00E820E3" w:rsidRDefault="00E820E3">
      <w:pPr>
        <w:pStyle w:val="ConsPlusNonformat"/>
        <w:jc w:val="both"/>
      </w:pPr>
      <w:r>
        <w:t xml:space="preserve">                    направляемых на капитальные вложения</w:t>
      </w:r>
    </w:p>
    <w:p w:rsidR="00E820E3" w:rsidRDefault="00E820E3">
      <w:pPr>
        <w:pStyle w:val="ConsPlusNonformat"/>
        <w:jc w:val="both"/>
      </w:pPr>
    </w:p>
    <w:p w:rsidR="00E820E3" w:rsidRDefault="00E820E3">
      <w:pPr>
        <w:pStyle w:val="ConsPlusNonformat"/>
        <w:jc w:val="both"/>
      </w:pPr>
      <w:r>
        <w:t xml:space="preserve">    I.  Сведения  об  инвестиционном проекте, представленном для проведения</w:t>
      </w:r>
    </w:p>
    <w:p w:rsidR="00E820E3" w:rsidRDefault="00E820E3">
      <w:pPr>
        <w:pStyle w:val="ConsPlusNonformat"/>
        <w:jc w:val="both"/>
      </w:pPr>
      <w:r>
        <w:t>проверки  на  предмет эффективности использования средств местного бюджета,</w:t>
      </w:r>
    </w:p>
    <w:p w:rsidR="00E820E3" w:rsidRDefault="00E820E3">
      <w:pPr>
        <w:pStyle w:val="ConsPlusNonformat"/>
        <w:jc w:val="both"/>
      </w:pPr>
      <w:r>
        <w:t>направляемых  на  капитальные  вложения,  согласно паспорту инвестиционного</w:t>
      </w:r>
    </w:p>
    <w:p w:rsidR="00E820E3" w:rsidRDefault="00E820E3">
      <w:pPr>
        <w:pStyle w:val="ConsPlusNonformat"/>
        <w:jc w:val="both"/>
      </w:pPr>
      <w:r>
        <w:t>проекта:</w:t>
      </w:r>
    </w:p>
    <w:p w:rsidR="00E820E3" w:rsidRDefault="00E820E3">
      <w:pPr>
        <w:pStyle w:val="ConsPlusNonformat"/>
        <w:jc w:val="both"/>
      </w:pPr>
      <w:r>
        <w:t>Наименование инвестиционного проекта: _____________________________________</w:t>
      </w:r>
    </w:p>
    <w:p w:rsidR="00E820E3" w:rsidRDefault="00E820E3">
      <w:pPr>
        <w:pStyle w:val="ConsPlusNonformat"/>
        <w:jc w:val="both"/>
      </w:pPr>
      <w:r>
        <w:t>___________________________________________________________________________</w:t>
      </w:r>
    </w:p>
    <w:p w:rsidR="00E820E3" w:rsidRDefault="00E820E3">
      <w:pPr>
        <w:pStyle w:val="ConsPlusNonformat"/>
        <w:jc w:val="both"/>
      </w:pPr>
      <w:r>
        <w:t>Наименование организации заявителя: _______________________________________</w:t>
      </w:r>
    </w:p>
    <w:p w:rsidR="00E820E3" w:rsidRDefault="00E820E3">
      <w:pPr>
        <w:pStyle w:val="ConsPlusNonformat"/>
        <w:jc w:val="both"/>
      </w:pPr>
      <w:r>
        <w:t>___________________________________________________________________________</w:t>
      </w:r>
    </w:p>
    <w:p w:rsidR="00E820E3" w:rsidRDefault="00E820E3">
      <w:pPr>
        <w:pStyle w:val="ConsPlusNonformat"/>
        <w:jc w:val="both"/>
      </w:pPr>
      <w:r>
        <w:t>Реквизиты комплекта документов, представленных заявителем:</w:t>
      </w:r>
    </w:p>
    <w:p w:rsidR="00E820E3" w:rsidRDefault="00E820E3">
      <w:pPr>
        <w:pStyle w:val="ConsPlusNonformat"/>
        <w:jc w:val="both"/>
      </w:pPr>
      <w:r>
        <w:t>регистрационный номер ____________; дата __________________;</w:t>
      </w:r>
    </w:p>
    <w:p w:rsidR="00E820E3" w:rsidRDefault="00E820E3">
      <w:pPr>
        <w:pStyle w:val="ConsPlusNonformat"/>
        <w:jc w:val="both"/>
      </w:pPr>
      <w:r>
        <w:t>фамилия, имя, отчество и должность лица, подписавшего заявление</w:t>
      </w:r>
    </w:p>
    <w:p w:rsidR="00E820E3" w:rsidRDefault="00E820E3">
      <w:pPr>
        <w:pStyle w:val="ConsPlusNonformat"/>
        <w:jc w:val="both"/>
      </w:pPr>
      <w:r>
        <w:t>___________________________________________________________________________</w:t>
      </w:r>
    </w:p>
    <w:p w:rsidR="00E820E3" w:rsidRDefault="00E820E3">
      <w:pPr>
        <w:pStyle w:val="ConsPlusNonformat"/>
        <w:jc w:val="both"/>
      </w:pPr>
      <w:r>
        <w:lastRenderedPageBreak/>
        <w:t>Срок реализации инвестиционного проекта: __________________________________</w:t>
      </w:r>
    </w:p>
    <w:p w:rsidR="00E820E3" w:rsidRDefault="00E820E3">
      <w:pPr>
        <w:pStyle w:val="ConsPlusNonformat"/>
        <w:jc w:val="both"/>
      </w:pPr>
    </w:p>
    <w:p w:rsidR="00E820E3" w:rsidRDefault="00E820E3">
      <w:pPr>
        <w:pStyle w:val="ConsPlusNonformat"/>
        <w:jc w:val="both"/>
      </w:pPr>
      <w:r>
        <w:t>Значение количественных показателей (показателя) реализации инвестиционного</w:t>
      </w:r>
    </w:p>
    <w:p w:rsidR="00E820E3" w:rsidRDefault="00E820E3">
      <w:pPr>
        <w:pStyle w:val="ConsPlusNonformat"/>
        <w:jc w:val="both"/>
      </w:pPr>
      <w:r>
        <w:t>проекта с указанием единиц измерения показателей (показателя):</w:t>
      </w:r>
    </w:p>
    <w:p w:rsidR="00E820E3" w:rsidRDefault="00E820E3">
      <w:pPr>
        <w:pStyle w:val="ConsPlusNonformat"/>
        <w:jc w:val="both"/>
      </w:pPr>
      <w:r>
        <w:t>___________________________________________________________________________</w:t>
      </w:r>
    </w:p>
    <w:p w:rsidR="00E820E3" w:rsidRDefault="00E820E3">
      <w:pPr>
        <w:pStyle w:val="ConsPlusNonformat"/>
        <w:jc w:val="both"/>
      </w:pPr>
      <w:r>
        <w:t>Сметная  стоимость  инвестиционного  проекта, всего в ценах соответствующих</w:t>
      </w:r>
    </w:p>
    <w:p w:rsidR="00E820E3" w:rsidRDefault="00E820E3">
      <w:pPr>
        <w:pStyle w:val="ConsPlusNonformat"/>
        <w:jc w:val="both"/>
      </w:pPr>
      <w:r>
        <w:t>лет (в тыс. рублей с одним знаком после запятой):</w:t>
      </w:r>
    </w:p>
    <w:p w:rsidR="00E820E3" w:rsidRDefault="00E820E3">
      <w:pPr>
        <w:pStyle w:val="ConsPlusNonformat"/>
        <w:jc w:val="both"/>
      </w:pPr>
      <w:r>
        <w:t xml:space="preserve"> __________________________________________________________________________</w:t>
      </w:r>
    </w:p>
    <w:p w:rsidR="00E820E3" w:rsidRDefault="00E820E3">
      <w:pPr>
        <w:pStyle w:val="ConsPlusNonformat"/>
        <w:jc w:val="both"/>
      </w:pPr>
    </w:p>
    <w:p w:rsidR="00E820E3" w:rsidRDefault="00E820E3">
      <w:pPr>
        <w:pStyle w:val="ConsPlusNonformat"/>
        <w:jc w:val="both"/>
      </w:pPr>
      <w:r>
        <w:t xml:space="preserve">    II.   Оценка  эффективности  использования  средств  местного  бюджета,</w:t>
      </w:r>
    </w:p>
    <w:p w:rsidR="00E820E3" w:rsidRDefault="00E820E3">
      <w:pPr>
        <w:pStyle w:val="ConsPlusNonformat"/>
        <w:jc w:val="both"/>
      </w:pPr>
      <w:r>
        <w:t>направляемых на капитальные вложения, по инвестиционному проекту:</w:t>
      </w:r>
    </w:p>
    <w:p w:rsidR="00E820E3" w:rsidRDefault="00E820E3">
      <w:pPr>
        <w:pStyle w:val="ConsPlusNonformat"/>
        <w:jc w:val="both"/>
      </w:pPr>
      <w:r>
        <w:t>на основе качественных критериев, %: ______________________________________</w:t>
      </w:r>
    </w:p>
    <w:p w:rsidR="00E820E3" w:rsidRDefault="00E820E3">
      <w:pPr>
        <w:pStyle w:val="ConsPlusNonformat"/>
        <w:jc w:val="both"/>
      </w:pPr>
      <w:r>
        <w:t>на основе количественных критериев, %: ____________________________________</w:t>
      </w:r>
    </w:p>
    <w:p w:rsidR="00E820E3" w:rsidRDefault="00E820E3">
      <w:pPr>
        <w:pStyle w:val="ConsPlusNonformat"/>
        <w:jc w:val="both"/>
      </w:pPr>
      <w:r>
        <w:t>значение интегральной оценки эффективности, %: ____________________________</w:t>
      </w:r>
    </w:p>
    <w:p w:rsidR="00E820E3" w:rsidRDefault="00E820E3">
      <w:pPr>
        <w:pStyle w:val="ConsPlusNonformat"/>
        <w:jc w:val="both"/>
      </w:pPr>
    </w:p>
    <w:p w:rsidR="00E820E3" w:rsidRDefault="00E820E3">
      <w:pPr>
        <w:pStyle w:val="ConsPlusNonformat"/>
        <w:jc w:val="both"/>
      </w:pPr>
      <w:r>
        <w:t xml:space="preserve">    III.   Заключение  (положительное  либо  отрицательное)  о  результатах</w:t>
      </w:r>
    </w:p>
    <w:p w:rsidR="00E820E3" w:rsidRDefault="00E820E3">
      <w:pPr>
        <w:pStyle w:val="ConsPlusNonformat"/>
        <w:jc w:val="both"/>
      </w:pPr>
      <w:r>
        <w:t>проверки  инвестиционного  проекта  на  предмет эффективности использования</w:t>
      </w:r>
    </w:p>
    <w:p w:rsidR="00E820E3" w:rsidRDefault="00E820E3">
      <w:pPr>
        <w:pStyle w:val="ConsPlusNonformat"/>
        <w:jc w:val="both"/>
      </w:pPr>
      <w:r>
        <w:t>средств местного бюджета, направляемых на капитальные вложения:</w:t>
      </w:r>
    </w:p>
    <w:p w:rsidR="00E820E3" w:rsidRDefault="00E820E3">
      <w:pPr>
        <w:pStyle w:val="ConsPlusNonformat"/>
        <w:jc w:val="both"/>
      </w:pPr>
      <w:r>
        <w:t>___________________________________________________________________________</w:t>
      </w:r>
    </w:p>
    <w:p w:rsidR="00E820E3" w:rsidRDefault="00E820E3">
      <w:pPr>
        <w:pStyle w:val="ConsPlusNonformat"/>
        <w:jc w:val="both"/>
      </w:pPr>
    </w:p>
    <w:p w:rsidR="00E820E3" w:rsidRDefault="00E820E3">
      <w:pPr>
        <w:pStyle w:val="ConsPlusNonformat"/>
        <w:jc w:val="both"/>
      </w:pPr>
      <w:r>
        <w:t>Специалист (проводивший экспертизу) _____________ ___________ _____________</w:t>
      </w:r>
    </w:p>
    <w:p w:rsidR="00E820E3" w:rsidRDefault="00E820E3">
      <w:pPr>
        <w:pStyle w:val="ConsPlusNonformat"/>
        <w:jc w:val="both"/>
      </w:pPr>
      <w:r>
        <w:t xml:space="preserve">                                     (должность)   (подпись)    (Ф.И.О.)</w:t>
      </w:r>
    </w:p>
    <w:p w:rsidR="00E820E3" w:rsidRDefault="00E820E3">
      <w:pPr>
        <w:pStyle w:val="ConsPlusNonformat"/>
        <w:jc w:val="both"/>
      </w:pPr>
      <w:r>
        <w:t>Начальник управления (отдела) ___________ _________________________________</w:t>
      </w:r>
    </w:p>
    <w:p w:rsidR="00E820E3" w:rsidRDefault="00E820E3">
      <w:pPr>
        <w:pStyle w:val="ConsPlusNonformat"/>
        <w:jc w:val="both"/>
      </w:pPr>
      <w:r>
        <w:t xml:space="preserve">                               (подпись)              (Ф.И.О.)</w:t>
      </w:r>
    </w:p>
    <w:p w:rsidR="00E820E3" w:rsidRDefault="00E820E3">
      <w:pPr>
        <w:pStyle w:val="ConsPlusNonformat"/>
        <w:jc w:val="both"/>
      </w:pPr>
      <w:r>
        <w:t>"__" ____________ 20__ г.</w:t>
      </w:r>
    </w:p>
    <w:p w:rsidR="00E820E3" w:rsidRDefault="00E820E3">
      <w:pPr>
        <w:pStyle w:val="ConsPlusNonformat"/>
        <w:jc w:val="both"/>
      </w:pPr>
      <w:r>
        <w:t>М.П.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right"/>
        <w:outlineLvl w:val="0"/>
      </w:pPr>
      <w:r>
        <w:t>Приложение N 2</w:t>
      </w:r>
    </w:p>
    <w:p w:rsidR="00E820E3" w:rsidRDefault="00E820E3">
      <w:pPr>
        <w:pStyle w:val="ConsPlusNormal"/>
        <w:jc w:val="right"/>
      </w:pPr>
      <w:r>
        <w:t>к Постановлению администрации</w:t>
      </w:r>
    </w:p>
    <w:p w:rsidR="00E820E3" w:rsidRDefault="00E820E3">
      <w:pPr>
        <w:pStyle w:val="ConsPlusNormal"/>
        <w:jc w:val="right"/>
      </w:pPr>
      <w:r>
        <w:t>Асбестовского городского округа</w:t>
      </w:r>
    </w:p>
    <w:p w:rsidR="00E820E3" w:rsidRDefault="00E820E3">
      <w:pPr>
        <w:pStyle w:val="ConsPlusNormal"/>
        <w:jc w:val="right"/>
      </w:pPr>
      <w:r>
        <w:t>от 20 января 2020 г. N 15-ПА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Title"/>
        <w:jc w:val="center"/>
      </w:pPr>
      <w:bookmarkStart w:id="14" w:name="P466"/>
      <w:bookmarkEnd w:id="14"/>
      <w:r>
        <w:t>МЕТОДИКА</w:t>
      </w:r>
    </w:p>
    <w:p w:rsidR="00E820E3" w:rsidRDefault="00E820E3">
      <w:pPr>
        <w:pStyle w:val="ConsPlusTitle"/>
        <w:jc w:val="center"/>
      </w:pPr>
      <w:r>
        <w:t>ОЦЕНКИ ЭФФЕКТИВНОСТИ ИСПОЛЬЗОВАНИЯ СРЕДСТВ</w:t>
      </w:r>
    </w:p>
    <w:p w:rsidR="00E820E3" w:rsidRDefault="00E820E3">
      <w:pPr>
        <w:pStyle w:val="ConsPlusTitle"/>
        <w:jc w:val="center"/>
      </w:pPr>
      <w:r>
        <w:t>МЕСТНОГО БЮДЖЕТА, НАПРАВЛЯЕМЫХ НА КАПИТАЛЬНЫЕ ВЛОЖЕНИЯ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Title"/>
        <w:jc w:val="center"/>
        <w:outlineLvl w:val="1"/>
      </w:pPr>
      <w:r>
        <w:t>1. ОБЩИЕ ПОЛОЖЕНИЯ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ind w:firstLine="540"/>
        <w:jc w:val="both"/>
      </w:pPr>
      <w:r>
        <w:t>1. Методика оценки эффективности использования средств местного бюджета, направляемых на строительство, реконструкцию и техническое перевооружение объектов капитального строительства (далее - Методика), предназначена для оценки эффективности использования средств местного бюджета, направляемых на капитальные вложения по инвестиционным проектам, финансирование которых планируется осуществлять полностью или частично за счет средств местного бюджета.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2. Оценка эффективности использования средств местного бюджета, направляемых на капитальные вложения, осуществляется на основе интегральной оценки,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3.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Title"/>
        <w:jc w:val="center"/>
        <w:outlineLvl w:val="1"/>
      </w:pPr>
      <w:r>
        <w:t>2. СОСТАВ, ПОРЯДОК ОПРЕДЕЛЕНИЯ БАЛЛОВ ОЦЕНКИ</w:t>
      </w:r>
    </w:p>
    <w:p w:rsidR="00E820E3" w:rsidRDefault="00E820E3">
      <w:pPr>
        <w:pStyle w:val="ConsPlusTitle"/>
        <w:jc w:val="center"/>
      </w:pPr>
      <w:r>
        <w:lastRenderedPageBreak/>
        <w:t>КАЧЕСТВЕННЫХ КРИТЕРИЕВ И ОЦЕНКИ ЭФФЕКТИВНОСТИ</w:t>
      </w:r>
    </w:p>
    <w:p w:rsidR="00E820E3" w:rsidRDefault="00E820E3">
      <w:pPr>
        <w:pStyle w:val="ConsPlusTitle"/>
        <w:jc w:val="center"/>
      </w:pPr>
      <w:r>
        <w:t>НА ОСНОВЕ КАЧЕСТВЕННЫХ КРИТЕРИЕВ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ind w:firstLine="540"/>
        <w:jc w:val="both"/>
      </w:pPr>
      <w:r>
        <w:t>4. Оценка эффективности осуществляется на основе следующих качественных критериев: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1) наличие четко сформулированной цели инвестиционного проекта;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2) соответствие цели инвестиционного проекта приоритетам и целям, определенным в стратегии социально-экономического развития города;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3) комплексный подход к решению конкретной проблемы в рамках инвестиционного проекта во взаимосвязи с программными мероприятиями, реализуемыми в рамках соответствующих муниципальных программ;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4)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органами местного самоуправления полномочий, отнесенных к предмету их ведения;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5) отсутствие в достаточном объеме замещающей продукции (работ и услуг), производимой иными организациями;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6)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7) наличие положительного заключения государственной экспертизы проектной документации и результатов инженерных изысканий;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8) наличие долгосрочных муниципальных программ, реализуемых за счет средств местных бюджетов,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инвестиционных проектов.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5. Оценка эффективности на основе качественных критериев рассчитывается по следующей формуле: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ind w:firstLine="540"/>
        <w:jc w:val="both"/>
      </w:pPr>
      <w:r w:rsidRPr="001D3BB8">
        <w:rPr>
          <w:position w:val="-27"/>
        </w:rPr>
        <w:pict>
          <v:shape id="_x0000_i1025" style="width:195pt;height:39pt" coordsize="" o:spt="100" adj="0,,0" path="" filled="f" stroked="f">
            <v:stroke joinstyle="miter"/>
            <v:imagedata r:id="rId8" o:title="base_23623_295032_32768"/>
            <v:formulas/>
            <v:path o:connecttype="segments"/>
          </v:shape>
        </w:pic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ind w:firstLine="540"/>
        <w:jc w:val="both"/>
      </w:pPr>
      <w:r>
        <w:t>б</w:t>
      </w:r>
      <w:r>
        <w:rPr>
          <w:vertAlign w:val="subscript"/>
        </w:rPr>
        <w:t>1i</w:t>
      </w:r>
      <w:r>
        <w:t xml:space="preserve"> - балл оценки i-го качественного критерия;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1</w:t>
      </w:r>
      <w:r>
        <w:t xml:space="preserve"> - общее число качественных критериев;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1НП</w:t>
      </w:r>
      <w:r>
        <w:t xml:space="preserve"> - число критериев, не применимых к проверяемому инвестиционному проекту.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 xml:space="preserve">6. Возможные значения баллов оценки по каждому из качественных критериев приведены в </w:t>
      </w:r>
      <w:hyperlink w:anchor="P575" w:history="1">
        <w:r>
          <w:rPr>
            <w:color w:val="0000FF"/>
          </w:rPr>
          <w:t>графе</w:t>
        </w:r>
      </w:hyperlink>
      <w:r>
        <w:t xml:space="preserve"> "Допустимые баллы оценки" таблицы 1 Приложения N 1 к настоящей Методике.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 xml:space="preserve">Требования к определению баллов оценки по каждому из качественных критериев установлены </w:t>
      </w:r>
      <w:hyperlink w:anchor="P579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631" w:history="1">
        <w:r>
          <w:rPr>
            <w:color w:val="0000FF"/>
          </w:rPr>
          <w:t>7 таблицы 1</w:t>
        </w:r>
      </w:hyperlink>
      <w:r>
        <w:t xml:space="preserve"> Приложения N 1 к настоящей Методике.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 xml:space="preserve">Рекомендуемые </w:t>
      </w:r>
      <w:hyperlink w:anchor="P843" w:history="1">
        <w:r>
          <w:rPr>
            <w:color w:val="0000FF"/>
          </w:rPr>
          <w:t>показатели</w:t>
        </w:r>
      </w:hyperlink>
      <w:r>
        <w:t xml:space="preserve"> по критерию "Наличие четко сформулированной цели инвестиционного проекта с определением количественного показателя (показателей) результатов его осуществления", характеризующие конечные социально-экономические результаты </w:t>
      </w:r>
      <w:r>
        <w:lastRenderedPageBreak/>
        <w:t>реализации проекта по различным видам деятельности и типам проектов, приведены в Приложении N 3 к настоящей Методике. Заявители вправе определить иные показатели с учетом специфики инвестиционного проекта.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Для проведения проверки на соответствие критерию "Целесообразность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оборудования" структурные подразделения муниципального образования руководствуются сведениями по проектам-аналогам, реализуемым (или реализованным) на территории города, Свердловской области или Российской Федерации, а также в иностранном государстве в случае отсутствия проектов-аналогов, реализуемых на территории Российской Федерации.</w:t>
      </w:r>
    </w:p>
    <w:p w:rsidR="00E820E3" w:rsidRDefault="00E820E3">
      <w:pPr>
        <w:pStyle w:val="ConsPlusNormal"/>
        <w:spacing w:before="220"/>
        <w:ind w:firstLine="540"/>
        <w:jc w:val="both"/>
      </w:pPr>
      <w:bookmarkStart w:id="15" w:name="P500"/>
      <w:bookmarkEnd w:id="15"/>
      <w:r>
        <w:t xml:space="preserve">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 и (или) по конструктивным и объемно-планировочным решениям. Предлагаемая форма </w:t>
      </w:r>
      <w:hyperlink w:anchor="P969" w:history="1">
        <w:r>
          <w:rPr>
            <w:color w:val="0000FF"/>
          </w:rPr>
          <w:t>сведений</w:t>
        </w:r>
      </w:hyperlink>
      <w:r>
        <w:t xml:space="preserve"> и количественных показателей результатов реализации инвестиционного проекта-аналога приведена в Приложении N 4 к Методике.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Title"/>
        <w:jc w:val="center"/>
        <w:outlineLvl w:val="1"/>
      </w:pPr>
      <w:r>
        <w:t>3. СОСТАВ, ПОРЯДОК ОПРЕДЕЛЕНИЯ БАЛЛОВ ОЦЕНКИ, ВЕСОВЫХ</w:t>
      </w:r>
    </w:p>
    <w:p w:rsidR="00E820E3" w:rsidRDefault="00E820E3">
      <w:pPr>
        <w:pStyle w:val="ConsPlusTitle"/>
        <w:jc w:val="center"/>
      </w:pPr>
      <w:r>
        <w:t>КОЭФФИЦИЕНТОВ КОЛИЧЕСТВЕННЫХ КРИТЕРИЕВ И ОЦЕНКИ</w:t>
      </w:r>
    </w:p>
    <w:p w:rsidR="00E820E3" w:rsidRDefault="00E820E3">
      <w:pPr>
        <w:pStyle w:val="ConsPlusTitle"/>
        <w:jc w:val="center"/>
      </w:pPr>
      <w:r>
        <w:t>ЭФФЕКТИВНОСТИ НА ОСНОВЕ КОЛИЧЕСТВЕННЫХ КРИТЕРИЕВ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ind w:firstLine="540"/>
        <w:jc w:val="both"/>
      </w:pPr>
      <w:r>
        <w:t>7. Оценка эффективности осуществляется на основе следующих количественных критериев: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1) значения количественных показателей (показателя) результатов реализации инвестиционного проекта;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2)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3)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4)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нужд;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5)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8. Оценка эффективности на основе количественных критериев рассчитывается по следующей формуле: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ind w:firstLine="540"/>
        <w:jc w:val="both"/>
      </w:pPr>
      <w:r w:rsidRPr="001D3BB8">
        <w:rPr>
          <w:position w:val="-27"/>
        </w:rPr>
        <w:pict>
          <v:shape id="_x0000_i1026" style="width:108.75pt;height:39pt" coordsize="" o:spt="100" adj="0,,0" path="" filled="f" stroked="f">
            <v:stroke joinstyle="miter"/>
            <v:imagedata r:id="rId9" o:title="base_23623_295032_32769"/>
            <v:formulas/>
            <v:path o:connecttype="segments"/>
          </v:shape>
        </w:pic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ind w:firstLine="540"/>
        <w:jc w:val="both"/>
      </w:pPr>
      <w:r>
        <w:t>б</w:t>
      </w:r>
      <w:r>
        <w:rPr>
          <w:vertAlign w:val="subscript"/>
        </w:rPr>
        <w:t>2i</w:t>
      </w:r>
      <w:r>
        <w:t xml:space="preserve"> - балл оценки i-го количественного критерия;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</w:t>
      </w:r>
      <w:r>
        <w:t xml:space="preserve"> - весовой коэффициент i-го количественного критерия, в процентах;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1</w:t>
      </w:r>
      <w:r>
        <w:t xml:space="preserve"> - общее число количественных критериев.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Сумма весовых коэффициентов по всем количественным критериям составляет 100 процентов.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lastRenderedPageBreak/>
        <w:t xml:space="preserve">9. Требования к определению баллов оценки по каждому из количественных критериев установлены </w:t>
      </w:r>
      <w:hyperlink w:anchor="P678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739" w:history="1">
        <w:r>
          <w:rPr>
            <w:color w:val="0000FF"/>
          </w:rPr>
          <w:t>5 графы таблицы 2</w:t>
        </w:r>
      </w:hyperlink>
      <w:r>
        <w:t xml:space="preserve"> Приложения N 1 к настоящей Методике.</w:t>
      </w:r>
    </w:p>
    <w:p w:rsidR="00E820E3" w:rsidRDefault="00E820E3">
      <w:pPr>
        <w:pStyle w:val="ConsPlusNormal"/>
        <w:spacing w:before="220"/>
        <w:ind w:firstLine="540"/>
        <w:jc w:val="both"/>
      </w:pPr>
      <w:hyperlink w:anchor="P796" w:history="1">
        <w:r>
          <w:rPr>
            <w:color w:val="0000FF"/>
          </w:rPr>
          <w:t>Значения</w:t>
        </w:r>
      </w:hyperlink>
      <w:r>
        <w:t xml:space="preserve"> весовых коэффициентов количественных критериев в зависимости от типа инвестиционного проекта приведены в Приложении N 2 к настоящей Методике.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 xml:space="preserve">Возможные значения баллов оценки по каждому из количественных критериев приведены в </w:t>
      </w:r>
      <w:hyperlink w:anchor="P658" w:history="1">
        <w:r>
          <w:rPr>
            <w:color w:val="0000FF"/>
          </w:rPr>
          <w:t>таблице 2</w:t>
        </w:r>
      </w:hyperlink>
      <w:r>
        <w:t xml:space="preserve"> Приложения N 1 к настоящей Методике.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При определении баллов по критерию "Обеспечение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проекта" средневзвешенный уровень обеспеченности инженерной и транспортной инфраструктурой рассчитывается по следующей формуле: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ind w:firstLine="540"/>
        <w:jc w:val="both"/>
      </w:pPr>
      <w:r w:rsidRPr="001D3BB8">
        <w:rPr>
          <w:position w:val="-26"/>
        </w:rPr>
        <w:pict>
          <v:shape id="_x0000_i1027" style="width:96.75pt;height:37.5pt" coordsize="" o:spt="100" adj="0,,0" path="" filled="f" stroked="f">
            <v:stroke joinstyle="miter"/>
            <v:imagedata r:id="rId10" o:title="base_23623_295032_32770"/>
            <v:formulas/>
            <v:path o:connecttype="segments"/>
          </v:shape>
        </w:pic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ind w:firstLine="540"/>
        <w:jc w:val="both"/>
      </w:pPr>
      <w:r>
        <w:t>u</w:t>
      </w:r>
      <w:r>
        <w:rPr>
          <w:vertAlign w:val="subscript"/>
        </w:rPr>
        <w:t>i</w:t>
      </w:r>
      <w:r>
        <w:t xml:space="preserve"> - уровень обеспеченности i-м видом инженерной и транспортной инфраструктуры (энерго-, водо-, теплоснабжение, телефонная связь, объекты транспортной инфраструктуры), в процентах;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N - количество видов необходимой инженерной и транспортной инфраструктуры.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 xml:space="preserve">10. Проверка по количественному критерию "Отношение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проекта"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- путем сравнения с аналогичным проектом, выбор которых осуществляется в порядке, предусмотренном </w:t>
      </w:r>
      <w:hyperlink w:anchor="P500" w:history="1">
        <w:r>
          <w:rPr>
            <w:color w:val="0000FF"/>
          </w:rPr>
          <w:t>абзацем пятым пункта 6</w:t>
        </w:r>
      </w:hyperlink>
      <w:r>
        <w:t xml:space="preserve"> настоящей Методики.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При отсутствии аналогичных проектов и (или) укрупненных нормативов цены строительства сравнение стоимости инвестиционного проекта на ранних стадиях инвестиционно-строительного процесса производится на основании данных "Справочника стоимостных показателей по отдельным видам объектов капитального строительства (объектам-аналогам)".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Title"/>
        <w:jc w:val="center"/>
        <w:outlineLvl w:val="1"/>
      </w:pPr>
      <w:r>
        <w:t>4. РАСЧЕТ ИНТЕГРАЛЬНОЙ ОЦЕНКИ ЭФФЕКТИВНОСТИ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ind w:firstLine="540"/>
        <w:jc w:val="both"/>
      </w:pPr>
      <w:r>
        <w:t>11. Интегральная оценка (Э</w:t>
      </w:r>
      <w:r>
        <w:rPr>
          <w:vertAlign w:val="subscript"/>
        </w:rPr>
        <w:t>ИНТ</w:t>
      </w:r>
      <w: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ind w:firstLine="540"/>
        <w:jc w:val="both"/>
      </w:pPr>
      <w:r>
        <w:t>Э</w:t>
      </w:r>
      <w:r>
        <w:rPr>
          <w:vertAlign w:val="subscript"/>
        </w:rPr>
        <w:t>ИНТ</w:t>
      </w:r>
      <w:r>
        <w:t xml:space="preserve"> = Ч</w:t>
      </w:r>
      <w:r>
        <w:rPr>
          <w:vertAlign w:val="subscript"/>
        </w:rPr>
        <w:t>1</w:t>
      </w:r>
      <w:r>
        <w:t xml:space="preserve"> x 0,2 + Ч</w:t>
      </w:r>
      <w:r>
        <w:rPr>
          <w:vertAlign w:val="subscript"/>
        </w:rPr>
        <w:t>2</w:t>
      </w:r>
      <w:r>
        <w:t xml:space="preserve"> x 0,8, где: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1</w:t>
      </w:r>
      <w:r>
        <w:t xml:space="preserve"> - оценка эффективности на основе качественных критериев;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2</w:t>
      </w:r>
      <w:r>
        <w:t xml:space="preserve"> - оценка эффективности на основе количественных критериев;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12. При осуществлении оценки эффективности предельное (минимальное) значение интегральной оценки устанавливается равным 70 процентам.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 xml:space="preserve">Соответствие или превышение числового значения интегральной оценки, установленному </w:t>
      </w:r>
      <w:r>
        <w:lastRenderedPageBreak/>
        <w:t>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бюджета.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right"/>
        <w:outlineLvl w:val="1"/>
      </w:pPr>
      <w:r>
        <w:t>Приложение N 1</w:t>
      </w:r>
    </w:p>
    <w:p w:rsidR="00E820E3" w:rsidRDefault="00E820E3">
      <w:pPr>
        <w:pStyle w:val="ConsPlusNormal"/>
        <w:jc w:val="right"/>
      </w:pPr>
      <w:r>
        <w:t>к Методике оценки эффективности</w:t>
      </w:r>
    </w:p>
    <w:p w:rsidR="00E820E3" w:rsidRDefault="00E820E3">
      <w:pPr>
        <w:pStyle w:val="ConsPlusNormal"/>
        <w:jc w:val="right"/>
      </w:pPr>
      <w:r>
        <w:t>использования средств</w:t>
      </w:r>
    </w:p>
    <w:p w:rsidR="00E820E3" w:rsidRDefault="00E820E3">
      <w:pPr>
        <w:pStyle w:val="ConsPlusNormal"/>
        <w:jc w:val="right"/>
      </w:pPr>
      <w:r>
        <w:t>местного бюджета, направляемых</w:t>
      </w:r>
    </w:p>
    <w:p w:rsidR="00E820E3" w:rsidRDefault="00E820E3">
      <w:pPr>
        <w:pStyle w:val="ConsPlusNormal"/>
        <w:jc w:val="right"/>
      </w:pPr>
      <w:r>
        <w:t>на капитальные вложения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center"/>
      </w:pPr>
      <w:r>
        <w:t>РАСЧЕТ</w:t>
      </w:r>
    </w:p>
    <w:p w:rsidR="00E820E3" w:rsidRDefault="00E820E3">
      <w:pPr>
        <w:pStyle w:val="ConsPlusNormal"/>
        <w:jc w:val="center"/>
      </w:pPr>
      <w:r>
        <w:t>ИНТЕГРАЛЬНОЙ ОЦЕНКИ ЭФФЕКТИВНОСТИ</w:t>
      </w:r>
    </w:p>
    <w:p w:rsidR="00E820E3" w:rsidRDefault="00E820E3">
      <w:pPr>
        <w:pStyle w:val="ConsPlusNormal"/>
        <w:jc w:val="center"/>
      </w:pPr>
      <w:r>
        <w:t>ИНВЕСТИЦИОННОГО ПРОЕКТА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nformat"/>
        <w:jc w:val="both"/>
      </w:pPr>
      <w:r>
        <w:t>___________________________________________________________________________</w:t>
      </w:r>
    </w:p>
    <w:p w:rsidR="00E820E3" w:rsidRDefault="00E820E3">
      <w:pPr>
        <w:pStyle w:val="ConsPlusNonformat"/>
        <w:jc w:val="both"/>
      </w:pPr>
      <w:r>
        <w:t xml:space="preserve">  (наименование и тип проекта (инфраструктурный, инновационный и другое)</w:t>
      </w:r>
    </w:p>
    <w:p w:rsidR="00E820E3" w:rsidRDefault="00E820E3">
      <w:pPr>
        <w:pStyle w:val="ConsPlusNonformat"/>
        <w:jc w:val="both"/>
      </w:pPr>
    </w:p>
    <w:p w:rsidR="00E820E3" w:rsidRDefault="00E820E3">
      <w:pPr>
        <w:pStyle w:val="ConsPlusNonformat"/>
        <w:jc w:val="both"/>
      </w:pPr>
      <w:r>
        <w:t xml:space="preserve">    Форма   реализации   инвестиционного   проекта   (новое  строительство,</w:t>
      </w:r>
    </w:p>
    <w:p w:rsidR="00E820E3" w:rsidRDefault="00E820E3">
      <w:pPr>
        <w:pStyle w:val="ConsPlusNonformat"/>
        <w:jc w:val="both"/>
      </w:pPr>
      <w:r>
        <w:t>реконструкция или техническое перевооружение действующего производства)</w:t>
      </w:r>
    </w:p>
    <w:p w:rsidR="00E820E3" w:rsidRDefault="00E820E3">
      <w:pPr>
        <w:pStyle w:val="ConsPlusNonformat"/>
        <w:jc w:val="both"/>
      </w:pPr>
      <w:r>
        <w:t>___________________________________________________________________________</w:t>
      </w:r>
    </w:p>
    <w:p w:rsidR="00E820E3" w:rsidRDefault="00E820E3">
      <w:pPr>
        <w:pStyle w:val="ConsPlusNonformat"/>
        <w:jc w:val="both"/>
      </w:pPr>
    </w:p>
    <w:p w:rsidR="00E820E3" w:rsidRDefault="00E820E3">
      <w:pPr>
        <w:pStyle w:val="ConsPlusNonformat"/>
        <w:jc w:val="both"/>
      </w:pPr>
      <w:r>
        <w:t>Заявитель _________________________________________________________________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right"/>
        <w:outlineLvl w:val="2"/>
      </w:pPr>
      <w:r>
        <w:t>Таблица 1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center"/>
      </w:pPr>
      <w:bookmarkStart w:id="16" w:name="P569"/>
      <w:bookmarkEnd w:id="16"/>
      <w:r>
        <w:t>Оценка</w:t>
      </w:r>
    </w:p>
    <w:p w:rsidR="00E820E3" w:rsidRDefault="00E820E3">
      <w:pPr>
        <w:pStyle w:val="ConsPlusNormal"/>
        <w:jc w:val="center"/>
      </w:pPr>
      <w:r>
        <w:t>соответствия инвестиционного проекта</w:t>
      </w:r>
    </w:p>
    <w:p w:rsidR="00E820E3" w:rsidRDefault="00E820E3">
      <w:pPr>
        <w:pStyle w:val="ConsPlusNormal"/>
        <w:jc w:val="center"/>
      </w:pPr>
      <w:r>
        <w:t>качественным критериям</w:t>
      </w:r>
    </w:p>
    <w:p w:rsidR="00E820E3" w:rsidRDefault="00E820E3">
      <w:pPr>
        <w:pStyle w:val="ConsPlusNormal"/>
        <w:jc w:val="both"/>
      </w:pPr>
    </w:p>
    <w:p w:rsidR="00E820E3" w:rsidRDefault="00E820E3">
      <w:pPr>
        <w:sectPr w:rsidR="00E820E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18"/>
        <w:gridCol w:w="1417"/>
        <w:gridCol w:w="1530"/>
        <w:gridCol w:w="4309"/>
        <w:gridCol w:w="2721"/>
      </w:tblGrid>
      <w:tr w:rsidR="00E820E3">
        <w:tc>
          <w:tcPr>
            <w:tcW w:w="510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1417" w:type="dxa"/>
            <w:vAlign w:val="center"/>
          </w:tcPr>
          <w:p w:rsidR="00E820E3" w:rsidRDefault="00E820E3">
            <w:pPr>
              <w:pStyle w:val="ConsPlusNormal"/>
              <w:jc w:val="center"/>
            </w:pPr>
            <w:bookmarkStart w:id="17" w:name="P575"/>
            <w:bookmarkEnd w:id="17"/>
            <w:r>
              <w:t>Допустимые баллы оценки</w:t>
            </w:r>
          </w:p>
        </w:tc>
        <w:tc>
          <w:tcPr>
            <w:tcW w:w="1530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Балл оценки (б) (или "критерий не применим")</w:t>
            </w:r>
          </w:p>
        </w:tc>
        <w:tc>
          <w:tcPr>
            <w:tcW w:w="4309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Требования к определению баллов оценки</w:t>
            </w:r>
          </w:p>
        </w:tc>
        <w:tc>
          <w:tcPr>
            <w:tcW w:w="2721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Требование к документальным подтверждениям</w:t>
            </w:r>
          </w:p>
        </w:tc>
      </w:tr>
      <w:tr w:rsidR="00E820E3">
        <w:tc>
          <w:tcPr>
            <w:tcW w:w="510" w:type="dxa"/>
            <w:vMerge w:val="restart"/>
          </w:tcPr>
          <w:p w:rsidR="00E820E3" w:rsidRDefault="00E820E3">
            <w:pPr>
              <w:pStyle w:val="ConsPlusNormal"/>
              <w:jc w:val="center"/>
            </w:pPr>
            <w:bookmarkStart w:id="18" w:name="P579"/>
            <w:bookmarkEnd w:id="18"/>
            <w:r>
              <w:t>1.</w:t>
            </w:r>
          </w:p>
        </w:tc>
        <w:tc>
          <w:tcPr>
            <w:tcW w:w="3118" w:type="dxa"/>
            <w:vMerge w:val="restart"/>
          </w:tcPr>
          <w:p w:rsidR="00E820E3" w:rsidRDefault="00E820E3">
            <w:pPr>
              <w:pStyle w:val="ConsPlusNormal"/>
            </w:pPr>
            <w:r>
              <w:t>Наличие четко сформулированной цели инвестиционного проекта с определением количественного показателя (показателей) его осуществления</w:t>
            </w:r>
          </w:p>
        </w:tc>
        <w:tc>
          <w:tcPr>
            <w:tcW w:w="1417" w:type="dxa"/>
          </w:tcPr>
          <w:p w:rsidR="00E820E3" w:rsidRDefault="00E820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vMerge w:val="restart"/>
          </w:tcPr>
          <w:p w:rsidR="00E820E3" w:rsidRDefault="00E820E3">
            <w:pPr>
              <w:pStyle w:val="ConsPlusNormal"/>
            </w:pPr>
          </w:p>
        </w:tc>
        <w:tc>
          <w:tcPr>
            <w:tcW w:w="4309" w:type="dxa"/>
            <w:vMerge w:val="restart"/>
          </w:tcPr>
          <w:p w:rsidR="00E820E3" w:rsidRDefault="00E820E3">
            <w:pPr>
              <w:pStyle w:val="ConsPlusNormal"/>
            </w:pPr>
            <w:r>
              <w:t>балл, равный 1, присваивается инвестиционному проекту, если в паспорте инвестиционного проекта и обоснования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показатели.</w:t>
            </w:r>
          </w:p>
          <w:p w:rsidR="00E820E3" w:rsidRDefault="00E820E3">
            <w:pPr>
              <w:pStyle w:val="ConsPlusNormal"/>
            </w:pPr>
            <w:r>
              <w:t xml:space="preserve">Рекомендуемые </w:t>
            </w:r>
            <w:hyperlink w:anchor="P843" w:history="1">
              <w:r>
                <w:rPr>
                  <w:color w:val="0000FF"/>
                </w:rPr>
                <w:t>показатели</w:t>
              </w:r>
            </w:hyperlink>
            <w:r>
              <w:t xml:space="preserve"> приведены в Приложении N 3 к Методике</w:t>
            </w:r>
          </w:p>
        </w:tc>
        <w:tc>
          <w:tcPr>
            <w:tcW w:w="2721" w:type="dxa"/>
            <w:vMerge w:val="restart"/>
          </w:tcPr>
          <w:p w:rsidR="00E820E3" w:rsidRDefault="00E820E3">
            <w:pPr>
              <w:pStyle w:val="ConsPlusNormal"/>
            </w:pPr>
            <w:r>
              <w:t>цель и задачи инвестиционного проекта, количественные показатели результатов реализации инвестиционного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E820E3">
        <w:tc>
          <w:tcPr>
            <w:tcW w:w="510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1417" w:type="dxa"/>
          </w:tcPr>
          <w:p w:rsidR="00E820E3" w:rsidRDefault="00E820E3">
            <w:pPr>
              <w:pStyle w:val="ConsPlusNormal"/>
              <w:jc w:val="center"/>
            </w:pPr>
            <w:r>
              <w:t>0 "критерий не применим"</w:t>
            </w:r>
          </w:p>
        </w:tc>
        <w:tc>
          <w:tcPr>
            <w:tcW w:w="1530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4309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E820E3" w:rsidRDefault="00E820E3">
            <w:pPr>
              <w:spacing w:after="1" w:line="0" w:lineRule="atLeast"/>
            </w:pPr>
          </w:p>
        </w:tc>
      </w:tr>
      <w:tr w:rsidR="00E820E3">
        <w:tc>
          <w:tcPr>
            <w:tcW w:w="510" w:type="dxa"/>
            <w:vMerge w:val="restart"/>
          </w:tcPr>
          <w:p w:rsidR="00E820E3" w:rsidRDefault="00E820E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Merge w:val="restart"/>
          </w:tcPr>
          <w:p w:rsidR="00E820E3" w:rsidRDefault="00E820E3">
            <w:pPr>
              <w:pStyle w:val="ConsPlusNormal"/>
            </w:pPr>
            <w:r>
              <w:t>Соответствие цели инвестиционного проекта приоритетам и целям, определенным в стратегии социально-экономического развития муниципального образования долгосрочных целевых программах</w:t>
            </w:r>
          </w:p>
        </w:tc>
        <w:tc>
          <w:tcPr>
            <w:tcW w:w="1417" w:type="dxa"/>
          </w:tcPr>
          <w:p w:rsidR="00E820E3" w:rsidRDefault="00E820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vMerge w:val="restart"/>
          </w:tcPr>
          <w:p w:rsidR="00E820E3" w:rsidRDefault="00E820E3">
            <w:pPr>
              <w:pStyle w:val="ConsPlusNormal"/>
            </w:pPr>
          </w:p>
        </w:tc>
        <w:tc>
          <w:tcPr>
            <w:tcW w:w="4309" w:type="dxa"/>
            <w:vMerge w:val="restart"/>
          </w:tcPr>
          <w:p w:rsidR="00E820E3" w:rsidRDefault="00E820E3">
            <w:pPr>
              <w:pStyle w:val="ConsPlusNormal"/>
            </w:pPr>
            <w:r>
              <w:t>балл, равный 1, присваивается инвестиционному проекту, если цель инвестиционного проекта соответствует одному из приоритетов и целей в указанных документах.</w:t>
            </w:r>
          </w:p>
          <w:p w:rsidR="00E820E3" w:rsidRDefault="00E820E3">
            <w:pPr>
              <w:pStyle w:val="ConsPlusNormal"/>
            </w:pPr>
            <w:r>
              <w:t>Для обоснования оценки заявитель приводит формулировку приоритета и цели со ссылкой на соответствующий документ</w:t>
            </w:r>
          </w:p>
        </w:tc>
        <w:tc>
          <w:tcPr>
            <w:tcW w:w="2721" w:type="dxa"/>
            <w:vMerge w:val="restart"/>
          </w:tcPr>
          <w:p w:rsidR="00E820E3" w:rsidRDefault="00E820E3">
            <w:pPr>
              <w:pStyle w:val="ConsPlusNormal"/>
            </w:pPr>
            <w:r>
              <w:t>приводятся наименование и реквизиты соответствующих нормативных правовых актов муниципального образования, приоритет и цель, которым соответствует цель реализации инвестиционного проекта</w:t>
            </w:r>
          </w:p>
        </w:tc>
      </w:tr>
      <w:tr w:rsidR="00E820E3">
        <w:tc>
          <w:tcPr>
            <w:tcW w:w="510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1417" w:type="dxa"/>
          </w:tcPr>
          <w:p w:rsidR="00E820E3" w:rsidRDefault="00E820E3">
            <w:pPr>
              <w:pStyle w:val="ConsPlusNormal"/>
              <w:jc w:val="center"/>
            </w:pPr>
            <w:r>
              <w:t>0 "критерий не применим"</w:t>
            </w:r>
          </w:p>
        </w:tc>
        <w:tc>
          <w:tcPr>
            <w:tcW w:w="1530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4309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E820E3" w:rsidRDefault="00E820E3">
            <w:pPr>
              <w:spacing w:after="1" w:line="0" w:lineRule="atLeast"/>
            </w:pPr>
          </w:p>
        </w:tc>
      </w:tr>
      <w:tr w:rsidR="00E820E3">
        <w:tc>
          <w:tcPr>
            <w:tcW w:w="510" w:type="dxa"/>
            <w:vMerge w:val="restart"/>
          </w:tcPr>
          <w:p w:rsidR="00E820E3" w:rsidRDefault="00E820E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Merge w:val="restart"/>
          </w:tcPr>
          <w:p w:rsidR="00E820E3" w:rsidRDefault="00E820E3">
            <w:pPr>
              <w:pStyle w:val="ConsPlusNormal"/>
            </w:pPr>
            <w:r>
              <w:t xml:space="preserve">Комплексный подход к решению конкретной проблемы в рамках инвестиционного проекта во </w:t>
            </w:r>
            <w:r>
              <w:lastRenderedPageBreak/>
              <w:t>взаимосвязи с программными мероприятиями, реализуемыми в рамках соответствующих муниципальных программ</w:t>
            </w:r>
          </w:p>
        </w:tc>
        <w:tc>
          <w:tcPr>
            <w:tcW w:w="1417" w:type="dxa"/>
          </w:tcPr>
          <w:p w:rsidR="00E820E3" w:rsidRDefault="00E820E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30" w:type="dxa"/>
            <w:vMerge w:val="restart"/>
          </w:tcPr>
          <w:p w:rsidR="00E820E3" w:rsidRDefault="00E820E3">
            <w:pPr>
              <w:pStyle w:val="ConsPlusNormal"/>
            </w:pPr>
          </w:p>
        </w:tc>
        <w:tc>
          <w:tcPr>
            <w:tcW w:w="4309" w:type="dxa"/>
            <w:vMerge w:val="restart"/>
          </w:tcPr>
          <w:p w:rsidR="00E820E3" w:rsidRDefault="00E820E3">
            <w:pPr>
              <w:pStyle w:val="ConsPlusNormal"/>
            </w:pPr>
            <w:r>
              <w:t xml:space="preserve">балл, равный 1, присваивается для инвестиционных проектов, включенных в одну из программ, - соответствие цели инвестиционного проекта задаче </w:t>
            </w:r>
            <w:r>
              <w:lastRenderedPageBreak/>
              <w:t>программного мероприятия, решение которой обеспечивает реализация предлагаемого инвестиционного проекта. Заявитель приводит наименование соответствующей муниципальной программы, а также наименование программного мероприятия, выполнение которого обеспечит осуществление инвестиционного проекта. Для муниципальных программ также указываются реквизиты нормативного правового акта, в соответствии с которым принята программа; для инвестиционных проектов, не включенных в указанные программы, указываются реквизиты документа, содержащего оценку влияния реализации инвестиционного проекта на комплексное развитие территорий</w:t>
            </w:r>
          </w:p>
        </w:tc>
        <w:tc>
          <w:tcPr>
            <w:tcW w:w="2721" w:type="dxa"/>
            <w:vMerge w:val="restart"/>
          </w:tcPr>
          <w:p w:rsidR="00E820E3" w:rsidRDefault="00E820E3">
            <w:pPr>
              <w:pStyle w:val="ConsPlusNormal"/>
            </w:pPr>
            <w:r>
              <w:lastRenderedPageBreak/>
              <w:t xml:space="preserve">для инвестиционных проектов, включенных в муниципальные программы, указываются </w:t>
            </w:r>
            <w:r>
              <w:lastRenderedPageBreak/>
              <w:t>цели, задачи, конкретные программные мероприятия, достижение и реализацию которых обеспечивает осуществление инвестиционного проекта; для инвестиционных проектов, не включенных в программы, указываются реквизиты документа, содержащего оценку влияния реализации инвестиционного проекта на комплексное развитие территории</w:t>
            </w:r>
          </w:p>
        </w:tc>
      </w:tr>
      <w:tr w:rsidR="00E820E3">
        <w:tc>
          <w:tcPr>
            <w:tcW w:w="510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1417" w:type="dxa"/>
          </w:tcPr>
          <w:p w:rsidR="00E820E3" w:rsidRDefault="00E820E3">
            <w:pPr>
              <w:pStyle w:val="ConsPlusNormal"/>
              <w:jc w:val="center"/>
            </w:pPr>
            <w:r>
              <w:t xml:space="preserve">0 "критерий не </w:t>
            </w:r>
            <w:r>
              <w:lastRenderedPageBreak/>
              <w:t>применим"</w:t>
            </w:r>
          </w:p>
        </w:tc>
        <w:tc>
          <w:tcPr>
            <w:tcW w:w="1530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4309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E820E3" w:rsidRDefault="00E820E3">
            <w:pPr>
              <w:spacing w:after="1" w:line="0" w:lineRule="atLeast"/>
            </w:pPr>
          </w:p>
        </w:tc>
      </w:tr>
      <w:tr w:rsidR="00E820E3">
        <w:tc>
          <w:tcPr>
            <w:tcW w:w="510" w:type="dxa"/>
            <w:vMerge w:val="restart"/>
          </w:tcPr>
          <w:p w:rsidR="00E820E3" w:rsidRDefault="00E820E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Merge w:val="restart"/>
          </w:tcPr>
          <w:p w:rsidR="00E820E3" w:rsidRDefault="00E820E3">
            <w:pPr>
              <w:pStyle w:val="ConsPlusNormal"/>
            </w:pPr>
            <w:r>
      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органами местного самоуправления полномочий, отнесенных к предмету их ведения</w:t>
            </w:r>
          </w:p>
        </w:tc>
        <w:tc>
          <w:tcPr>
            <w:tcW w:w="1417" w:type="dxa"/>
          </w:tcPr>
          <w:p w:rsidR="00E820E3" w:rsidRDefault="00E820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vMerge w:val="restart"/>
          </w:tcPr>
          <w:p w:rsidR="00E820E3" w:rsidRDefault="00E820E3">
            <w:pPr>
              <w:pStyle w:val="ConsPlusNormal"/>
            </w:pPr>
          </w:p>
        </w:tc>
        <w:tc>
          <w:tcPr>
            <w:tcW w:w="4309" w:type="dxa"/>
            <w:vMerge w:val="restart"/>
          </w:tcPr>
          <w:p w:rsidR="00E820E3" w:rsidRDefault="00E820E3">
            <w:pPr>
              <w:pStyle w:val="ConsPlusNormal"/>
            </w:pPr>
            <w:r>
              <w:t xml:space="preserve">балл, равный 1, присваивается при наличии обоснования невозможности осуществления муниципальными органами полномочий, отнесенных к предмету их ведения: без строительства объекта капитального строительства, создаваемого в рамках инвестиционного проекта; без реконструкции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 </w:t>
            </w:r>
            <w:r>
              <w:lastRenderedPageBreak/>
              <w:t>(или) приобретения нового оборудования)</w:t>
            </w:r>
          </w:p>
        </w:tc>
        <w:tc>
          <w:tcPr>
            <w:tcW w:w="2721" w:type="dxa"/>
            <w:vMerge w:val="restart"/>
          </w:tcPr>
          <w:p w:rsidR="00E820E3" w:rsidRDefault="00E820E3">
            <w:pPr>
              <w:pStyle w:val="ConsPlusNormal"/>
            </w:pPr>
            <w:r>
              <w:lastRenderedPageBreak/>
              <w:t xml:space="preserve">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документации, в связи с осуществлением муниципальными органами полномочий, </w:t>
            </w:r>
            <w:r>
              <w:lastRenderedPageBreak/>
              <w:t>отнесенных к предмету их ведения</w:t>
            </w:r>
          </w:p>
        </w:tc>
      </w:tr>
      <w:tr w:rsidR="00E820E3">
        <w:tc>
          <w:tcPr>
            <w:tcW w:w="510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1417" w:type="dxa"/>
          </w:tcPr>
          <w:p w:rsidR="00E820E3" w:rsidRDefault="00E820E3">
            <w:pPr>
              <w:pStyle w:val="ConsPlusNormal"/>
              <w:jc w:val="center"/>
            </w:pPr>
            <w:r>
              <w:t>0 "критерий не применим"</w:t>
            </w:r>
          </w:p>
        </w:tc>
        <w:tc>
          <w:tcPr>
            <w:tcW w:w="1530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4309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E820E3" w:rsidRDefault="00E820E3">
            <w:pPr>
              <w:spacing w:after="1" w:line="0" w:lineRule="atLeast"/>
            </w:pPr>
          </w:p>
        </w:tc>
      </w:tr>
      <w:tr w:rsidR="00E820E3">
        <w:tc>
          <w:tcPr>
            <w:tcW w:w="510" w:type="dxa"/>
            <w:vMerge w:val="restart"/>
          </w:tcPr>
          <w:p w:rsidR="00E820E3" w:rsidRDefault="00E820E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Merge w:val="restart"/>
          </w:tcPr>
          <w:p w:rsidR="00E820E3" w:rsidRDefault="00E820E3">
            <w:pPr>
              <w:pStyle w:val="ConsPlusNormal"/>
            </w:pPr>
            <w:r>
              <w:t>Отсутствие в достаточном объеме замещающей продукции (работ и услуг), производимой иными организациями</w:t>
            </w:r>
          </w:p>
        </w:tc>
        <w:tc>
          <w:tcPr>
            <w:tcW w:w="1417" w:type="dxa"/>
          </w:tcPr>
          <w:p w:rsidR="00E820E3" w:rsidRDefault="00E820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vMerge w:val="restart"/>
          </w:tcPr>
          <w:p w:rsidR="00E820E3" w:rsidRDefault="00E820E3">
            <w:pPr>
              <w:pStyle w:val="ConsPlusNormal"/>
            </w:pPr>
          </w:p>
        </w:tc>
        <w:tc>
          <w:tcPr>
            <w:tcW w:w="4309" w:type="dxa"/>
            <w:vMerge w:val="restart"/>
          </w:tcPr>
          <w:p w:rsidR="00E820E3" w:rsidRDefault="00E820E3">
            <w:pPr>
              <w:pStyle w:val="ConsPlusNormal"/>
            </w:pPr>
            <w:r>
              <w:t>балл, равный 1, присваивается в случае, если в рамках проекта предполагается: производство замещающей продукции (работ, услуг) отсутствует, производство продукции (работ и услуг), спрос на которую с учетом производства замещающей продукции удовлетворяется не в полном объеме</w:t>
            </w:r>
          </w:p>
        </w:tc>
        <w:tc>
          <w:tcPr>
            <w:tcW w:w="2721" w:type="dxa"/>
            <w:vMerge w:val="restart"/>
          </w:tcPr>
          <w:p w:rsidR="00E820E3" w:rsidRDefault="00E820E3">
            <w:pPr>
              <w:pStyle w:val="ConsPlusNormal"/>
            </w:pPr>
            <w:r>
              <w:t>обоснование спроса (потребности) на продукцию (услуги),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с учетом сведений об объемах, наименовании, производителях аналогичной и замещающей продукции (работ и услуг)</w:t>
            </w:r>
          </w:p>
        </w:tc>
      </w:tr>
      <w:tr w:rsidR="00E820E3">
        <w:tc>
          <w:tcPr>
            <w:tcW w:w="510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1417" w:type="dxa"/>
          </w:tcPr>
          <w:p w:rsidR="00E820E3" w:rsidRDefault="00E820E3">
            <w:pPr>
              <w:pStyle w:val="ConsPlusNormal"/>
              <w:jc w:val="center"/>
            </w:pPr>
            <w:r>
              <w:t>0 "критерий не применим"</w:t>
            </w:r>
          </w:p>
        </w:tc>
        <w:tc>
          <w:tcPr>
            <w:tcW w:w="1530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4309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E820E3" w:rsidRDefault="00E820E3">
            <w:pPr>
              <w:spacing w:after="1" w:line="0" w:lineRule="atLeast"/>
            </w:pPr>
          </w:p>
        </w:tc>
      </w:tr>
      <w:tr w:rsidR="00E820E3">
        <w:tc>
          <w:tcPr>
            <w:tcW w:w="510" w:type="dxa"/>
            <w:vMerge w:val="restart"/>
          </w:tcPr>
          <w:p w:rsidR="00E820E3" w:rsidRDefault="00E820E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Merge w:val="restart"/>
          </w:tcPr>
          <w:p w:rsidR="00E820E3" w:rsidRDefault="00E820E3">
            <w:pPr>
              <w:pStyle w:val="ConsPlusNormal"/>
            </w:pPr>
            <w:r>
      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</w:t>
            </w:r>
          </w:p>
        </w:tc>
        <w:tc>
          <w:tcPr>
            <w:tcW w:w="1417" w:type="dxa"/>
          </w:tcPr>
          <w:p w:rsidR="00E820E3" w:rsidRDefault="00E820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vMerge w:val="restart"/>
          </w:tcPr>
          <w:p w:rsidR="00E820E3" w:rsidRDefault="00E820E3">
            <w:pPr>
              <w:pStyle w:val="ConsPlusNormal"/>
            </w:pPr>
          </w:p>
        </w:tc>
        <w:tc>
          <w:tcPr>
            <w:tcW w:w="4309" w:type="dxa"/>
            <w:vMerge w:val="restart"/>
          </w:tcPr>
          <w:p w:rsidR="00E820E3" w:rsidRDefault="00E820E3">
            <w:pPr>
              <w:pStyle w:val="ConsPlusNormal"/>
            </w:pPr>
            <w:r>
              <w:t>использование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 признается обоснованным (балл, равный 1), если:</w:t>
            </w:r>
          </w:p>
          <w:p w:rsidR="00E820E3" w:rsidRDefault="00E820E3">
            <w:pPr>
              <w:pStyle w:val="ConsPlusNormal"/>
            </w:pPr>
            <w:r>
              <w:t xml:space="preserve">заявителем обоснована невозможность достижения цели и результатов реализации проекта без использования дорогостоящих строительных материалов, художественных изделий для отделки интерьеров и фасада, </w:t>
            </w:r>
            <w:r>
              <w:lastRenderedPageBreak/>
              <w:t>машин и оборудования; отношение сметной стоимости объекта капитального строительства к проектируемой мощности объекта не более чем на 5% превышает значение соответствующего показателя по проекту-аналогу; отношение сметной стоимости объекта капитального строительства к общей площади объекта капитального строительства (кв. м) или строительному объему (куб. м) не более чем на 5% превышает значение соответствующего показателя по проекту-аналогу</w:t>
            </w:r>
          </w:p>
        </w:tc>
        <w:tc>
          <w:tcPr>
            <w:tcW w:w="2721" w:type="dxa"/>
            <w:vMerge w:val="restart"/>
          </w:tcPr>
          <w:p w:rsidR="00E820E3" w:rsidRDefault="00E820E3">
            <w:pPr>
              <w:pStyle w:val="ConsPlusNormal"/>
            </w:pPr>
            <w:r>
              <w:lastRenderedPageBreak/>
              <w:t>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</w:t>
            </w:r>
          </w:p>
        </w:tc>
      </w:tr>
      <w:tr w:rsidR="00E820E3">
        <w:tc>
          <w:tcPr>
            <w:tcW w:w="510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1417" w:type="dxa"/>
          </w:tcPr>
          <w:p w:rsidR="00E820E3" w:rsidRDefault="00E820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4309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E820E3" w:rsidRDefault="00E820E3">
            <w:pPr>
              <w:spacing w:after="1" w:line="0" w:lineRule="atLeast"/>
            </w:pPr>
          </w:p>
        </w:tc>
      </w:tr>
      <w:tr w:rsidR="00E820E3">
        <w:tc>
          <w:tcPr>
            <w:tcW w:w="510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1417" w:type="dxa"/>
            <w:tcBorders>
              <w:bottom w:val="nil"/>
            </w:tcBorders>
          </w:tcPr>
          <w:p w:rsidR="00E820E3" w:rsidRDefault="00E820E3">
            <w:pPr>
              <w:pStyle w:val="ConsPlusNormal"/>
              <w:jc w:val="center"/>
            </w:pPr>
            <w:r>
              <w:t>"критерий не применим"</w:t>
            </w:r>
          </w:p>
        </w:tc>
        <w:tc>
          <w:tcPr>
            <w:tcW w:w="1530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4309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E820E3" w:rsidRDefault="00E820E3">
            <w:pPr>
              <w:spacing w:after="1" w:line="0" w:lineRule="atLeast"/>
            </w:pPr>
          </w:p>
        </w:tc>
      </w:tr>
      <w:tr w:rsidR="00E820E3">
        <w:tc>
          <w:tcPr>
            <w:tcW w:w="510" w:type="dxa"/>
          </w:tcPr>
          <w:p w:rsidR="00E820E3" w:rsidRDefault="00E820E3">
            <w:pPr>
              <w:pStyle w:val="ConsPlusNormal"/>
            </w:pPr>
          </w:p>
        </w:tc>
        <w:tc>
          <w:tcPr>
            <w:tcW w:w="3118" w:type="dxa"/>
          </w:tcPr>
          <w:p w:rsidR="00E820E3" w:rsidRDefault="00E820E3">
            <w:pPr>
              <w:pStyle w:val="ConsPlusNormal"/>
            </w:pPr>
          </w:p>
        </w:tc>
        <w:tc>
          <w:tcPr>
            <w:tcW w:w="1417" w:type="dxa"/>
            <w:tcBorders>
              <w:top w:val="nil"/>
            </w:tcBorders>
          </w:tcPr>
          <w:p w:rsidR="00E820E3" w:rsidRDefault="00E820E3">
            <w:pPr>
              <w:pStyle w:val="ConsPlusNormal"/>
            </w:pPr>
          </w:p>
        </w:tc>
        <w:tc>
          <w:tcPr>
            <w:tcW w:w="1530" w:type="dxa"/>
          </w:tcPr>
          <w:p w:rsidR="00E820E3" w:rsidRDefault="00E820E3">
            <w:pPr>
              <w:pStyle w:val="ConsPlusNormal"/>
            </w:pPr>
          </w:p>
        </w:tc>
        <w:tc>
          <w:tcPr>
            <w:tcW w:w="4309" w:type="dxa"/>
          </w:tcPr>
          <w:p w:rsidR="00E820E3" w:rsidRDefault="00E820E3">
            <w:pPr>
              <w:pStyle w:val="ConsPlusNormal"/>
            </w:pPr>
            <w:r>
              <w:t>Критерий не применим к инвестиционным проектам, не использующим дорогостоящие строительные материалы, художественные изделия для отделки интерьеров и фасада, машины и оборудование</w:t>
            </w:r>
          </w:p>
        </w:tc>
        <w:tc>
          <w:tcPr>
            <w:tcW w:w="2721" w:type="dxa"/>
          </w:tcPr>
          <w:p w:rsidR="00E820E3" w:rsidRDefault="00E820E3">
            <w:pPr>
              <w:pStyle w:val="ConsPlusNormal"/>
            </w:pPr>
          </w:p>
        </w:tc>
      </w:tr>
      <w:tr w:rsidR="00E820E3">
        <w:tc>
          <w:tcPr>
            <w:tcW w:w="510" w:type="dxa"/>
            <w:vMerge w:val="restart"/>
          </w:tcPr>
          <w:p w:rsidR="00E820E3" w:rsidRDefault="00E820E3">
            <w:pPr>
              <w:pStyle w:val="ConsPlusNormal"/>
              <w:jc w:val="center"/>
            </w:pPr>
            <w:bookmarkStart w:id="19" w:name="P631"/>
            <w:bookmarkEnd w:id="19"/>
            <w:r>
              <w:t>7.</w:t>
            </w:r>
          </w:p>
        </w:tc>
        <w:tc>
          <w:tcPr>
            <w:tcW w:w="3118" w:type="dxa"/>
            <w:vMerge w:val="restart"/>
          </w:tcPr>
          <w:p w:rsidR="00E820E3" w:rsidRDefault="00E820E3">
            <w:pPr>
              <w:pStyle w:val="ConsPlusNormal"/>
            </w:pPr>
            <w: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417" w:type="dxa"/>
          </w:tcPr>
          <w:p w:rsidR="00E820E3" w:rsidRDefault="00E820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vMerge w:val="restart"/>
          </w:tcPr>
          <w:p w:rsidR="00E820E3" w:rsidRDefault="00E820E3">
            <w:pPr>
              <w:pStyle w:val="ConsPlusNormal"/>
            </w:pPr>
          </w:p>
        </w:tc>
        <w:tc>
          <w:tcPr>
            <w:tcW w:w="4309" w:type="dxa"/>
            <w:vMerge w:val="restart"/>
          </w:tcPr>
          <w:p w:rsidR="00E820E3" w:rsidRDefault="00E820E3">
            <w:pPr>
              <w:pStyle w:val="ConsPlusNormal"/>
            </w:pPr>
            <w:r>
              <w:t>подтверждением соответствия инвестиционного проекта указанному критерию (балл, равный 1) являются:</w:t>
            </w:r>
          </w:p>
          <w:p w:rsidR="00E820E3" w:rsidRDefault="00E820E3">
            <w:pPr>
              <w:pStyle w:val="ConsPlusNormal"/>
            </w:pPr>
            <w:r>
              <w:t xml:space="preserve">для инвестиционных проектов, проектная документация которых разработана и утверждена застройщиком (заказчиком),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</w:t>
            </w:r>
            <w:r>
              <w:lastRenderedPageBreak/>
              <w:t>изысканий подлежат государственной экспертизе в соответствии с законодательством Российской Федерации);</w:t>
            </w:r>
          </w:p>
          <w:p w:rsidR="00E820E3" w:rsidRDefault="00E820E3">
            <w:pPr>
              <w:pStyle w:val="ConsPlusNormal"/>
            </w:pPr>
            <w:r>
              <w:t xml:space="preserve">указанный заявителем номер подпункта и пункта </w:t>
            </w:r>
            <w:hyperlink r:id="rId11" w:history="1">
              <w:r>
                <w:rPr>
                  <w:color w:val="0000FF"/>
                </w:rPr>
                <w:t>статьи 49</w:t>
              </w:r>
            </w:hyperlink>
            <w:r>
              <w:t xml:space="preserve">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</w:t>
            </w:r>
          </w:p>
        </w:tc>
        <w:tc>
          <w:tcPr>
            <w:tcW w:w="2721" w:type="dxa"/>
            <w:vMerge w:val="restart"/>
          </w:tcPr>
          <w:p w:rsidR="00E820E3" w:rsidRDefault="00E820E3">
            <w:pPr>
              <w:pStyle w:val="ConsPlusNormal"/>
            </w:pPr>
            <w:r>
              <w:lastRenderedPageBreak/>
              <w:t>1) копия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Федерации);</w:t>
            </w:r>
          </w:p>
          <w:p w:rsidR="00E820E3" w:rsidRDefault="00E820E3">
            <w:pPr>
              <w:pStyle w:val="ConsPlusNormal"/>
            </w:pPr>
            <w:r>
              <w:t xml:space="preserve">2) в случае, если проведение государственной </w:t>
            </w:r>
            <w:r>
              <w:lastRenderedPageBreak/>
              <w:t xml:space="preserve">экспертизы проектной документации не требуется: ссылка на соответствующие пункты и подпункты </w:t>
            </w:r>
            <w:hyperlink r:id="rId12" w:history="1">
              <w:r>
                <w:rPr>
                  <w:color w:val="0000FF"/>
                </w:rPr>
                <w:t>статьи 49</w:t>
              </w:r>
            </w:hyperlink>
            <w:r>
              <w:t xml:space="preserve"> Градостроительного кодекса Российской Федерации; задание на проектирование, согласованное с заместителем Главы администрации по курируемым направлениям (сферам) деятельности</w:t>
            </w:r>
          </w:p>
        </w:tc>
      </w:tr>
      <w:tr w:rsidR="00E820E3">
        <w:tc>
          <w:tcPr>
            <w:tcW w:w="510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1417" w:type="dxa"/>
          </w:tcPr>
          <w:p w:rsidR="00E820E3" w:rsidRDefault="00E820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4309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E820E3" w:rsidRDefault="00E820E3">
            <w:pPr>
              <w:spacing w:after="1" w:line="0" w:lineRule="atLeast"/>
            </w:pPr>
          </w:p>
        </w:tc>
      </w:tr>
      <w:tr w:rsidR="00E820E3">
        <w:tc>
          <w:tcPr>
            <w:tcW w:w="510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1417" w:type="dxa"/>
            <w:tcBorders>
              <w:bottom w:val="nil"/>
            </w:tcBorders>
          </w:tcPr>
          <w:p w:rsidR="00E820E3" w:rsidRDefault="00E820E3">
            <w:pPr>
              <w:pStyle w:val="ConsPlusNormal"/>
              <w:jc w:val="center"/>
            </w:pPr>
            <w:r>
              <w:t>"критерий не применим"</w:t>
            </w:r>
          </w:p>
        </w:tc>
        <w:tc>
          <w:tcPr>
            <w:tcW w:w="1530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4309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E820E3" w:rsidRDefault="00E820E3">
            <w:pPr>
              <w:spacing w:after="1" w:line="0" w:lineRule="atLeast"/>
            </w:pPr>
          </w:p>
        </w:tc>
      </w:tr>
      <w:tr w:rsidR="00E820E3">
        <w:tc>
          <w:tcPr>
            <w:tcW w:w="510" w:type="dxa"/>
          </w:tcPr>
          <w:p w:rsidR="00E820E3" w:rsidRDefault="00E820E3">
            <w:pPr>
              <w:pStyle w:val="ConsPlusNormal"/>
            </w:pPr>
          </w:p>
        </w:tc>
        <w:tc>
          <w:tcPr>
            <w:tcW w:w="3118" w:type="dxa"/>
          </w:tcPr>
          <w:p w:rsidR="00E820E3" w:rsidRDefault="00E820E3">
            <w:pPr>
              <w:pStyle w:val="ConsPlusNormal"/>
            </w:pPr>
          </w:p>
        </w:tc>
        <w:tc>
          <w:tcPr>
            <w:tcW w:w="1417" w:type="dxa"/>
            <w:tcBorders>
              <w:top w:val="nil"/>
            </w:tcBorders>
          </w:tcPr>
          <w:p w:rsidR="00E820E3" w:rsidRDefault="00E820E3">
            <w:pPr>
              <w:pStyle w:val="ConsPlusNormal"/>
            </w:pPr>
          </w:p>
        </w:tc>
        <w:tc>
          <w:tcPr>
            <w:tcW w:w="1530" w:type="dxa"/>
          </w:tcPr>
          <w:p w:rsidR="00E820E3" w:rsidRDefault="00E820E3">
            <w:pPr>
              <w:pStyle w:val="ConsPlusNormal"/>
            </w:pPr>
          </w:p>
        </w:tc>
        <w:tc>
          <w:tcPr>
            <w:tcW w:w="4309" w:type="dxa"/>
          </w:tcPr>
          <w:p w:rsidR="00E820E3" w:rsidRDefault="00E820E3">
            <w:pPr>
              <w:pStyle w:val="ConsPlusNormal"/>
            </w:pPr>
            <w:r>
              <w:t>Критерий не применим к инвестиционным проектам, по которым планируется предоставление средств местного бюджета на подготовку проектной документации либо проектная документация будет разработана без использования средств местного бюджета</w:t>
            </w:r>
          </w:p>
        </w:tc>
        <w:tc>
          <w:tcPr>
            <w:tcW w:w="2721" w:type="dxa"/>
          </w:tcPr>
          <w:p w:rsidR="00E820E3" w:rsidRDefault="00E820E3">
            <w:pPr>
              <w:pStyle w:val="ConsPlusNormal"/>
            </w:pPr>
          </w:p>
        </w:tc>
      </w:tr>
      <w:tr w:rsidR="00E820E3">
        <w:tc>
          <w:tcPr>
            <w:tcW w:w="510" w:type="dxa"/>
          </w:tcPr>
          <w:p w:rsidR="00E820E3" w:rsidRDefault="00E820E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E820E3" w:rsidRDefault="00E820E3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1</w:t>
            </w:r>
            <w:r>
              <w:t xml:space="preserve"> = 7</w:t>
            </w:r>
          </w:p>
        </w:tc>
        <w:tc>
          <w:tcPr>
            <w:tcW w:w="1417" w:type="dxa"/>
          </w:tcPr>
          <w:p w:rsidR="00E820E3" w:rsidRDefault="00E820E3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1НП</w:t>
            </w:r>
            <w:r>
              <w:t xml:space="preserve"> =</w:t>
            </w:r>
          </w:p>
        </w:tc>
        <w:tc>
          <w:tcPr>
            <w:tcW w:w="8560" w:type="dxa"/>
            <w:gridSpan w:val="3"/>
          </w:tcPr>
          <w:p w:rsidR="00E820E3" w:rsidRDefault="00E820E3">
            <w:pPr>
              <w:pStyle w:val="ConsPlusNormal"/>
              <w:jc w:val="center"/>
            </w:pPr>
            <w:r w:rsidRPr="001D3BB8">
              <w:rPr>
                <w:position w:val="-27"/>
              </w:rPr>
              <w:pict>
                <v:shape id="_x0000_i1028" style="width:43.5pt;height:39pt" coordsize="" o:spt="100" adj="0,,0" path="" filled="f" stroked="f">
                  <v:stroke joinstyle="miter"/>
                  <v:imagedata r:id="rId13" o:title="base_23623_295032_32771"/>
                  <v:formulas/>
                  <v:path o:connecttype="segments"/>
                </v:shape>
              </w:pict>
            </w:r>
          </w:p>
        </w:tc>
      </w:tr>
      <w:tr w:rsidR="00E820E3">
        <w:tc>
          <w:tcPr>
            <w:tcW w:w="510" w:type="dxa"/>
          </w:tcPr>
          <w:p w:rsidR="00E820E3" w:rsidRDefault="00E820E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E820E3" w:rsidRDefault="00E820E3">
            <w:pPr>
              <w:pStyle w:val="ConsPlusNormal"/>
            </w:pPr>
            <w:r>
              <w:t>Оценка эффективности использования средств местного бюджета, направляемых на капитальные вложения, на основе качественных критериев</w:t>
            </w:r>
          </w:p>
        </w:tc>
        <w:tc>
          <w:tcPr>
            <w:tcW w:w="9977" w:type="dxa"/>
            <w:gridSpan w:val="4"/>
            <w:vAlign w:val="center"/>
          </w:tcPr>
          <w:p w:rsidR="00E820E3" w:rsidRDefault="00E820E3">
            <w:pPr>
              <w:pStyle w:val="ConsPlusNormal"/>
              <w:jc w:val="center"/>
            </w:pPr>
            <w:r w:rsidRPr="001D3BB8">
              <w:rPr>
                <w:position w:val="-27"/>
              </w:rPr>
              <w:pict>
                <v:shape id="_x0000_i1029" style="width:167.25pt;height:39pt" coordsize="" o:spt="100" adj="0,,0" path="" filled="f" stroked="f">
                  <v:stroke joinstyle="miter"/>
                  <v:imagedata r:id="rId14" o:title="base_23623_295032_32772"/>
                  <v:formulas/>
                  <v:path o:connecttype="segments"/>
                </v:shape>
              </w:pict>
            </w:r>
          </w:p>
        </w:tc>
      </w:tr>
    </w:tbl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right"/>
        <w:outlineLvl w:val="2"/>
      </w:pPr>
      <w:r>
        <w:t>Таблица 2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center"/>
      </w:pPr>
      <w:bookmarkStart w:id="20" w:name="P658"/>
      <w:bookmarkEnd w:id="20"/>
      <w:r>
        <w:t>Оценка</w:t>
      </w:r>
    </w:p>
    <w:p w:rsidR="00E820E3" w:rsidRDefault="00E820E3">
      <w:pPr>
        <w:pStyle w:val="ConsPlusNormal"/>
        <w:jc w:val="center"/>
      </w:pPr>
      <w:r>
        <w:t>соответствия инвестиционного проекта</w:t>
      </w:r>
    </w:p>
    <w:p w:rsidR="00E820E3" w:rsidRDefault="00E820E3">
      <w:pPr>
        <w:pStyle w:val="ConsPlusNormal"/>
        <w:jc w:val="center"/>
      </w:pPr>
      <w:r>
        <w:t>количественным критериям</w:t>
      </w:r>
    </w:p>
    <w:p w:rsidR="00E820E3" w:rsidRDefault="00E820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39"/>
        <w:gridCol w:w="1134"/>
        <w:gridCol w:w="1417"/>
        <w:gridCol w:w="1644"/>
        <w:gridCol w:w="1531"/>
        <w:gridCol w:w="3798"/>
        <w:gridCol w:w="2721"/>
      </w:tblGrid>
      <w:tr w:rsidR="00E820E3">
        <w:tc>
          <w:tcPr>
            <w:tcW w:w="624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39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1134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Допустимые баллы оценки</w:t>
            </w:r>
          </w:p>
        </w:tc>
        <w:tc>
          <w:tcPr>
            <w:tcW w:w="1417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Балл оценки (б</w:t>
            </w:r>
            <w:r>
              <w:rPr>
                <w:vertAlign w:val="subscript"/>
              </w:rPr>
              <w:t>2i</w:t>
            </w:r>
            <w:r>
              <w:t>) (или "критерий не применим")</w:t>
            </w:r>
          </w:p>
        </w:tc>
        <w:tc>
          <w:tcPr>
            <w:tcW w:w="1644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Весовой коэффициент критерия Р</w:t>
            </w:r>
            <w:r>
              <w:rPr>
                <w:vertAlign w:val="subscript"/>
              </w:rPr>
              <w:t>i</w:t>
            </w:r>
          </w:p>
        </w:tc>
        <w:tc>
          <w:tcPr>
            <w:tcW w:w="1531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Средневзвешенный балл (б</w:t>
            </w:r>
            <w:r>
              <w:rPr>
                <w:vertAlign w:val="subscript"/>
              </w:rPr>
              <w:t>2i</w:t>
            </w:r>
            <w:r>
              <w:t xml:space="preserve"> x Р</w:t>
            </w:r>
            <w:r>
              <w:rPr>
                <w:vertAlign w:val="subscript"/>
              </w:rPr>
              <w:t>i</w:t>
            </w:r>
            <w:r>
              <w:t>)</w:t>
            </w:r>
          </w:p>
        </w:tc>
        <w:tc>
          <w:tcPr>
            <w:tcW w:w="3798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Требование к определению баллов оценки</w:t>
            </w:r>
          </w:p>
        </w:tc>
        <w:tc>
          <w:tcPr>
            <w:tcW w:w="2721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Требования к документальным подтверждениям</w:t>
            </w:r>
          </w:p>
        </w:tc>
      </w:tr>
      <w:tr w:rsidR="00E820E3">
        <w:tc>
          <w:tcPr>
            <w:tcW w:w="624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39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21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8</w:t>
            </w:r>
          </w:p>
        </w:tc>
      </w:tr>
      <w:tr w:rsidR="00E820E3">
        <w:tc>
          <w:tcPr>
            <w:tcW w:w="624" w:type="dxa"/>
            <w:vMerge w:val="restart"/>
          </w:tcPr>
          <w:p w:rsidR="00E820E3" w:rsidRDefault="00E820E3">
            <w:pPr>
              <w:pStyle w:val="ConsPlusNormal"/>
              <w:jc w:val="right"/>
            </w:pPr>
            <w:bookmarkStart w:id="21" w:name="P678"/>
            <w:bookmarkEnd w:id="21"/>
            <w:r>
              <w:t>1.</w:t>
            </w:r>
          </w:p>
        </w:tc>
        <w:tc>
          <w:tcPr>
            <w:tcW w:w="2239" w:type="dxa"/>
            <w:vMerge w:val="restart"/>
          </w:tcPr>
          <w:p w:rsidR="00E820E3" w:rsidRDefault="00E820E3">
            <w:pPr>
              <w:pStyle w:val="ConsPlusNormal"/>
            </w:pPr>
            <w:r>
              <w:t>Значения количественных показателей (показателя) результатов реализации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134" w:type="dxa"/>
          </w:tcPr>
          <w:p w:rsidR="00E820E3" w:rsidRDefault="00E820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</w:tcPr>
          <w:p w:rsidR="00E820E3" w:rsidRDefault="00E820E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E820E3" w:rsidRDefault="00E820E3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E820E3" w:rsidRDefault="00E820E3">
            <w:pPr>
              <w:pStyle w:val="ConsPlusNormal"/>
            </w:pPr>
          </w:p>
        </w:tc>
        <w:tc>
          <w:tcPr>
            <w:tcW w:w="3798" w:type="dxa"/>
            <w:vMerge w:val="restart"/>
          </w:tcPr>
          <w:p w:rsidR="00E820E3" w:rsidRDefault="00E820E3">
            <w:pPr>
              <w:pStyle w:val="ConsPlusNormal"/>
            </w:pPr>
            <w:r>
              <w:t>для присвоения балла, равного 1, представленные заявителем в паспорте проекта инвестиционного проекта значения количественных показателей результатов его реализации должны отвечать следующим требованиям:</w:t>
            </w:r>
          </w:p>
          <w:p w:rsidR="00E820E3" w:rsidRDefault="00E820E3">
            <w:pPr>
              <w:pStyle w:val="ConsPlusNormal"/>
            </w:pPr>
            <w:r>
              <w:t xml:space="preserve">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объем) с указанием единиц измерения в соответствии с Общероссийским </w:t>
            </w:r>
            <w:hyperlink r:id="rId15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единиц измерения;</w:t>
            </w:r>
          </w:p>
          <w:p w:rsidR="00E820E3" w:rsidRDefault="00E820E3">
            <w:pPr>
              <w:pStyle w:val="ConsPlusNormal"/>
            </w:pPr>
            <w:r>
              <w:t xml:space="preserve">наличие не менее одного показателя, характеризующего конечные социально-экономические результаты </w:t>
            </w:r>
            <w:r>
              <w:lastRenderedPageBreak/>
              <w:t>реализации инвестиционного проекта</w:t>
            </w:r>
          </w:p>
        </w:tc>
        <w:tc>
          <w:tcPr>
            <w:tcW w:w="2721" w:type="dxa"/>
            <w:vMerge w:val="restart"/>
          </w:tcPr>
          <w:p w:rsidR="00E820E3" w:rsidRDefault="00E820E3">
            <w:pPr>
              <w:pStyle w:val="ConsPlusNormal"/>
            </w:pPr>
            <w:r>
              <w:lastRenderedPageBreak/>
              <w:t>Значения количественных показателей, результатов реализации проекта в соответствии с паспортом проекта</w:t>
            </w:r>
          </w:p>
        </w:tc>
      </w:tr>
      <w:tr w:rsidR="00E820E3">
        <w:tc>
          <w:tcPr>
            <w:tcW w:w="624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2239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1134" w:type="dxa"/>
          </w:tcPr>
          <w:p w:rsidR="00E820E3" w:rsidRDefault="00E820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E820E3" w:rsidRDefault="00E820E3">
            <w:pPr>
              <w:spacing w:after="1" w:line="0" w:lineRule="atLeast"/>
            </w:pPr>
          </w:p>
        </w:tc>
      </w:tr>
      <w:tr w:rsidR="00E820E3">
        <w:tc>
          <w:tcPr>
            <w:tcW w:w="624" w:type="dxa"/>
            <w:vMerge w:val="restart"/>
          </w:tcPr>
          <w:p w:rsidR="00E820E3" w:rsidRDefault="00E820E3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2239" w:type="dxa"/>
            <w:vMerge w:val="restart"/>
          </w:tcPr>
          <w:p w:rsidR="00E820E3" w:rsidRDefault="00E820E3">
            <w:pPr>
              <w:pStyle w:val="ConsPlusNormal"/>
            </w:pPr>
            <w:r>
              <w:t>Отношение сметной стоимости инвестиционного проекта</w:t>
            </w:r>
          </w:p>
        </w:tc>
        <w:tc>
          <w:tcPr>
            <w:tcW w:w="1134" w:type="dxa"/>
          </w:tcPr>
          <w:p w:rsidR="00E820E3" w:rsidRDefault="00E820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</w:tcPr>
          <w:p w:rsidR="00E820E3" w:rsidRDefault="00E820E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E820E3" w:rsidRDefault="00E820E3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E820E3" w:rsidRDefault="00E820E3">
            <w:pPr>
              <w:pStyle w:val="ConsPlusNormal"/>
            </w:pPr>
          </w:p>
        </w:tc>
        <w:tc>
          <w:tcPr>
            <w:tcW w:w="3798" w:type="dxa"/>
            <w:vMerge w:val="restart"/>
          </w:tcPr>
          <w:p w:rsidR="00E820E3" w:rsidRDefault="00E820E3">
            <w:pPr>
              <w:pStyle w:val="ConsPlusNormal"/>
            </w:pPr>
            <w:r>
              <w:t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аналогичного значения (значений) показателя (показателей) по проектам-аналогам;</w:t>
            </w:r>
          </w:p>
          <w:p w:rsidR="00E820E3" w:rsidRDefault="00E820E3">
            <w:pPr>
              <w:pStyle w:val="ConsPlusNormal"/>
            </w:pPr>
            <w:r>
              <w:t>балл, равный 0,5,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не более чем на 5 процентов;</w:t>
            </w:r>
          </w:p>
          <w:p w:rsidR="00E820E3" w:rsidRDefault="00E820E3">
            <w:pPr>
              <w:pStyle w:val="ConsPlusNormal"/>
            </w:pPr>
            <w:r>
              <w:t>балл, равный 0,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более чем на 5 процентов хотя бы по одному показателю либо проекты-аналоги отсутствуют</w:t>
            </w:r>
          </w:p>
        </w:tc>
        <w:tc>
          <w:tcPr>
            <w:tcW w:w="2721" w:type="dxa"/>
            <w:vMerge w:val="restart"/>
          </w:tcPr>
          <w:p w:rsidR="00E820E3" w:rsidRDefault="00E820E3">
            <w:pPr>
              <w:pStyle w:val="ConsPlusNormal"/>
            </w:pPr>
            <w:r>
              <w:t>Паспорт инвестиционного проекта (</w:t>
            </w:r>
            <w:hyperlink w:anchor="P770" w:history="1">
              <w:r>
                <w:rPr>
                  <w:color w:val="0000FF"/>
                </w:rPr>
                <w:t>таблица 3</w:t>
              </w:r>
            </w:hyperlink>
            <w:r>
              <w:t xml:space="preserve">, пункт 14) основные сведения и технико-экономические показатели проекта-аналога, реализуемого (или реализованного) на территории муниципального образования, Свердловской области или в Российской Федерации, а также за рубежом (при отсутствии аналогов на территории России) в соответствии с </w:t>
            </w:r>
            <w:hyperlink w:anchor="P969" w:history="1">
              <w:r>
                <w:rPr>
                  <w:color w:val="0000FF"/>
                </w:rPr>
                <w:t>Приложением N 4</w:t>
              </w:r>
            </w:hyperlink>
            <w:r>
              <w:t xml:space="preserve"> к Методике</w:t>
            </w:r>
          </w:p>
        </w:tc>
      </w:tr>
      <w:tr w:rsidR="00E820E3">
        <w:tc>
          <w:tcPr>
            <w:tcW w:w="624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2239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1134" w:type="dxa"/>
          </w:tcPr>
          <w:p w:rsidR="00E820E3" w:rsidRDefault="00E820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E820E3" w:rsidRDefault="00E820E3">
            <w:pPr>
              <w:spacing w:after="1" w:line="0" w:lineRule="atLeast"/>
            </w:pPr>
          </w:p>
        </w:tc>
      </w:tr>
      <w:tr w:rsidR="00E820E3">
        <w:tc>
          <w:tcPr>
            <w:tcW w:w="624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2239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1134" w:type="dxa"/>
            <w:tcBorders>
              <w:bottom w:val="nil"/>
            </w:tcBorders>
          </w:tcPr>
          <w:p w:rsidR="00E820E3" w:rsidRDefault="00E820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E820E3" w:rsidRDefault="00E820E3">
            <w:pPr>
              <w:spacing w:after="1" w:line="0" w:lineRule="atLeast"/>
            </w:pPr>
          </w:p>
        </w:tc>
      </w:tr>
      <w:tr w:rsidR="00E820E3">
        <w:tc>
          <w:tcPr>
            <w:tcW w:w="624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239" w:type="dxa"/>
          </w:tcPr>
          <w:p w:rsidR="00E820E3" w:rsidRDefault="00E820E3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E820E3" w:rsidRDefault="00E820E3">
            <w:pPr>
              <w:pStyle w:val="ConsPlusNormal"/>
            </w:pPr>
          </w:p>
        </w:tc>
        <w:tc>
          <w:tcPr>
            <w:tcW w:w="141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1644" w:type="dxa"/>
          </w:tcPr>
          <w:p w:rsidR="00E820E3" w:rsidRDefault="00E820E3">
            <w:pPr>
              <w:pStyle w:val="ConsPlusNormal"/>
            </w:pPr>
          </w:p>
        </w:tc>
        <w:tc>
          <w:tcPr>
            <w:tcW w:w="1531" w:type="dxa"/>
          </w:tcPr>
          <w:p w:rsidR="00E820E3" w:rsidRDefault="00E820E3">
            <w:pPr>
              <w:pStyle w:val="ConsPlusNormal"/>
            </w:pPr>
          </w:p>
        </w:tc>
        <w:tc>
          <w:tcPr>
            <w:tcW w:w="3798" w:type="dxa"/>
          </w:tcPr>
          <w:p w:rsidR="00E820E3" w:rsidRDefault="00E820E3">
            <w:pPr>
              <w:pStyle w:val="ConsPlusNormal"/>
            </w:pPr>
            <w:r>
              <w:t xml:space="preserve">При определении значения баллов сметные стоимости объектов капитального строительства, создаваемых (созданных) в ходе </w:t>
            </w:r>
            <w:r>
              <w:lastRenderedPageBreak/>
              <w:t>реализации 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финансирования. 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а при его отсутствии - в ценах года представления паспорта инвестиционного проекта (с указанием года ее определения)</w:t>
            </w:r>
          </w:p>
        </w:tc>
        <w:tc>
          <w:tcPr>
            <w:tcW w:w="2721" w:type="dxa"/>
          </w:tcPr>
          <w:p w:rsidR="00E820E3" w:rsidRDefault="00E820E3">
            <w:pPr>
              <w:pStyle w:val="ConsPlusNormal"/>
            </w:pPr>
          </w:p>
        </w:tc>
      </w:tr>
      <w:tr w:rsidR="00E820E3">
        <w:tc>
          <w:tcPr>
            <w:tcW w:w="624" w:type="dxa"/>
            <w:vMerge w:val="restart"/>
          </w:tcPr>
          <w:p w:rsidR="00E820E3" w:rsidRDefault="00E820E3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2239" w:type="dxa"/>
            <w:vMerge w:val="restart"/>
          </w:tcPr>
          <w:p w:rsidR="00E820E3" w:rsidRDefault="00E820E3">
            <w:pPr>
              <w:pStyle w:val="ConsPlusNormal"/>
            </w:pPr>
            <w:r>
              <w:t xml:space="preserve">Наличие потребителей продукции (услуг), создаваемой в результате реализации инвестиционного проекта, в </w:t>
            </w:r>
            <w:r>
              <w:lastRenderedPageBreak/>
              <w:t>количестве, достаточном для обеспечения проектируемого (нормативного) уровня использования проектной мощности объекта капитального строительства</w:t>
            </w:r>
          </w:p>
        </w:tc>
        <w:tc>
          <w:tcPr>
            <w:tcW w:w="1134" w:type="dxa"/>
          </w:tcPr>
          <w:p w:rsidR="00E820E3" w:rsidRDefault="00E820E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vMerge w:val="restart"/>
          </w:tcPr>
          <w:p w:rsidR="00E820E3" w:rsidRDefault="00E820E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E820E3" w:rsidRDefault="00E820E3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E820E3" w:rsidRDefault="00E820E3">
            <w:pPr>
              <w:pStyle w:val="ConsPlusNormal"/>
            </w:pPr>
          </w:p>
        </w:tc>
        <w:tc>
          <w:tcPr>
            <w:tcW w:w="3798" w:type="dxa"/>
            <w:vMerge w:val="restart"/>
          </w:tcPr>
          <w:p w:rsidR="00E820E3" w:rsidRDefault="00E820E3">
            <w:pPr>
              <w:pStyle w:val="ConsPlusNormal"/>
            </w:pPr>
            <w:r>
              <w:t xml:space="preserve">балл, равный 1,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соответствует (или менее) </w:t>
            </w:r>
            <w:r>
              <w:lastRenderedPageBreak/>
              <w:t>потребности в данной продукции (услугах);</w:t>
            </w:r>
          </w:p>
          <w:p w:rsidR="00E820E3" w:rsidRDefault="00E820E3">
            <w:pPr>
              <w:pStyle w:val="ConsPlusNormal"/>
            </w:pPr>
            <w:r>
              <w:t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мощности;</w:t>
            </w:r>
          </w:p>
          <w:p w:rsidR="00E820E3" w:rsidRDefault="00E820E3">
            <w:pPr>
              <w:pStyle w:val="ConsPlusNormal"/>
            </w:pPr>
            <w:r>
              <w:t>балл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</w:t>
            </w:r>
          </w:p>
        </w:tc>
        <w:tc>
          <w:tcPr>
            <w:tcW w:w="2721" w:type="dxa"/>
            <w:vMerge w:val="restart"/>
          </w:tcPr>
          <w:p w:rsidR="00E820E3" w:rsidRDefault="00E820E3">
            <w:pPr>
              <w:pStyle w:val="ConsPlusNormal"/>
            </w:pPr>
            <w:r>
              <w:lastRenderedPageBreak/>
              <w:t xml:space="preserve">Обоснование спроса (потребности) на продукцию (услуги), создаваемые в результате реализации инвестиционного проекта, для обеспечения проектируемого </w:t>
            </w:r>
            <w:r>
              <w:lastRenderedPageBreak/>
              <w:t>(нормативного) уровня использования проектной мощности объекта капитального строительства с учетом сведений об объемах, наименовании, производителях аналогичной и замещающей продукции (работ и услуг)</w:t>
            </w:r>
          </w:p>
        </w:tc>
      </w:tr>
      <w:tr w:rsidR="00E820E3">
        <w:tc>
          <w:tcPr>
            <w:tcW w:w="624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2239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1134" w:type="dxa"/>
          </w:tcPr>
          <w:p w:rsidR="00E820E3" w:rsidRDefault="00E820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E820E3" w:rsidRDefault="00E820E3">
            <w:pPr>
              <w:spacing w:after="1" w:line="0" w:lineRule="atLeast"/>
            </w:pPr>
          </w:p>
        </w:tc>
      </w:tr>
      <w:tr w:rsidR="00E820E3">
        <w:tc>
          <w:tcPr>
            <w:tcW w:w="624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2239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1134" w:type="dxa"/>
          </w:tcPr>
          <w:p w:rsidR="00E820E3" w:rsidRDefault="00E820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E820E3" w:rsidRDefault="00E820E3">
            <w:pPr>
              <w:spacing w:after="1" w:line="0" w:lineRule="atLeast"/>
            </w:pPr>
          </w:p>
        </w:tc>
      </w:tr>
      <w:tr w:rsidR="00E820E3">
        <w:tc>
          <w:tcPr>
            <w:tcW w:w="624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2239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1134" w:type="dxa"/>
            <w:tcBorders>
              <w:bottom w:val="nil"/>
            </w:tcBorders>
          </w:tcPr>
          <w:p w:rsidR="00E820E3" w:rsidRDefault="00E820E3">
            <w:pPr>
              <w:pStyle w:val="ConsPlusNormal"/>
            </w:pPr>
          </w:p>
        </w:tc>
        <w:tc>
          <w:tcPr>
            <w:tcW w:w="1417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E820E3" w:rsidRDefault="00E820E3">
            <w:pPr>
              <w:spacing w:after="1" w:line="0" w:lineRule="atLeast"/>
            </w:pPr>
          </w:p>
        </w:tc>
      </w:tr>
      <w:tr w:rsidR="00E820E3">
        <w:tc>
          <w:tcPr>
            <w:tcW w:w="624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239" w:type="dxa"/>
          </w:tcPr>
          <w:p w:rsidR="00E820E3" w:rsidRDefault="00E820E3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E820E3" w:rsidRDefault="00E820E3">
            <w:pPr>
              <w:pStyle w:val="ConsPlusNormal"/>
            </w:pPr>
          </w:p>
        </w:tc>
        <w:tc>
          <w:tcPr>
            <w:tcW w:w="141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1644" w:type="dxa"/>
          </w:tcPr>
          <w:p w:rsidR="00E820E3" w:rsidRDefault="00E820E3">
            <w:pPr>
              <w:pStyle w:val="ConsPlusNormal"/>
            </w:pPr>
          </w:p>
        </w:tc>
        <w:tc>
          <w:tcPr>
            <w:tcW w:w="1531" w:type="dxa"/>
          </w:tcPr>
          <w:p w:rsidR="00E820E3" w:rsidRDefault="00E820E3">
            <w:pPr>
              <w:pStyle w:val="ConsPlusNormal"/>
            </w:pPr>
          </w:p>
        </w:tc>
        <w:tc>
          <w:tcPr>
            <w:tcW w:w="3798" w:type="dxa"/>
          </w:tcPr>
          <w:p w:rsidR="00E820E3" w:rsidRDefault="00E820E3">
            <w:pPr>
              <w:pStyle w:val="ConsPlusNormal"/>
            </w:pPr>
            <w:r>
      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</w:t>
            </w:r>
          </w:p>
        </w:tc>
        <w:tc>
          <w:tcPr>
            <w:tcW w:w="2721" w:type="dxa"/>
          </w:tcPr>
          <w:p w:rsidR="00E820E3" w:rsidRDefault="00E820E3">
            <w:pPr>
              <w:pStyle w:val="ConsPlusNormal"/>
            </w:pPr>
          </w:p>
        </w:tc>
      </w:tr>
      <w:tr w:rsidR="00E820E3">
        <w:tc>
          <w:tcPr>
            <w:tcW w:w="624" w:type="dxa"/>
            <w:vMerge w:val="restart"/>
          </w:tcPr>
          <w:p w:rsidR="00E820E3" w:rsidRDefault="00E820E3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2239" w:type="dxa"/>
            <w:vMerge w:val="restart"/>
          </w:tcPr>
          <w:p w:rsidR="00E820E3" w:rsidRDefault="00E820E3">
            <w:pPr>
              <w:pStyle w:val="ConsPlusNormal"/>
            </w:pPr>
            <w:r>
              <w:t xml:space="preserve">Отношение проектной мощности создаваемого </w:t>
            </w:r>
            <w:r>
              <w:lastRenderedPageBreak/>
              <w:t>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</w:t>
            </w:r>
          </w:p>
        </w:tc>
        <w:tc>
          <w:tcPr>
            <w:tcW w:w="1134" w:type="dxa"/>
          </w:tcPr>
          <w:p w:rsidR="00E820E3" w:rsidRDefault="00E820E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vMerge w:val="restart"/>
          </w:tcPr>
          <w:p w:rsidR="00E820E3" w:rsidRDefault="00E820E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E820E3" w:rsidRDefault="00E820E3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E820E3" w:rsidRDefault="00E820E3">
            <w:pPr>
              <w:pStyle w:val="ConsPlusNormal"/>
            </w:pPr>
          </w:p>
        </w:tc>
        <w:tc>
          <w:tcPr>
            <w:tcW w:w="3798" w:type="dxa"/>
            <w:vMerge w:val="restart"/>
          </w:tcPr>
          <w:p w:rsidR="00E820E3" w:rsidRDefault="00E820E3">
            <w:pPr>
              <w:pStyle w:val="ConsPlusNormal"/>
            </w:pPr>
            <w:r>
              <w:t xml:space="preserve">балл, равный 1, присваивается, если отношение проектной мощности создаваемого (реконструируемого) </w:t>
            </w:r>
            <w:r>
              <w:lastRenderedPageBreak/>
              <w:t>объекта капитального строительства к мощности, необходимой для производства продукции (услуг) в объеме, предусмотренном для муниципальных нужд, не превышает 100 процентов</w:t>
            </w:r>
          </w:p>
        </w:tc>
        <w:tc>
          <w:tcPr>
            <w:tcW w:w="2721" w:type="dxa"/>
            <w:vMerge w:val="restart"/>
          </w:tcPr>
          <w:p w:rsidR="00E820E3" w:rsidRDefault="00E820E3">
            <w:pPr>
              <w:pStyle w:val="ConsPlusNormal"/>
            </w:pPr>
            <w:r>
              <w:lastRenderedPageBreak/>
              <w:t>паспорт инвестиционного проекта (</w:t>
            </w:r>
            <w:hyperlink w:anchor="P739" w:history="1">
              <w:r>
                <w:rPr>
                  <w:color w:val="0000FF"/>
                </w:rPr>
                <w:t>пункты 5</w:t>
              </w:r>
            </w:hyperlink>
            <w:r>
              <w:t xml:space="preserve"> и </w:t>
            </w:r>
            <w:hyperlink w:anchor="P760" w:history="1">
              <w:r>
                <w:rPr>
                  <w:color w:val="0000FF"/>
                </w:rPr>
                <w:t>6</w:t>
              </w:r>
            </w:hyperlink>
            <w:r>
              <w:t xml:space="preserve">). Приводятся </w:t>
            </w:r>
            <w:r>
              <w:lastRenderedPageBreak/>
              <w:t>документально подтвержденные данные о мощности, необходимой для производства продукции (услуг) в объеме, предусмотренном для муниципальных нужд</w:t>
            </w:r>
          </w:p>
        </w:tc>
      </w:tr>
      <w:tr w:rsidR="00E820E3">
        <w:tc>
          <w:tcPr>
            <w:tcW w:w="624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2239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1134" w:type="dxa"/>
          </w:tcPr>
          <w:p w:rsidR="00E820E3" w:rsidRDefault="00E820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E820E3" w:rsidRDefault="00E820E3">
            <w:pPr>
              <w:spacing w:after="1" w:line="0" w:lineRule="atLeast"/>
            </w:pPr>
          </w:p>
        </w:tc>
      </w:tr>
      <w:tr w:rsidR="00E820E3">
        <w:tc>
          <w:tcPr>
            <w:tcW w:w="624" w:type="dxa"/>
            <w:vMerge w:val="restart"/>
          </w:tcPr>
          <w:p w:rsidR="00E820E3" w:rsidRDefault="00E820E3">
            <w:pPr>
              <w:pStyle w:val="ConsPlusNormal"/>
              <w:jc w:val="right"/>
            </w:pPr>
            <w:bookmarkStart w:id="22" w:name="P739"/>
            <w:bookmarkEnd w:id="22"/>
            <w:r>
              <w:t>5.</w:t>
            </w:r>
          </w:p>
        </w:tc>
        <w:tc>
          <w:tcPr>
            <w:tcW w:w="2239" w:type="dxa"/>
            <w:vMerge w:val="restart"/>
          </w:tcPr>
          <w:p w:rsidR="00E820E3" w:rsidRDefault="00E820E3">
            <w:pPr>
              <w:pStyle w:val="ConsPlusNormal"/>
            </w:pPr>
            <w:r>
      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1134" w:type="dxa"/>
          </w:tcPr>
          <w:p w:rsidR="00E820E3" w:rsidRDefault="00E820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</w:tcPr>
          <w:p w:rsidR="00E820E3" w:rsidRDefault="00E820E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E820E3" w:rsidRDefault="00E820E3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E820E3" w:rsidRDefault="00E820E3">
            <w:pPr>
              <w:pStyle w:val="ConsPlusNormal"/>
            </w:pPr>
          </w:p>
        </w:tc>
        <w:tc>
          <w:tcPr>
            <w:tcW w:w="3798" w:type="dxa"/>
            <w:vMerge w:val="restart"/>
          </w:tcPr>
          <w:p w:rsidR="00E820E3" w:rsidRDefault="00E820E3">
            <w:pPr>
              <w:pStyle w:val="ConsPlusNormal"/>
            </w:pPr>
            <w:r>
              <w:t>балл равен 1 в случаях: если на площадке, отводимой под предполагаемое строительство уже имеются все виды инженерной и транспортной инфраструктуры в необходимых объемах;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 берегоукрепительные работы);</w:t>
            </w:r>
          </w:p>
          <w:p w:rsidR="00E820E3" w:rsidRDefault="00E820E3">
            <w:pPr>
              <w:pStyle w:val="ConsPlusNormal"/>
            </w:pPr>
            <w:r>
              <w:t xml:space="preserve">балл равен 0,5,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объема, и инвестиционным проектом </w:t>
            </w:r>
            <w:r>
              <w:lastRenderedPageBreak/>
              <w:t>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объемах;</w:t>
            </w:r>
          </w:p>
          <w:p w:rsidR="00E820E3" w:rsidRDefault="00E820E3">
            <w:pPr>
              <w:pStyle w:val="ConsPlusNormal"/>
            </w:pPr>
            <w:r>
              <w:t>балл равен 0, если средневзвешенный уровень обеспеченности планируемого</w:t>
            </w:r>
          </w:p>
        </w:tc>
        <w:tc>
          <w:tcPr>
            <w:tcW w:w="2721" w:type="dxa"/>
            <w:vMerge w:val="restart"/>
          </w:tcPr>
          <w:p w:rsidR="00E820E3" w:rsidRDefault="00E820E3">
            <w:pPr>
              <w:pStyle w:val="ConsPlusNormal"/>
            </w:pPr>
            <w:r>
              <w:lastRenderedPageBreak/>
              <w:t xml:space="preserve">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 достаточных для реализации инвестиционного проекта. Приводятся данные об обеспеченности планируемого объекта инженерной и транспортной инфраструктурой. При необходимости даются ссылки на соответствующие целевые программы, иные документы, </w:t>
            </w:r>
            <w:r>
              <w:lastRenderedPageBreak/>
              <w:t>подтверждающие наличие соответствующих проектов развития инженерной и транспортной инфраструктур</w:t>
            </w:r>
          </w:p>
        </w:tc>
      </w:tr>
      <w:tr w:rsidR="00E820E3">
        <w:tc>
          <w:tcPr>
            <w:tcW w:w="624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2239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1134" w:type="dxa"/>
          </w:tcPr>
          <w:p w:rsidR="00E820E3" w:rsidRDefault="00E820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E820E3" w:rsidRDefault="00E820E3">
            <w:pPr>
              <w:spacing w:after="1" w:line="0" w:lineRule="atLeast"/>
            </w:pPr>
          </w:p>
        </w:tc>
      </w:tr>
      <w:tr w:rsidR="00E820E3">
        <w:tc>
          <w:tcPr>
            <w:tcW w:w="624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2239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1134" w:type="dxa"/>
          </w:tcPr>
          <w:p w:rsidR="00E820E3" w:rsidRDefault="00E820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E820E3" w:rsidRDefault="00E820E3">
            <w:pPr>
              <w:spacing w:after="1" w:line="0" w:lineRule="atLeast"/>
            </w:pPr>
          </w:p>
        </w:tc>
      </w:tr>
      <w:tr w:rsidR="00E820E3">
        <w:tc>
          <w:tcPr>
            <w:tcW w:w="624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2239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1134" w:type="dxa"/>
            <w:tcBorders>
              <w:bottom w:val="nil"/>
            </w:tcBorders>
          </w:tcPr>
          <w:p w:rsidR="00E820E3" w:rsidRDefault="00E820E3">
            <w:pPr>
              <w:pStyle w:val="ConsPlusNormal"/>
            </w:pPr>
          </w:p>
        </w:tc>
        <w:tc>
          <w:tcPr>
            <w:tcW w:w="1417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E820E3" w:rsidRDefault="00E820E3">
            <w:pPr>
              <w:spacing w:after="1" w:line="0" w:lineRule="atLeast"/>
            </w:pPr>
          </w:p>
        </w:tc>
      </w:tr>
      <w:tr w:rsidR="00E820E3">
        <w:tc>
          <w:tcPr>
            <w:tcW w:w="624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239" w:type="dxa"/>
          </w:tcPr>
          <w:p w:rsidR="00E820E3" w:rsidRDefault="00E820E3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E820E3" w:rsidRDefault="00E820E3">
            <w:pPr>
              <w:pStyle w:val="ConsPlusNormal"/>
            </w:pPr>
          </w:p>
        </w:tc>
        <w:tc>
          <w:tcPr>
            <w:tcW w:w="141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1644" w:type="dxa"/>
          </w:tcPr>
          <w:p w:rsidR="00E820E3" w:rsidRDefault="00E820E3">
            <w:pPr>
              <w:pStyle w:val="ConsPlusNormal"/>
            </w:pPr>
          </w:p>
        </w:tc>
        <w:tc>
          <w:tcPr>
            <w:tcW w:w="1531" w:type="dxa"/>
          </w:tcPr>
          <w:p w:rsidR="00E820E3" w:rsidRDefault="00E820E3">
            <w:pPr>
              <w:pStyle w:val="ConsPlusNormal"/>
            </w:pPr>
          </w:p>
        </w:tc>
        <w:tc>
          <w:tcPr>
            <w:tcW w:w="3798" w:type="dxa"/>
          </w:tcPr>
          <w:p w:rsidR="00E820E3" w:rsidRDefault="00E820E3">
            <w:pPr>
              <w:pStyle w:val="ConsPlusNormal"/>
            </w:pPr>
            <w:r>
              <w:t>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</w:t>
            </w:r>
          </w:p>
        </w:tc>
        <w:tc>
          <w:tcPr>
            <w:tcW w:w="2721" w:type="dxa"/>
          </w:tcPr>
          <w:p w:rsidR="00E820E3" w:rsidRDefault="00E820E3">
            <w:pPr>
              <w:pStyle w:val="ConsPlusNormal"/>
            </w:pPr>
          </w:p>
        </w:tc>
      </w:tr>
      <w:tr w:rsidR="00E820E3">
        <w:tc>
          <w:tcPr>
            <w:tcW w:w="624" w:type="dxa"/>
          </w:tcPr>
          <w:p w:rsidR="00E820E3" w:rsidRDefault="00E820E3">
            <w:pPr>
              <w:pStyle w:val="ConsPlusNormal"/>
              <w:jc w:val="right"/>
            </w:pPr>
            <w:bookmarkStart w:id="23" w:name="P760"/>
            <w:bookmarkEnd w:id="23"/>
            <w:r>
              <w:t>6.</w:t>
            </w:r>
          </w:p>
        </w:tc>
        <w:tc>
          <w:tcPr>
            <w:tcW w:w="2239" w:type="dxa"/>
          </w:tcPr>
          <w:p w:rsidR="00E820E3" w:rsidRDefault="00E820E3">
            <w:pPr>
              <w:pStyle w:val="ConsPlusNormal"/>
            </w:pPr>
            <w:r>
              <w:t>Оценка эффективности использования средств местного бюджета, направляемых на капитальные вложения, на основе количественных критериев</w:t>
            </w:r>
          </w:p>
        </w:tc>
        <w:tc>
          <w:tcPr>
            <w:tcW w:w="1134" w:type="dxa"/>
          </w:tcPr>
          <w:p w:rsidR="00E820E3" w:rsidRDefault="00E820E3">
            <w:pPr>
              <w:pStyle w:val="ConsPlusNormal"/>
            </w:pPr>
          </w:p>
        </w:tc>
        <w:tc>
          <w:tcPr>
            <w:tcW w:w="1417" w:type="dxa"/>
          </w:tcPr>
          <w:p w:rsidR="00E820E3" w:rsidRDefault="00E820E3">
            <w:pPr>
              <w:pStyle w:val="ConsPlusNormal"/>
            </w:pPr>
          </w:p>
        </w:tc>
        <w:tc>
          <w:tcPr>
            <w:tcW w:w="1644" w:type="dxa"/>
          </w:tcPr>
          <w:p w:rsidR="00E820E3" w:rsidRDefault="00E820E3">
            <w:pPr>
              <w:pStyle w:val="ConsPlusNormal"/>
            </w:pPr>
          </w:p>
        </w:tc>
        <w:tc>
          <w:tcPr>
            <w:tcW w:w="1531" w:type="dxa"/>
          </w:tcPr>
          <w:p w:rsidR="00E820E3" w:rsidRDefault="00E820E3">
            <w:pPr>
              <w:pStyle w:val="ConsPlusNormal"/>
            </w:pPr>
          </w:p>
        </w:tc>
        <w:tc>
          <w:tcPr>
            <w:tcW w:w="6519" w:type="dxa"/>
            <w:gridSpan w:val="2"/>
            <w:vAlign w:val="center"/>
          </w:tcPr>
          <w:p w:rsidR="00E820E3" w:rsidRDefault="00E820E3">
            <w:pPr>
              <w:pStyle w:val="ConsPlusNormal"/>
              <w:jc w:val="center"/>
            </w:pPr>
            <w:r w:rsidRPr="001D3BB8">
              <w:rPr>
                <w:position w:val="-27"/>
              </w:rPr>
              <w:pict>
                <v:shape id="_x0000_i1030" style="width:83.25pt;height:39pt" coordsize="" o:spt="100" adj="0,,0" path="" filled="f" stroked="f">
                  <v:stroke joinstyle="miter"/>
                  <v:imagedata r:id="rId16" o:title="base_23623_295032_32773"/>
                  <v:formulas/>
                  <v:path o:connecttype="segments"/>
                </v:shape>
              </w:pict>
            </w:r>
          </w:p>
        </w:tc>
      </w:tr>
    </w:tbl>
    <w:p w:rsidR="00E820E3" w:rsidRDefault="00E820E3">
      <w:pPr>
        <w:sectPr w:rsidR="00E820E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right"/>
        <w:outlineLvl w:val="2"/>
      </w:pPr>
      <w:r>
        <w:t>Таблица 3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center"/>
      </w:pPr>
      <w:bookmarkStart w:id="24" w:name="P770"/>
      <w:bookmarkEnd w:id="24"/>
      <w:r>
        <w:t>ИНТЕГРАЛЬНАЯ ОЦЕНКА</w:t>
      </w:r>
    </w:p>
    <w:p w:rsidR="00E820E3" w:rsidRDefault="00E820E3">
      <w:pPr>
        <w:pStyle w:val="ConsPlusNormal"/>
        <w:jc w:val="center"/>
      </w:pPr>
      <w:r>
        <w:t>ЭФФЕКТИВНОСТИ ИНВЕСТИЦИОННОГО ПРОЕКТА</w:t>
      </w:r>
    </w:p>
    <w:p w:rsidR="00E820E3" w:rsidRDefault="00E820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175"/>
        <w:gridCol w:w="1644"/>
      </w:tblGrid>
      <w:tr w:rsidR="00E820E3">
        <w:tc>
          <w:tcPr>
            <w:tcW w:w="4252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175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Оценка эффективности</w:t>
            </w:r>
          </w:p>
        </w:tc>
        <w:tc>
          <w:tcPr>
            <w:tcW w:w="1644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Весовой коэффициент</w:t>
            </w:r>
          </w:p>
        </w:tc>
      </w:tr>
      <w:tr w:rsidR="00E820E3">
        <w:tc>
          <w:tcPr>
            <w:tcW w:w="4252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Оценка эффективности на основе качественных критериев Ч</w:t>
            </w:r>
            <w:r>
              <w:rPr>
                <w:vertAlign w:val="subscript"/>
              </w:rPr>
              <w:t>1</w:t>
            </w:r>
          </w:p>
        </w:tc>
        <w:tc>
          <w:tcPr>
            <w:tcW w:w="3175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 w:rsidRPr="001D3BB8">
              <w:rPr>
                <w:position w:val="-24"/>
              </w:rPr>
              <w:pict>
                <v:shape id="_x0000_i1031" style="width:152.25pt;height:35.25pt" coordsize="" o:spt="100" adj="0,,0" path="" filled="f" stroked="f">
                  <v:stroke joinstyle="miter"/>
                  <v:imagedata r:id="rId14" o:title="base_23623_295032_32774"/>
                  <v:formulas/>
                  <v:path o:connecttype="segments"/>
                </v:shape>
              </w:pict>
            </w:r>
          </w:p>
        </w:tc>
        <w:tc>
          <w:tcPr>
            <w:tcW w:w="1644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0,2</w:t>
            </w:r>
          </w:p>
        </w:tc>
      </w:tr>
      <w:tr w:rsidR="00E820E3">
        <w:tc>
          <w:tcPr>
            <w:tcW w:w="4252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Оценка эффективности на основе количественных критериев, Ч</w:t>
            </w:r>
            <w:r>
              <w:rPr>
                <w:vertAlign w:val="subscript"/>
              </w:rPr>
              <w:t>2</w:t>
            </w:r>
          </w:p>
        </w:tc>
        <w:tc>
          <w:tcPr>
            <w:tcW w:w="3175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 w:rsidRPr="001D3BB8">
              <w:rPr>
                <w:position w:val="-27"/>
              </w:rPr>
              <w:pict>
                <v:shape id="_x0000_i1032" style="width:83.25pt;height:39pt" coordsize="" o:spt="100" adj="0,,0" path="" filled="f" stroked="f">
                  <v:stroke joinstyle="miter"/>
                  <v:imagedata r:id="rId16" o:title="base_23623_295032_32775"/>
                  <v:formulas/>
                  <v:path o:connecttype="segments"/>
                </v:shape>
              </w:pict>
            </w:r>
          </w:p>
        </w:tc>
        <w:tc>
          <w:tcPr>
            <w:tcW w:w="1644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0,8</w:t>
            </w:r>
          </w:p>
        </w:tc>
      </w:tr>
      <w:tr w:rsidR="00E820E3">
        <w:tc>
          <w:tcPr>
            <w:tcW w:w="4252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Интегральная оценка эффективности использования средств местного бюджета, направляемых на капитальные вложения, Э</w:t>
            </w:r>
            <w:r>
              <w:rPr>
                <w:vertAlign w:val="subscript"/>
              </w:rPr>
              <w:t>ИНТ</w:t>
            </w:r>
          </w:p>
        </w:tc>
        <w:tc>
          <w:tcPr>
            <w:tcW w:w="3175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Э</w:t>
            </w:r>
            <w:r>
              <w:rPr>
                <w:vertAlign w:val="subscript"/>
              </w:rPr>
              <w:t>ИНТ</w:t>
            </w:r>
            <w:r>
              <w:t xml:space="preserve"> = Ч</w:t>
            </w:r>
            <w:r>
              <w:rPr>
                <w:vertAlign w:val="subscript"/>
              </w:rPr>
              <w:t>1</w:t>
            </w:r>
            <w:r>
              <w:t xml:space="preserve"> x 0,2 + Ч</w:t>
            </w:r>
            <w:r>
              <w:rPr>
                <w:vertAlign w:val="subscript"/>
              </w:rPr>
              <w:t>2</w:t>
            </w:r>
            <w:r>
              <w:t xml:space="preserve"> x 0,8</w:t>
            </w:r>
          </w:p>
        </w:tc>
        <w:tc>
          <w:tcPr>
            <w:tcW w:w="1644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1,0</w:t>
            </w:r>
          </w:p>
        </w:tc>
      </w:tr>
    </w:tbl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right"/>
        <w:outlineLvl w:val="1"/>
      </w:pPr>
      <w:r>
        <w:t>Приложение N 2</w:t>
      </w:r>
    </w:p>
    <w:p w:rsidR="00E820E3" w:rsidRDefault="00E820E3">
      <w:pPr>
        <w:pStyle w:val="ConsPlusNormal"/>
        <w:jc w:val="right"/>
      </w:pPr>
      <w:r>
        <w:t>к Методике оценки эффективности</w:t>
      </w:r>
    </w:p>
    <w:p w:rsidR="00E820E3" w:rsidRDefault="00E820E3">
      <w:pPr>
        <w:pStyle w:val="ConsPlusNormal"/>
        <w:jc w:val="right"/>
      </w:pPr>
      <w:r>
        <w:t>использования средств</w:t>
      </w:r>
    </w:p>
    <w:p w:rsidR="00E820E3" w:rsidRDefault="00E820E3">
      <w:pPr>
        <w:pStyle w:val="ConsPlusNormal"/>
        <w:jc w:val="right"/>
      </w:pPr>
      <w:r>
        <w:t>местного бюджета, направляемых</w:t>
      </w:r>
    </w:p>
    <w:p w:rsidR="00E820E3" w:rsidRDefault="00E820E3">
      <w:pPr>
        <w:pStyle w:val="ConsPlusNormal"/>
        <w:jc w:val="right"/>
      </w:pPr>
      <w:r>
        <w:t>на капитальные вложения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Title"/>
        <w:jc w:val="center"/>
      </w:pPr>
      <w:bookmarkStart w:id="25" w:name="P796"/>
      <w:bookmarkEnd w:id="25"/>
      <w:r>
        <w:t>ЗНАЧЕНИЯ</w:t>
      </w:r>
    </w:p>
    <w:p w:rsidR="00E820E3" w:rsidRDefault="00E820E3">
      <w:pPr>
        <w:pStyle w:val="ConsPlusTitle"/>
        <w:jc w:val="center"/>
      </w:pPr>
      <w:r>
        <w:t>ВЕСОВЫХ КОЭФФИЦИЕНТОВ КОЛИЧЕСТВЕННЫХ КРИТЕРИЕВ В ПРОЦЕНТАХ</w:t>
      </w:r>
    </w:p>
    <w:p w:rsidR="00E820E3" w:rsidRDefault="00E820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25"/>
        <w:gridCol w:w="2268"/>
        <w:gridCol w:w="2268"/>
      </w:tblGrid>
      <w:tr w:rsidR="00E820E3">
        <w:tc>
          <w:tcPr>
            <w:tcW w:w="510" w:type="dxa"/>
            <w:vMerge w:val="restart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  <w:vMerge w:val="restart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4536" w:type="dxa"/>
            <w:gridSpan w:val="2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Строительство (реконструкция) объектов капитального строительства</w:t>
            </w:r>
          </w:p>
        </w:tc>
      </w:tr>
      <w:tr w:rsidR="00E820E3">
        <w:tc>
          <w:tcPr>
            <w:tcW w:w="510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4025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2268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образования, культуры и спорта, коммунальной инфраструктуры, административных и иных зданий, охраны окружающей среды</w:t>
            </w:r>
          </w:p>
        </w:tc>
        <w:tc>
          <w:tcPr>
            <w:tcW w:w="2268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производственного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E820E3">
        <w:tc>
          <w:tcPr>
            <w:tcW w:w="510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4</w:t>
            </w:r>
          </w:p>
        </w:tc>
      </w:tr>
      <w:tr w:rsidR="00E820E3">
        <w:tc>
          <w:tcPr>
            <w:tcW w:w="510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  <w:vAlign w:val="center"/>
          </w:tcPr>
          <w:p w:rsidR="00E820E3" w:rsidRDefault="00E820E3">
            <w:pPr>
              <w:pStyle w:val="ConsPlusNormal"/>
            </w:pPr>
            <w:r>
              <w:t>Значения количественных показателей результатов реализации инвестиционного проекта</w:t>
            </w:r>
          </w:p>
        </w:tc>
        <w:tc>
          <w:tcPr>
            <w:tcW w:w="2268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5</w:t>
            </w:r>
          </w:p>
        </w:tc>
      </w:tr>
      <w:tr w:rsidR="00E820E3">
        <w:tc>
          <w:tcPr>
            <w:tcW w:w="510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  <w:vAlign w:val="center"/>
          </w:tcPr>
          <w:p w:rsidR="00E820E3" w:rsidRDefault="00E820E3">
            <w:pPr>
              <w:pStyle w:val="ConsPlusNormal"/>
            </w:pPr>
            <w:r>
              <w:t xml:space="preserve">Отношение сметной стоимости </w:t>
            </w:r>
            <w:r>
              <w:lastRenderedPageBreak/>
              <w:t>инвестиционного проекта к значениям количественных показателей результатов реализации инвестиционного проекта</w:t>
            </w:r>
          </w:p>
        </w:tc>
        <w:tc>
          <w:tcPr>
            <w:tcW w:w="2268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268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40</w:t>
            </w:r>
          </w:p>
        </w:tc>
      </w:tr>
      <w:tr w:rsidR="00E820E3">
        <w:tc>
          <w:tcPr>
            <w:tcW w:w="510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  <w:vAlign w:val="center"/>
          </w:tcPr>
          <w:p w:rsidR="00E820E3" w:rsidRDefault="00E820E3">
            <w:pPr>
              <w:pStyle w:val="ConsPlusNormal"/>
            </w:pPr>
            <w:r>
              <w:t>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2268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20</w:t>
            </w:r>
          </w:p>
        </w:tc>
      </w:tr>
      <w:tr w:rsidR="00E820E3">
        <w:tc>
          <w:tcPr>
            <w:tcW w:w="510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  <w:vAlign w:val="center"/>
          </w:tcPr>
          <w:p w:rsidR="00E820E3" w:rsidRDefault="00E820E3">
            <w:pPr>
              <w:pStyle w:val="ConsPlusNormal"/>
            </w:pPr>
            <w:r>
      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</w:t>
            </w:r>
          </w:p>
        </w:tc>
        <w:tc>
          <w:tcPr>
            <w:tcW w:w="2268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15</w:t>
            </w:r>
          </w:p>
        </w:tc>
      </w:tr>
      <w:tr w:rsidR="00E820E3">
        <w:tc>
          <w:tcPr>
            <w:tcW w:w="510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25" w:type="dxa"/>
            <w:vAlign w:val="center"/>
          </w:tcPr>
          <w:p w:rsidR="00E820E3" w:rsidRDefault="00E820E3">
            <w:pPr>
              <w:pStyle w:val="ConsPlusNormal"/>
            </w:pPr>
            <w:r>
              <w:t>Возможность обеспечения планируемого объекта капитального строительства инженерной и транспортной инфраструктурами в объемах, достаточных для реализации проекта</w:t>
            </w:r>
          </w:p>
        </w:tc>
        <w:tc>
          <w:tcPr>
            <w:tcW w:w="2268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20</w:t>
            </w:r>
          </w:p>
        </w:tc>
      </w:tr>
      <w:tr w:rsidR="00E820E3">
        <w:tc>
          <w:tcPr>
            <w:tcW w:w="510" w:type="dxa"/>
            <w:vAlign w:val="center"/>
          </w:tcPr>
          <w:p w:rsidR="00E820E3" w:rsidRDefault="00E820E3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E820E3" w:rsidRDefault="00E820E3">
            <w:pPr>
              <w:pStyle w:val="ConsPlusNormal"/>
            </w:pPr>
            <w:r>
              <w:t>Итого:</w:t>
            </w:r>
          </w:p>
        </w:tc>
        <w:tc>
          <w:tcPr>
            <w:tcW w:w="2268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100</w:t>
            </w:r>
          </w:p>
        </w:tc>
      </w:tr>
    </w:tbl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right"/>
        <w:outlineLvl w:val="1"/>
      </w:pPr>
      <w:r>
        <w:t>Приложение N 3</w:t>
      </w:r>
    </w:p>
    <w:p w:rsidR="00E820E3" w:rsidRDefault="00E820E3">
      <w:pPr>
        <w:pStyle w:val="ConsPlusNormal"/>
        <w:jc w:val="right"/>
      </w:pPr>
      <w:r>
        <w:t>к Методике оценки эффективности</w:t>
      </w:r>
    </w:p>
    <w:p w:rsidR="00E820E3" w:rsidRDefault="00E820E3">
      <w:pPr>
        <w:pStyle w:val="ConsPlusNormal"/>
        <w:jc w:val="right"/>
      </w:pPr>
      <w:r>
        <w:t>использования средств</w:t>
      </w:r>
    </w:p>
    <w:p w:rsidR="00E820E3" w:rsidRDefault="00E820E3">
      <w:pPr>
        <w:pStyle w:val="ConsPlusNormal"/>
        <w:jc w:val="right"/>
      </w:pPr>
      <w:r>
        <w:t>местного бюджета, направляемых</w:t>
      </w:r>
    </w:p>
    <w:p w:rsidR="00E820E3" w:rsidRDefault="00E820E3">
      <w:pPr>
        <w:pStyle w:val="ConsPlusNormal"/>
        <w:jc w:val="right"/>
      </w:pPr>
      <w:r>
        <w:t>на капитальные вложения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Title"/>
        <w:jc w:val="center"/>
      </w:pPr>
      <w:bookmarkStart w:id="26" w:name="P843"/>
      <w:bookmarkEnd w:id="26"/>
      <w:r>
        <w:t>РЕКОМЕНДУЕМЫЕ КОЛИЧЕСТВЕННЫЕ ПОКАЗАТЕЛИ,</w:t>
      </w:r>
    </w:p>
    <w:p w:rsidR="00E820E3" w:rsidRDefault="00E820E3">
      <w:pPr>
        <w:pStyle w:val="ConsPlusTitle"/>
        <w:jc w:val="center"/>
      </w:pPr>
      <w:r>
        <w:t>ХАРАКТЕРИЗУЮЩИЕ ЦЕЛЬ И РЕЗУЛЬТАТЫ РЕАЛИЗАЦИИ</w:t>
      </w:r>
    </w:p>
    <w:p w:rsidR="00E820E3" w:rsidRDefault="00E820E3">
      <w:pPr>
        <w:pStyle w:val="ConsPlusTitle"/>
        <w:jc w:val="center"/>
      </w:pPr>
      <w:r>
        <w:t>ИНВЕСТИЦИОННОГО ПРОЕКТА</w:t>
      </w:r>
    </w:p>
    <w:p w:rsidR="00E820E3" w:rsidRDefault="00E820E3">
      <w:pPr>
        <w:pStyle w:val="ConsPlusNormal"/>
        <w:jc w:val="both"/>
      </w:pPr>
    </w:p>
    <w:p w:rsidR="00E820E3" w:rsidRDefault="00E820E3">
      <w:pPr>
        <w:sectPr w:rsidR="00E820E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912"/>
        <w:gridCol w:w="5329"/>
      </w:tblGrid>
      <w:tr w:rsidR="00E820E3">
        <w:tc>
          <w:tcPr>
            <w:tcW w:w="4365" w:type="dxa"/>
            <w:vMerge w:val="restart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lastRenderedPageBreak/>
              <w:t>Объект капитального строительства</w:t>
            </w:r>
          </w:p>
        </w:tc>
        <w:tc>
          <w:tcPr>
            <w:tcW w:w="9241" w:type="dxa"/>
            <w:gridSpan w:val="2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Количественный показатель</w:t>
            </w:r>
          </w:p>
        </w:tc>
      </w:tr>
      <w:tr w:rsidR="00E820E3">
        <w:tc>
          <w:tcPr>
            <w:tcW w:w="4365" w:type="dxa"/>
            <w:vMerge/>
          </w:tcPr>
          <w:p w:rsidR="00E820E3" w:rsidRDefault="00E820E3">
            <w:pPr>
              <w:spacing w:after="1" w:line="0" w:lineRule="atLeast"/>
            </w:pPr>
          </w:p>
        </w:tc>
        <w:tc>
          <w:tcPr>
            <w:tcW w:w="3912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характеризующий прямые (непосредственные) результаты проекта</w:t>
            </w:r>
          </w:p>
        </w:tc>
        <w:tc>
          <w:tcPr>
            <w:tcW w:w="5329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характеризующий конечные результаты проекта</w:t>
            </w:r>
          </w:p>
        </w:tc>
      </w:tr>
      <w:tr w:rsidR="00E820E3">
        <w:tc>
          <w:tcPr>
            <w:tcW w:w="13606" w:type="dxa"/>
            <w:gridSpan w:val="3"/>
            <w:vAlign w:val="center"/>
          </w:tcPr>
          <w:p w:rsidR="00E820E3" w:rsidRDefault="00E820E3">
            <w:pPr>
              <w:pStyle w:val="ConsPlusNormal"/>
              <w:jc w:val="center"/>
              <w:outlineLvl w:val="2"/>
            </w:pPr>
            <w:r>
              <w:t>1. СТРОИТЕЛЬСТВО (РЕКОНСТРУКЦИЯ) ОБЪЕКТОВ ОБРАЗОВАНИЯ, КУЛЬТУРЫ И СПОРТА</w:t>
            </w:r>
          </w:p>
        </w:tc>
      </w:tr>
      <w:tr w:rsidR="00E820E3">
        <w:tc>
          <w:tcPr>
            <w:tcW w:w="4365" w:type="dxa"/>
          </w:tcPr>
          <w:p w:rsidR="00E820E3" w:rsidRDefault="00E820E3">
            <w:pPr>
              <w:pStyle w:val="ConsPlusNormal"/>
            </w:pPr>
            <w:r>
              <w:t>Дошкольные и общеобразовательные учреждения, центры детского творчества</w:t>
            </w:r>
          </w:p>
        </w:tc>
        <w:tc>
          <w:tcPr>
            <w:tcW w:w="3912" w:type="dxa"/>
          </w:tcPr>
          <w:p w:rsidR="00E820E3" w:rsidRDefault="00E820E3">
            <w:pPr>
              <w:pStyle w:val="ConsPlusNormal"/>
            </w:pPr>
            <w:r>
              <w:t>1) мощность объекта: количество мест;</w:t>
            </w:r>
          </w:p>
          <w:p w:rsidR="00E820E3" w:rsidRDefault="00E820E3">
            <w:pPr>
              <w:pStyle w:val="ConsPlusNormal"/>
            </w:pPr>
            <w:r>
              <w:t>2) общая площадь здания, кв. метров;</w:t>
            </w:r>
          </w:p>
          <w:p w:rsidR="00E820E3" w:rsidRDefault="00E820E3">
            <w:pPr>
              <w:pStyle w:val="ConsPlusNormal"/>
            </w:pPr>
            <w:r>
              <w:t>3) строительный объем, куб. метров</w:t>
            </w:r>
          </w:p>
        </w:tc>
        <w:tc>
          <w:tcPr>
            <w:tcW w:w="5329" w:type="dxa"/>
          </w:tcPr>
          <w:p w:rsidR="00E820E3" w:rsidRDefault="00E820E3">
            <w:pPr>
              <w:pStyle w:val="ConsPlusNormal"/>
            </w:pPr>
            <w:r>
              <w:t>1) количество создаваемых (сохраняемых) рабочих мест, единицы;</w:t>
            </w:r>
          </w:p>
          <w:p w:rsidR="00E820E3" w:rsidRDefault="00E820E3">
            <w:pPr>
              <w:pStyle w:val="ConsPlusNormal"/>
            </w:pPr>
            <w:r>
              <w:t>2) рост обеспеченности муниципального образования или входящих в него населенных пунктов (в расчете на 100 детей) местами в дошкольных образовательных, общеобразовательных учебных учреждениях, центрах детского творчества, в процентах к уровню обеспеченности до реализации проекта</w:t>
            </w:r>
          </w:p>
        </w:tc>
      </w:tr>
      <w:tr w:rsidR="00E820E3">
        <w:tc>
          <w:tcPr>
            <w:tcW w:w="4365" w:type="dxa"/>
          </w:tcPr>
          <w:p w:rsidR="00E820E3" w:rsidRDefault="00E820E3">
            <w:pPr>
              <w:pStyle w:val="ConsPlusNormal"/>
            </w:pPr>
            <w:r>
              <w:t>Учреждения культуры (театры, музеи, библиотеки и другое)</w:t>
            </w:r>
          </w:p>
        </w:tc>
        <w:tc>
          <w:tcPr>
            <w:tcW w:w="3912" w:type="dxa"/>
          </w:tcPr>
          <w:p w:rsidR="00E820E3" w:rsidRDefault="00E820E3">
            <w:pPr>
              <w:pStyle w:val="ConsPlusNormal"/>
            </w:pPr>
            <w:r>
              <w:t>1) мощность объекта: количество мест, количество посетителей в день;</w:t>
            </w:r>
          </w:p>
          <w:p w:rsidR="00E820E3" w:rsidRDefault="00E820E3">
            <w:pPr>
              <w:pStyle w:val="ConsPlusNormal"/>
            </w:pPr>
            <w:r>
              <w:t>для библиотек - количество единиц библиотечного фонда;</w:t>
            </w:r>
          </w:p>
          <w:p w:rsidR="00E820E3" w:rsidRDefault="00E820E3">
            <w:pPr>
              <w:pStyle w:val="ConsPlusNormal"/>
            </w:pPr>
            <w:r>
              <w:t>2) общая площадь здания, кв. метров;</w:t>
            </w:r>
          </w:p>
          <w:p w:rsidR="00E820E3" w:rsidRDefault="00E820E3">
            <w:pPr>
              <w:pStyle w:val="ConsPlusNormal"/>
            </w:pPr>
            <w:r>
              <w:t>3) строительный объем, куб. метров</w:t>
            </w:r>
          </w:p>
        </w:tc>
        <w:tc>
          <w:tcPr>
            <w:tcW w:w="5329" w:type="dxa"/>
          </w:tcPr>
          <w:p w:rsidR="00E820E3" w:rsidRDefault="00E820E3">
            <w:pPr>
              <w:pStyle w:val="ConsPlusNormal"/>
            </w:pPr>
            <w:r>
              <w:t>1) количество создаваемых (сохраняемых) рабочих мест, единицы;</w:t>
            </w:r>
          </w:p>
          <w:p w:rsidR="00E820E3" w:rsidRDefault="00E820E3">
            <w:pPr>
              <w:pStyle w:val="ConsPlusNormal"/>
            </w:pPr>
            <w:r>
              <w:t>2) рост обеспеченности муниципального образования или входящих в него населенных пунктов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E820E3">
        <w:tc>
          <w:tcPr>
            <w:tcW w:w="4365" w:type="dxa"/>
          </w:tcPr>
          <w:p w:rsidR="00E820E3" w:rsidRDefault="00E820E3">
            <w:pPr>
              <w:pStyle w:val="ConsPlusNormal"/>
            </w:pPr>
            <w:r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3912" w:type="dxa"/>
          </w:tcPr>
          <w:p w:rsidR="00E820E3" w:rsidRDefault="00E820E3">
            <w:pPr>
              <w:pStyle w:val="ConsPlusNormal"/>
            </w:pPr>
            <w:r>
              <w:t>1) мощность объекта: количество мест;</w:t>
            </w:r>
          </w:p>
          <w:p w:rsidR="00E820E3" w:rsidRDefault="00E820E3">
            <w:pPr>
              <w:pStyle w:val="ConsPlusNormal"/>
            </w:pPr>
            <w:r>
              <w:t>2) общая площадь здания, кв. метров;</w:t>
            </w:r>
          </w:p>
          <w:p w:rsidR="00E820E3" w:rsidRDefault="00E820E3">
            <w:pPr>
              <w:pStyle w:val="ConsPlusNormal"/>
            </w:pPr>
            <w:r>
              <w:t>3) строительный объем, куб. метров</w:t>
            </w:r>
          </w:p>
        </w:tc>
        <w:tc>
          <w:tcPr>
            <w:tcW w:w="5329" w:type="dxa"/>
          </w:tcPr>
          <w:p w:rsidR="00E820E3" w:rsidRDefault="00E820E3">
            <w:pPr>
              <w:pStyle w:val="ConsPlusNormal"/>
            </w:pPr>
            <w:r>
              <w:t>1) количество создаваемых (сохраняемых) рабочих мест, единицы;</w:t>
            </w:r>
          </w:p>
          <w:p w:rsidR="00E820E3" w:rsidRDefault="00E820E3">
            <w:pPr>
              <w:pStyle w:val="ConsPlusNormal"/>
            </w:pPr>
            <w:r>
              <w:t>2) рост обеспеченности муниципального образования или входящих в него населенных пунктов местами в учреждениях социальной защиты, в процентах к уровню обеспеченности до реализации проекта</w:t>
            </w:r>
          </w:p>
        </w:tc>
      </w:tr>
      <w:tr w:rsidR="00E820E3">
        <w:tc>
          <w:tcPr>
            <w:tcW w:w="4365" w:type="dxa"/>
          </w:tcPr>
          <w:p w:rsidR="00E820E3" w:rsidRDefault="00E820E3">
            <w:pPr>
              <w:pStyle w:val="ConsPlusNormal"/>
            </w:pPr>
            <w:r>
              <w:t xml:space="preserve">Объекты физической культуры и спорта (стадионы, спортивные центры, ледовые арены, плавательные бассейны и другие </w:t>
            </w:r>
            <w:r>
              <w:lastRenderedPageBreak/>
              <w:t>спортивные сооружения)</w:t>
            </w:r>
          </w:p>
        </w:tc>
        <w:tc>
          <w:tcPr>
            <w:tcW w:w="3912" w:type="dxa"/>
          </w:tcPr>
          <w:p w:rsidR="00E820E3" w:rsidRDefault="00E820E3">
            <w:pPr>
              <w:pStyle w:val="ConsPlusNormal"/>
            </w:pPr>
            <w:r>
              <w:lastRenderedPageBreak/>
              <w:t>1) мощность объекта: пропускная способность спортивных сооружений, количество мест, тыс. человек;</w:t>
            </w:r>
          </w:p>
          <w:p w:rsidR="00E820E3" w:rsidRDefault="00E820E3">
            <w:pPr>
              <w:pStyle w:val="ConsPlusNormal"/>
            </w:pPr>
            <w:r>
              <w:lastRenderedPageBreak/>
              <w:t>2) общая площадь здания, кв. метров;</w:t>
            </w:r>
          </w:p>
          <w:p w:rsidR="00E820E3" w:rsidRDefault="00E820E3">
            <w:pPr>
              <w:pStyle w:val="ConsPlusNormal"/>
            </w:pPr>
            <w:r>
              <w:t>3) строительный объем, куб. метров</w:t>
            </w:r>
          </w:p>
        </w:tc>
        <w:tc>
          <w:tcPr>
            <w:tcW w:w="5329" w:type="dxa"/>
          </w:tcPr>
          <w:p w:rsidR="00E820E3" w:rsidRDefault="00E820E3">
            <w:pPr>
              <w:pStyle w:val="ConsPlusNormal"/>
            </w:pPr>
            <w:r>
              <w:lastRenderedPageBreak/>
              <w:t>1) количество создаваемых (сохраняемых) рабочих мест, единицы;</w:t>
            </w:r>
          </w:p>
          <w:p w:rsidR="00E820E3" w:rsidRDefault="00E820E3">
            <w:pPr>
              <w:pStyle w:val="ConsPlusNormal"/>
            </w:pPr>
            <w:r>
              <w:t xml:space="preserve">2) рост обеспеченности муниципального образования </w:t>
            </w:r>
            <w:r>
              <w:lastRenderedPageBreak/>
              <w:t>или входящих в него населенных пунктов объектами физической культуры и спорта, рост количества мест в процентах к уровню обеспеченности до реализации проекта</w:t>
            </w:r>
          </w:p>
        </w:tc>
      </w:tr>
      <w:tr w:rsidR="00E820E3">
        <w:tc>
          <w:tcPr>
            <w:tcW w:w="13606" w:type="dxa"/>
            <w:gridSpan w:val="3"/>
            <w:vAlign w:val="center"/>
          </w:tcPr>
          <w:p w:rsidR="00E820E3" w:rsidRDefault="00E820E3">
            <w:pPr>
              <w:pStyle w:val="ConsPlusNormal"/>
              <w:jc w:val="center"/>
              <w:outlineLvl w:val="2"/>
            </w:pPr>
            <w:r>
              <w:lastRenderedPageBreak/>
              <w:t>2. СТРОИТЕЛЬСТВО (РЕКОНСТРУКЦИЯ) ОБЩЕСТВЕННЫХ ЗДАНИЙ И ЖИЛЫХ ПОМЕЩЕНИЙ</w:t>
            </w:r>
          </w:p>
        </w:tc>
      </w:tr>
      <w:tr w:rsidR="00E820E3">
        <w:tc>
          <w:tcPr>
            <w:tcW w:w="4365" w:type="dxa"/>
          </w:tcPr>
          <w:p w:rsidR="00E820E3" w:rsidRDefault="00E820E3">
            <w:pPr>
              <w:pStyle w:val="ConsPlusNormal"/>
            </w:pPr>
            <w:r>
              <w:t>Жилые дома</w:t>
            </w:r>
          </w:p>
        </w:tc>
        <w:tc>
          <w:tcPr>
            <w:tcW w:w="3912" w:type="dxa"/>
          </w:tcPr>
          <w:p w:rsidR="00E820E3" w:rsidRDefault="00E820E3">
            <w:pPr>
              <w:pStyle w:val="ConsPlusNormal"/>
            </w:pPr>
            <w:r>
              <w:t>1) общая площадь объекта, кв. метров;</w:t>
            </w:r>
          </w:p>
          <w:p w:rsidR="00E820E3" w:rsidRDefault="00E820E3">
            <w:pPr>
              <w:pStyle w:val="ConsPlusNormal"/>
            </w:pPr>
            <w:r>
              <w:t>2) полезная жилая площадь объекта, кв. метров;</w:t>
            </w:r>
          </w:p>
          <w:p w:rsidR="00E820E3" w:rsidRDefault="00E820E3">
            <w:pPr>
              <w:pStyle w:val="ConsPlusNormal"/>
            </w:pPr>
            <w:r>
              <w:t>3) количество квартир</w:t>
            </w:r>
          </w:p>
        </w:tc>
        <w:tc>
          <w:tcPr>
            <w:tcW w:w="5329" w:type="dxa"/>
          </w:tcPr>
          <w:p w:rsidR="00E820E3" w:rsidRDefault="00E820E3">
            <w:pPr>
              <w:pStyle w:val="ConsPlusNormal"/>
            </w:pPr>
            <w:r>
              <w:t>сокращение количества очередников на улучшение жилищных условий в муниципальном образовании или входящих в него населенных пунктов, в процентах к количеству очередников до реализации проекта</w:t>
            </w:r>
          </w:p>
        </w:tc>
      </w:tr>
      <w:tr w:rsidR="00E820E3">
        <w:tc>
          <w:tcPr>
            <w:tcW w:w="4365" w:type="dxa"/>
          </w:tcPr>
          <w:p w:rsidR="00E820E3" w:rsidRDefault="00E820E3">
            <w:pPr>
              <w:pStyle w:val="ConsPlusNormal"/>
            </w:pPr>
            <w:r>
              <w:t>Административные здания</w:t>
            </w:r>
          </w:p>
        </w:tc>
        <w:tc>
          <w:tcPr>
            <w:tcW w:w="3912" w:type="dxa"/>
          </w:tcPr>
          <w:p w:rsidR="00E820E3" w:rsidRDefault="00E820E3">
            <w:pPr>
              <w:pStyle w:val="ConsPlusNormal"/>
            </w:pPr>
            <w:r>
              <w:t>1) общая площадь объекта, кв. метров;</w:t>
            </w:r>
          </w:p>
          <w:p w:rsidR="00E820E3" w:rsidRDefault="00E820E3">
            <w:pPr>
              <w:pStyle w:val="ConsPlusNormal"/>
            </w:pPr>
            <w:r>
              <w:t>2) полезная и служебная площадь объекта, кв. метров;</w:t>
            </w:r>
          </w:p>
          <w:p w:rsidR="00E820E3" w:rsidRDefault="00E820E3">
            <w:pPr>
              <w:pStyle w:val="ConsPlusNormal"/>
            </w:pPr>
            <w:r>
              <w:t>3) строительный объем куб. метров</w:t>
            </w:r>
          </w:p>
        </w:tc>
        <w:tc>
          <w:tcPr>
            <w:tcW w:w="5329" w:type="dxa"/>
          </w:tcPr>
          <w:p w:rsidR="00E820E3" w:rsidRDefault="00E820E3">
            <w:pPr>
              <w:pStyle w:val="ConsPlusNormal"/>
            </w:pPr>
            <w:r>
              <w:t>обеспечение комфортных условий труда работников, кв. метров общей (полезной, служебной) площади здания на одного работника</w:t>
            </w:r>
          </w:p>
        </w:tc>
      </w:tr>
      <w:tr w:rsidR="00E820E3">
        <w:tc>
          <w:tcPr>
            <w:tcW w:w="13606" w:type="dxa"/>
            <w:gridSpan w:val="3"/>
            <w:vAlign w:val="center"/>
          </w:tcPr>
          <w:p w:rsidR="00E820E3" w:rsidRDefault="00E820E3">
            <w:pPr>
              <w:pStyle w:val="ConsPlusNormal"/>
              <w:jc w:val="center"/>
              <w:outlineLvl w:val="2"/>
            </w:pPr>
            <w:r>
              <w:t>3. СТРОИТЕЛЬСТВО (РЕКОНСТРУКЦИЯ) ОБЪЕКТОВ КОММУНАЛЬНОЙ ИНФРАСТРУКТУРЫ И ОХРАНЫ ОКРУЖАЮЩЕЙ СРЕДЫ</w:t>
            </w:r>
          </w:p>
        </w:tc>
      </w:tr>
      <w:tr w:rsidR="00E820E3">
        <w:tc>
          <w:tcPr>
            <w:tcW w:w="4365" w:type="dxa"/>
          </w:tcPr>
          <w:p w:rsidR="00E820E3" w:rsidRDefault="00E820E3">
            <w:pPr>
              <w:pStyle w:val="ConsPlusNormal"/>
            </w:pPr>
            <w:r>
              <w:t>Очистные сооружения (для защиты водных ресурсов и воздушного бассейна от бытовых техногенных загрязнений)</w:t>
            </w:r>
          </w:p>
        </w:tc>
        <w:tc>
          <w:tcPr>
            <w:tcW w:w="3912" w:type="dxa"/>
          </w:tcPr>
          <w:p w:rsidR="00E820E3" w:rsidRDefault="00E820E3">
            <w:pPr>
              <w:pStyle w:val="ConsPlusNormal"/>
            </w:pPr>
            <w:r>
              <w:t>мощность объекта: объем переработки очищаемого ресурса, куб. метров (тонн), в сутки (год)</w:t>
            </w:r>
          </w:p>
        </w:tc>
        <w:tc>
          <w:tcPr>
            <w:tcW w:w="5329" w:type="dxa"/>
          </w:tcPr>
          <w:p w:rsidR="00E820E3" w:rsidRDefault="00E820E3">
            <w:pPr>
              <w:pStyle w:val="ConsPlusNormal"/>
            </w:pPr>
            <w:r>
              <w:t>1) количество создаваемых (сохраняемых) рабочих мест, единицы;</w:t>
            </w:r>
          </w:p>
          <w:p w:rsidR="00E820E3" w:rsidRDefault="00E820E3">
            <w:pPr>
              <w:pStyle w:val="ConsPlusNormal"/>
            </w:pPr>
            <w:r>
              <w:t>2) сокращение концентрации вредных веществ в сбросах (выбросах), в процентах к их концентрации до реализации проекта;</w:t>
            </w:r>
          </w:p>
          <w:p w:rsidR="00E820E3" w:rsidRDefault="00E820E3">
            <w:pPr>
              <w:pStyle w:val="ConsPlusNormal"/>
            </w:pPr>
            <w:r>
              <w:t>3) соответствие концентрации вредных веществ предельно допустимой концентрации</w:t>
            </w:r>
          </w:p>
        </w:tc>
      </w:tr>
      <w:tr w:rsidR="00E820E3">
        <w:tc>
          <w:tcPr>
            <w:tcW w:w="4365" w:type="dxa"/>
          </w:tcPr>
          <w:p w:rsidR="00E820E3" w:rsidRDefault="00E820E3">
            <w:pPr>
              <w:pStyle w:val="ConsPlusNormal"/>
            </w:pPr>
            <w:r>
              <w:t>Береговые сооружения для защиты от наводнений, противооползневые сооружения</w:t>
            </w:r>
          </w:p>
        </w:tc>
        <w:tc>
          <w:tcPr>
            <w:tcW w:w="3912" w:type="dxa"/>
          </w:tcPr>
          <w:p w:rsidR="00E820E3" w:rsidRDefault="00E820E3">
            <w:pPr>
              <w:pStyle w:val="ConsPlusNormal"/>
            </w:pPr>
            <w:r>
              <w:t>1) общая площадь (объем) объекта, кв. метров (куб. метров);</w:t>
            </w:r>
          </w:p>
          <w:p w:rsidR="00E820E3" w:rsidRDefault="00E820E3">
            <w:pPr>
              <w:pStyle w:val="ConsPlusNormal"/>
            </w:pPr>
            <w:r>
              <w:t>2) иные размерные характеристики объекта в соответствующих единицах измерения</w:t>
            </w:r>
          </w:p>
        </w:tc>
        <w:tc>
          <w:tcPr>
            <w:tcW w:w="5329" w:type="dxa"/>
          </w:tcPr>
          <w:p w:rsidR="00E820E3" w:rsidRDefault="00E820E3">
            <w:pPr>
              <w:pStyle w:val="ConsPlusNormal"/>
            </w:pPr>
            <w:r>
              <w:t>1) общая площадь защищаемой от наводнения (оползня) береговой зоны, тыс. кв. метров;</w:t>
            </w:r>
          </w:p>
          <w:p w:rsidR="00E820E3" w:rsidRDefault="00E820E3">
            <w:pPr>
              <w:pStyle w:val="ConsPlusNormal"/>
            </w:pPr>
            <w:r>
              <w:t>2) предотвращенный экономический ущерб (по данным экономического ущерба от последнего наводнения, оползня), млн. рублей</w:t>
            </w:r>
          </w:p>
        </w:tc>
      </w:tr>
      <w:tr w:rsidR="00E820E3">
        <w:tc>
          <w:tcPr>
            <w:tcW w:w="4365" w:type="dxa"/>
          </w:tcPr>
          <w:p w:rsidR="00E820E3" w:rsidRDefault="00E820E3">
            <w:pPr>
              <w:pStyle w:val="ConsPlusNormal"/>
            </w:pPr>
            <w:r>
              <w:t>Объекты по переработке и захоронению токсичных промышленных отходов (ТПО)</w:t>
            </w:r>
          </w:p>
        </w:tc>
        <w:tc>
          <w:tcPr>
            <w:tcW w:w="3912" w:type="dxa"/>
          </w:tcPr>
          <w:p w:rsidR="00E820E3" w:rsidRDefault="00E820E3">
            <w:pPr>
              <w:pStyle w:val="ConsPlusNormal"/>
            </w:pPr>
            <w:r>
              <w:t xml:space="preserve">мощность объекта: объем переработки очищаемого ресурса, куб. метров (тонн) </w:t>
            </w:r>
            <w:r>
              <w:lastRenderedPageBreak/>
              <w:t>в сутки (год)</w:t>
            </w:r>
          </w:p>
        </w:tc>
        <w:tc>
          <w:tcPr>
            <w:tcW w:w="5329" w:type="dxa"/>
          </w:tcPr>
          <w:p w:rsidR="00E820E3" w:rsidRDefault="00E820E3">
            <w:pPr>
              <w:pStyle w:val="ConsPlusNormal"/>
            </w:pPr>
            <w:r>
              <w:lastRenderedPageBreak/>
              <w:t>1) количество создаваемых (сохраняемых) рабочих мест, единицы;</w:t>
            </w:r>
          </w:p>
          <w:p w:rsidR="00E820E3" w:rsidRDefault="00E820E3">
            <w:pPr>
              <w:pStyle w:val="ConsPlusNormal"/>
            </w:pPr>
            <w:r>
              <w:lastRenderedPageBreak/>
              <w:t>2) срок безопасного хранения захороненных ТПО, лет</w:t>
            </w:r>
          </w:p>
        </w:tc>
      </w:tr>
      <w:tr w:rsidR="00E820E3">
        <w:tc>
          <w:tcPr>
            <w:tcW w:w="4365" w:type="dxa"/>
          </w:tcPr>
          <w:p w:rsidR="00E820E3" w:rsidRDefault="00E820E3">
            <w:pPr>
              <w:pStyle w:val="ConsPlusNormal"/>
            </w:pPr>
            <w:r>
              <w:lastRenderedPageBreak/>
              <w:t>Мелиорация и реконструкция земель сельскохозяйственного назначения</w:t>
            </w:r>
          </w:p>
        </w:tc>
        <w:tc>
          <w:tcPr>
            <w:tcW w:w="3912" w:type="dxa"/>
          </w:tcPr>
          <w:p w:rsidR="00E820E3" w:rsidRDefault="00E820E3">
            <w:pPr>
              <w:pStyle w:val="ConsPlusNormal"/>
            </w:pPr>
            <w:r>
              <w:t>общая площадь мелиорируемых и реконструируемых земель, гектары</w:t>
            </w:r>
          </w:p>
        </w:tc>
        <w:tc>
          <w:tcPr>
            <w:tcW w:w="5329" w:type="dxa"/>
          </w:tcPr>
          <w:p w:rsidR="00E820E3" w:rsidRDefault="00E820E3">
            <w:pPr>
              <w:pStyle w:val="ConsPlusNormal"/>
            </w:pPr>
            <w:r>
              <w:t>1) количество создаваемых (сохраняемых) рабочих мест, единицы;</w:t>
            </w:r>
          </w:p>
          <w:p w:rsidR="00E820E3" w:rsidRDefault="00E820E3">
            <w:pPr>
              <w:pStyle w:val="ConsPlusNormal"/>
            </w:pPr>
            <w:r>
              <w:t>2) предотвращение выбытия из сельскохозяйственного оборота сельхозугодий, гектары;</w:t>
            </w:r>
          </w:p>
          <w:p w:rsidR="00E820E3" w:rsidRDefault="00E820E3">
            <w:pPr>
              <w:pStyle w:val="ConsPlusNormal"/>
            </w:pPr>
            <w:r>
              <w:t>3) прирост сельскохозяйственной продукции в результате проведенных мероприятий, тонн</w:t>
            </w:r>
          </w:p>
        </w:tc>
      </w:tr>
      <w:tr w:rsidR="00E820E3">
        <w:tc>
          <w:tcPr>
            <w:tcW w:w="4365" w:type="dxa"/>
          </w:tcPr>
          <w:p w:rsidR="00E820E3" w:rsidRDefault="00E820E3">
            <w:pPr>
              <w:pStyle w:val="ConsPlusNormal"/>
            </w:pPr>
            <w:r>
              <w:t>Объекты коммунальной инфраструктуры (объекты водоснабжения, водоотведения, тепло-, газо- и электроснабжения)</w:t>
            </w:r>
          </w:p>
        </w:tc>
        <w:tc>
          <w:tcPr>
            <w:tcW w:w="3912" w:type="dxa"/>
          </w:tcPr>
          <w:p w:rsidR="00E820E3" w:rsidRDefault="00E820E3">
            <w:pPr>
              <w:pStyle w:val="ConsPlusNormal"/>
            </w:pPr>
            <w:r>
              <w:t>1) мощность объекта в соответствующих натуральных единицах измерения;</w:t>
            </w:r>
          </w:p>
          <w:p w:rsidR="00E820E3" w:rsidRDefault="00E820E3">
            <w:pPr>
              <w:pStyle w:val="ConsPlusNormal"/>
            </w:pPr>
            <w:r>
              <w:t>2) размерные и иные характеристики объекта (газопровода-отвода - км, давление; электрических сетей - км, напряжение и другое)</w:t>
            </w:r>
          </w:p>
        </w:tc>
        <w:tc>
          <w:tcPr>
            <w:tcW w:w="5329" w:type="dxa"/>
          </w:tcPr>
          <w:p w:rsidR="00E820E3" w:rsidRDefault="00E820E3">
            <w:pPr>
              <w:pStyle w:val="ConsPlusNormal"/>
            </w:pPr>
            <w:r>
              <w:t>1) количество создаваемых, сохраняемых рабочих мест;</w:t>
            </w:r>
          </w:p>
          <w:p w:rsidR="00E820E3" w:rsidRDefault="00E820E3">
            <w:pPr>
              <w:pStyle w:val="ConsPlusNormal"/>
            </w:pPr>
            <w:r>
              <w:t>2) увеличение количества населенных пунктов, имеющих водопровод и канализацию, единицы;</w:t>
            </w:r>
          </w:p>
          <w:p w:rsidR="00E820E3" w:rsidRDefault="00E820E3">
            <w:pPr>
              <w:pStyle w:val="ConsPlusNormal"/>
            </w:pPr>
            <w:r>
              <w:t>3) увеличение уровня газификации муниципального образования или входящих в него населенных пунктов, в процентах к уровню газификации до начала реализации проекта</w:t>
            </w:r>
          </w:p>
        </w:tc>
      </w:tr>
      <w:tr w:rsidR="00E820E3">
        <w:tc>
          <w:tcPr>
            <w:tcW w:w="4365" w:type="dxa"/>
          </w:tcPr>
          <w:p w:rsidR="00E820E3" w:rsidRDefault="00E820E3">
            <w:pPr>
              <w:pStyle w:val="ConsPlusNormal"/>
            </w:pPr>
            <w:r>
              <w:t>Сортировка, переработка и утилизация твердых бытовых отходов</w:t>
            </w:r>
          </w:p>
        </w:tc>
        <w:tc>
          <w:tcPr>
            <w:tcW w:w="3912" w:type="dxa"/>
          </w:tcPr>
          <w:p w:rsidR="00E820E3" w:rsidRDefault="00E820E3">
            <w:pPr>
              <w:pStyle w:val="ConsPlusNormal"/>
            </w:pPr>
            <w:r>
              <w:t>мощность объекта: объем переработки твердых бытовых отходов, тонн в сутки (год)</w:t>
            </w:r>
          </w:p>
        </w:tc>
        <w:tc>
          <w:tcPr>
            <w:tcW w:w="5329" w:type="dxa"/>
          </w:tcPr>
          <w:p w:rsidR="00E820E3" w:rsidRDefault="00E820E3">
            <w:pPr>
              <w:pStyle w:val="ConsPlusNormal"/>
            </w:pPr>
            <w:r>
              <w:t>1) количество создаваемых (сохраняемых) рабочих мест, единицы;</w:t>
            </w:r>
          </w:p>
          <w:p w:rsidR="00E820E3" w:rsidRDefault="00E820E3">
            <w:pPr>
              <w:pStyle w:val="ConsPlusNormal"/>
            </w:pPr>
            <w:r>
              <w:t>2) закрытие существующих свалок твердых бытовых отходов, общая площадь рекультативных земель, гектары</w:t>
            </w:r>
          </w:p>
        </w:tc>
      </w:tr>
      <w:tr w:rsidR="00E820E3">
        <w:tc>
          <w:tcPr>
            <w:tcW w:w="13606" w:type="dxa"/>
            <w:gridSpan w:val="3"/>
            <w:vAlign w:val="center"/>
          </w:tcPr>
          <w:p w:rsidR="00E820E3" w:rsidRDefault="00E820E3">
            <w:pPr>
              <w:pStyle w:val="ConsPlusNormal"/>
              <w:jc w:val="center"/>
              <w:outlineLvl w:val="2"/>
            </w:pPr>
            <w:r>
              <w:t>4. СТРОИТЕЛЬСТВО (РЕКОНСТРУКЦИЯ) ПРОИЗВОДСТВЕННЫХ ОБЪЕКТОВ</w:t>
            </w:r>
          </w:p>
        </w:tc>
      </w:tr>
      <w:tr w:rsidR="00E820E3">
        <w:tc>
          <w:tcPr>
            <w:tcW w:w="4365" w:type="dxa"/>
          </w:tcPr>
          <w:p w:rsidR="00E820E3" w:rsidRDefault="00E820E3">
            <w:pPr>
              <w:pStyle w:val="ConsPlusNormal"/>
            </w:pPr>
            <w:r>
              <w:t>Производственные объекты</w:t>
            </w:r>
          </w:p>
        </w:tc>
        <w:tc>
          <w:tcPr>
            <w:tcW w:w="3912" w:type="dxa"/>
          </w:tcPr>
          <w:p w:rsidR="00E820E3" w:rsidRDefault="00E820E3">
            <w:pPr>
              <w:pStyle w:val="ConsPlusNormal"/>
            </w:pPr>
            <w:r>
              <w:t>мощность объекта, в соответствующих натуральных единицах измерения</w:t>
            </w:r>
          </w:p>
        </w:tc>
        <w:tc>
          <w:tcPr>
            <w:tcW w:w="5329" w:type="dxa"/>
          </w:tcPr>
          <w:p w:rsidR="00E820E3" w:rsidRDefault="00E820E3">
            <w:pPr>
              <w:pStyle w:val="ConsPlusNormal"/>
            </w:pPr>
            <w:r>
              <w:t>1) количество создаваемых (сохраняемых) рабочих мест, единицы;</w:t>
            </w:r>
          </w:p>
          <w:p w:rsidR="00E820E3" w:rsidRDefault="00E820E3">
            <w:pPr>
              <w:pStyle w:val="ConsPlusNormal"/>
            </w:pPr>
            <w:r>
              <w:t>2) конечные результаты с учетом проекта (например, повышение доли конкурентоспособной продукции (услуг) в общем объеме производства, в процентах)</w:t>
            </w:r>
          </w:p>
        </w:tc>
      </w:tr>
      <w:tr w:rsidR="00E820E3">
        <w:tc>
          <w:tcPr>
            <w:tcW w:w="13606" w:type="dxa"/>
            <w:gridSpan w:val="3"/>
            <w:vAlign w:val="center"/>
          </w:tcPr>
          <w:p w:rsidR="00E820E3" w:rsidRDefault="00E820E3">
            <w:pPr>
              <w:pStyle w:val="ConsPlusNormal"/>
              <w:jc w:val="center"/>
              <w:outlineLvl w:val="2"/>
            </w:pPr>
            <w:r>
              <w:t>5. СТРОИТЕЛЬСТВО (РЕКОНСТРУКЦИЯ) ИНФРАСТРУКТУРЫ ИННОВАЦИОННОЙ СИСТЕМЫ</w:t>
            </w:r>
          </w:p>
        </w:tc>
      </w:tr>
      <w:tr w:rsidR="00E820E3">
        <w:tc>
          <w:tcPr>
            <w:tcW w:w="4365" w:type="dxa"/>
          </w:tcPr>
          <w:p w:rsidR="00E820E3" w:rsidRDefault="00E820E3">
            <w:pPr>
              <w:pStyle w:val="ConsPlusNormal"/>
            </w:pPr>
            <w:r>
              <w:lastRenderedPageBreak/>
              <w:t>Инфраструктура научно-технической и инновационной деятельности (научные центры по разработке нанотехнологий; нанопроизводства; автоматизированного проектирования; производственно-экспериментальные базы и другие)</w:t>
            </w:r>
          </w:p>
        </w:tc>
        <w:tc>
          <w:tcPr>
            <w:tcW w:w="3912" w:type="dxa"/>
          </w:tcPr>
          <w:p w:rsidR="00E820E3" w:rsidRDefault="00E820E3">
            <w:pPr>
              <w:pStyle w:val="ConsPlusNormal"/>
            </w:pPr>
            <w:r>
              <w:t>1) общая площадь объекта, кв. метров;</w:t>
            </w:r>
          </w:p>
          <w:p w:rsidR="00E820E3" w:rsidRDefault="00E820E3">
            <w:pPr>
              <w:pStyle w:val="ConsPlusNormal"/>
            </w:pPr>
            <w:r>
              <w:t>2) иные размерные характеристики объекта в соответствующих единицах измерения</w:t>
            </w:r>
          </w:p>
        </w:tc>
        <w:tc>
          <w:tcPr>
            <w:tcW w:w="5329" w:type="dxa"/>
          </w:tcPr>
          <w:p w:rsidR="00E820E3" w:rsidRDefault="00E820E3">
            <w:pPr>
              <w:pStyle w:val="ConsPlusNormal"/>
            </w:pPr>
            <w:r>
              <w:t>1) количество создаваемых (сохраняемых) рабочих мест, единицы;</w:t>
            </w:r>
          </w:p>
          <w:p w:rsidR="00E820E3" w:rsidRDefault="00E820E3">
            <w:pPr>
              <w:pStyle w:val="ConsPlusNormal"/>
            </w:pPr>
            <w:r>
              <w:t>2) количество новых технологий, уровень новизны образцов новой техники</w:t>
            </w:r>
          </w:p>
        </w:tc>
      </w:tr>
      <w:tr w:rsidR="00E820E3">
        <w:tc>
          <w:tcPr>
            <w:tcW w:w="4365" w:type="dxa"/>
          </w:tcPr>
          <w:p w:rsidR="00E820E3" w:rsidRDefault="00E820E3">
            <w:pPr>
              <w:pStyle w:val="ConsPlusNormal"/>
            </w:pPr>
            <w:r>
              <w:t>Инфраструктура коммерциализации инноваций (особые экономические зоны, технопарки, инновационно-технологические центры, бизнес - инкубаторы и другое)</w:t>
            </w:r>
          </w:p>
        </w:tc>
        <w:tc>
          <w:tcPr>
            <w:tcW w:w="3912" w:type="dxa"/>
          </w:tcPr>
          <w:p w:rsidR="00E820E3" w:rsidRDefault="00E820E3">
            <w:pPr>
              <w:pStyle w:val="ConsPlusNormal"/>
            </w:pPr>
            <w:r>
              <w:t>1) общая площадь объекта, кв. метров;</w:t>
            </w:r>
          </w:p>
          <w:p w:rsidR="00E820E3" w:rsidRDefault="00E820E3">
            <w:pPr>
              <w:pStyle w:val="ConsPlusNormal"/>
            </w:pPr>
            <w:r>
              <w:t>2) иные размерные характеристики объекта в соответствующих единицах измерения</w:t>
            </w:r>
          </w:p>
        </w:tc>
        <w:tc>
          <w:tcPr>
            <w:tcW w:w="5329" w:type="dxa"/>
          </w:tcPr>
          <w:p w:rsidR="00E820E3" w:rsidRDefault="00E820E3">
            <w:pPr>
              <w:pStyle w:val="ConsPlusNormal"/>
            </w:pPr>
            <w:r>
              <w:t>1) количество создаваемых (сохраняемых) рабочих мест, единицы;</w:t>
            </w:r>
          </w:p>
          <w:p w:rsidR="00E820E3" w:rsidRDefault="00E820E3">
            <w:pPr>
              <w:pStyle w:val="ConsPlusNormal"/>
            </w:pPr>
            <w:r>
              <w:t>2) повышение доли инновационно активных организаций, осуществляющих технологические инновации, в общем числе организаций, процентов;</w:t>
            </w:r>
          </w:p>
          <w:p w:rsidR="00E820E3" w:rsidRDefault="00E820E3">
            <w:pPr>
              <w:pStyle w:val="ConsPlusNormal"/>
            </w:pPr>
            <w:r>
              <w:t>3) повышение доли инновационной продукции в общем объеме выпускаемой продукции, в процентах</w:t>
            </w:r>
          </w:p>
        </w:tc>
      </w:tr>
      <w:tr w:rsidR="00E820E3">
        <w:tc>
          <w:tcPr>
            <w:tcW w:w="13606" w:type="dxa"/>
            <w:gridSpan w:val="3"/>
            <w:vAlign w:val="center"/>
          </w:tcPr>
          <w:p w:rsidR="00E820E3" w:rsidRDefault="00E820E3">
            <w:pPr>
              <w:pStyle w:val="ConsPlusNormal"/>
              <w:jc w:val="center"/>
              <w:outlineLvl w:val="2"/>
            </w:pPr>
            <w:r>
              <w:t>6. СТРОИТЕЛЬСТВО (РЕКОНСТРУКЦИЯ) ОБЪЕКТОВ ТРАНСПОРТНОЙ ИНФРАСТРУКТУРЫ</w:t>
            </w:r>
          </w:p>
        </w:tc>
      </w:tr>
      <w:tr w:rsidR="00E820E3">
        <w:tc>
          <w:tcPr>
            <w:tcW w:w="4365" w:type="dxa"/>
          </w:tcPr>
          <w:p w:rsidR="00E820E3" w:rsidRDefault="00E820E3">
            <w:pPr>
              <w:pStyle w:val="ConsPlusNormal"/>
            </w:pPr>
            <w:r>
              <w:t>Пути сообщения общего пользования (железнодорожные пути; автомобильные дороги с твердым покрытием; магистральные трубопроводы)</w:t>
            </w:r>
          </w:p>
        </w:tc>
        <w:tc>
          <w:tcPr>
            <w:tcW w:w="3912" w:type="dxa"/>
          </w:tcPr>
          <w:p w:rsidR="00E820E3" w:rsidRDefault="00E820E3">
            <w:pPr>
              <w:pStyle w:val="ConsPlusNormal"/>
            </w:pPr>
            <w:r>
              <w:t>1) эксплуатационная длина путей сообщения общего пользования, км;</w:t>
            </w:r>
          </w:p>
          <w:p w:rsidR="00E820E3" w:rsidRDefault="00E820E3">
            <w:pPr>
              <w:pStyle w:val="ConsPlusNormal"/>
            </w:pPr>
            <w:r>
              <w:t>2) иные размерные характеристики объекта в соответствующих единицах измерения</w:t>
            </w:r>
          </w:p>
        </w:tc>
        <w:tc>
          <w:tcPr>
            <w:tcW w:w="5329" w:type="dxa"/>
          </w:tcPr>
          <w:p w:rsidR="00E820E3" w:rsidRDefault="00E820E3">
            <w:pPr>
              <w:pStyle w:val="ConsPlusNormal"/>
            </w:pPr>
            <w:r>
              <w:t>1) количество создаваемых (сохраняемых) рабочих мест, единицы;</w:t>
            </w:r>
          </w:p>
          <w:p w:rsidR="00E820E3" w:rsidRDefault="00E820E3">
            <w:pPr>
              <w:pStyle w:val="ConsPlusNormal"/>
            </w:pPr>
            <w:r>
              <w:t>2) объем (увеличение объема): грузооборота транспорта общего пользования, тонно-км в год; пассажирооборота железнодорожного, автобусного и другого транспорта, пассажиро-км в год;</w:t>
            </w:r>
          </w:p>
          <w:p w:rsidR="00E820E3" w:rsidRDefault="00E820E3">
            <w:pPr>
              <w:pStyle w:val="ConsPlusNormal"/>
            </w:pPr>
            <w:r>
              <w:t>3) сокращение времени пребывания грузов, пассажиров в пути, процентов;</w:t>
            </w:r>
          </w:p>
          <w:p w:rsidR="00E820E3" w:rsidRDefault="00E820E3">
            <w:pPr>
              <w:pStyle w:val="ConsPlusNormal"/>
            </w:pPr>
            <w:r>
              <w:t>4) увеличение доли населенных пунктов, связанных дорогами с твердым покрытием с сетью путей сообщения общего пользования</w:t>
            </w:r>
          </w:p>
        </w:tc>
      </w:tr>
      <w:tr w:rsidR="00E820E3">
        <w:tc>
          <w:tcPr>
            <w:tcW w:w="4365" w:type="dxa"/>
          </w:tcPr>
          <w:p w:rsidR="00E820E3" w:rsidRDefault="00E820E3">
            <w:pPr>
              <w:pStyle w:val="ConsPlusNormal"/>
            </w:pPr>
            <w:r>
              <w:t>Мосты, тоннели</w:t>
            </w:r>
          </w:p>
        </w:tc>
        <w:tc>
          <w:tcPr>
            <w:tcW w:w="3912" w:type="dxa"/>
          </w:tcPr>
          <w:p w:rsidR="00E820E3" w:rsidRDefault="00E820E3">
            <w:pPr>
              <w:pStyle w:val="ConsPlusNormal"/>
            </w:pPr>
            <w:r>
              <w:t>1) общая площадь объекта, кв. метров;</w:t>
            </w:r>
          </w:p>
          <w:p w:rsidR="00E820E3" w:rsidRDefault="00E820E3">
            <w:pPr>
              <w:pStyle w:val="ConsPlusNormal"/>
            </w:pPr>
            <w:r>
              <w:t>2) эксплуатационная длина объекта, км;</w:t>
            </w:r>
          </w:p>
          <w:p w:rsidR="00E820E3" w:rsidRDefault="00E820E3">
            <w:pPr>
              <w:pStyle w:val="ConsPlusNormal"/>
            </w:pPr>
            <w:r>
              <w:t>3) иные размерные характеристики объекта в соответствующих единицах измерения</w:t>
            </w:r>
          </w:p>
        </w:tc>
        <w:tc>
          <w:tcPr>
            <w:tcW w:w="5329" w:type="dxa"/>
          </w:tcPr>
          <w:p w:rsidR="00E820E3" w:rsidRDefault="00E820E3">
            <w:pPr>
              <w:pStyle w:val="ConsPlusNormal"/>
            </w:pPr>
            <w:r>
              <w:t>1) объем (увеличение объема) грузооборота транспорта общего пользования, тонн/км в год;</w:t>
            </w:r>
          </w:p>
          <w:p w:rsidR="00E820E3" w:rsidRDefault="00E820E3">
            <w:pPr>
              <w:pStyle w:val="ConsPlusNormal"/>
            </w:pPr>
            <w:r>
              <w:t>2) объем (увеличение объема) пассажирооборота железнодорожного, автобусного и другого транспорта, пассажиро-км в год;</w:t>
            </w:r>
          </w:p>
          <w:p w:rsidR="00E820E3" w:rsidRDefault="00E820E3">
            <w:pPr>
              <w:pStyle w:val="ConsPlusNormal"/>
            </w:pPr>
            <w:r>
              <w:lastRenderedPageBreak/>
              <w:t>3) сокращение времени пребывания грузов, пассажиров в пути, процентов</w:t>
            </w:r>
          </w:p>
        </w:tc>
      </w:tr>
      <w:tr w:rsidR="00E820E3">
        <w:tc>
          <w:tcPr>
            <w:tcW w:w="4365" w:type="dxa"/>
          </w:tcPr>
          <w:p w:rsidR="00E820E3" w:rsidRDefault="00E820E3">
            <w:pPr>
              <w:pStyle w:val="ConsPlusNormal"/>
            </w:pPr>
            <w:r>
              <w:lastRenderedPageBreak/>
              <w:t>Аэропорты (аэровокзалы, взлетно-посадочные полосы, рулежные дорожки, места стоянки самолетов, объекты навигации и управления воздушным движением и другое)</w:t>
            </w:r>
          </w:p>
        </w:tc>
        <w:tc>
          <w:tcPr>
            <w:tcW w:w="3912" w:type="dxa"/>
          </w:tcPr>
          <w:p w:rsidR="00E820E3" w:rsidRDefault="00E820E3">
            <w:pPr>
              <w:pStyle w:val="ConsPlusNormal"/>
            </w:pPr>
            <w:r>
              <w:t>1) мощность объекта (объем перевозимых грузов, тонн; количество перевозимых пассажиров, человек);</w:t>
            </w:r>
          </w:p>
          <w:p w:rsidR="00E820E3" w:rsidRDefault="00E820E3">
            <w:pPr>
              <w:pStyle w:val="ConsPlusNormal"/>
            </w:pPr>
            <w:r>
              <w:t>2) общая площадь объекта, кв. метров;</w:t>
            </w:r>
          </w:p>
          <w:p w:rsidR="00E820E3" w:rsidRDefault="00E820E3">
            <w:pPr>
              <w:pStyle w:val="ConsPlusNormal"/>
            </w:pPr>
            <w:r>
              <w:t>3) иные размерные характеристики объекта в соответствующих единицах измерения</w:t>
            </w:r>
          </w:p>
        </w:tc>
        <w:tc>
          <w:tcPr>
            <w:tcW w:w="5329" w:type="dxa"/>
          </w:tcPr>
          <w:p w:rsidR="00E820E3" w:rsidRDefault="00E820E3">
            <w:pPr>
              <w:pStyle w:val="ConsPlusNormal"/>
            </w:pPr>
            <w:r>
              <w:t>1) количество создаваемых (сохраняемых) рабочих мест, единицы;</w:t>
            </w:r>
          </w:p>
          <w:p w:rsidR="00E820E3" w:rsidRDefault="00E820E3">
            <w:pPr>
              <w:pStyle w:val="ConsPlusNormal"/>
            </w:pPr>
            <w:r>
              <w:t>2) объем (увеличение объема) грузооборота воздушного транспорта, тонн/км в год;</w:t>
            </w:r>
          </w:p>
          <w:p w:rsidR="00E820E3" w:rsidRDefault="00E820E3">
            <w:pPr>
              <w:pStyle w:val="ConsPlusNormal"/>
            </w:pPr>
            <w:r>
              <w:t>3) объем (увеличение объема) пассажирооборота воздушного транспорта, пассажиро-км в год;</w:t>
            </w:r>
          </w:p>
          <w:p w:rsidR="00E820E3" w:rsidRDefault="00E820E3">
            <w:pPr>
              <w:pStyle w:val="ConsPlusNormal"/>
            </w:pPr>
            <w:r>
              <w:t>4) сокращение времени пребывания грузов, пассажиров в пути, процентов</w:t>
            </w:r>
          </w:p>
        </w:tc>
      </w:tr>
    </w:tbl>
    <w:p w:rsidR="00E820E3" w:rsidRDefault="00E820E3">
      <w:pPr>
        <w:sectPr w:rsidR="00E820E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right"/>
        <w:outlineLvl w:val="1"/>
      </w:pPr>
      <w:r>
        <w:t>Приложение N 4</w:t>
      </w:r>
    </w:p>
    <w:p w:rsidR="00E820E3" w:rsidRDefault="00E820E3">
      <w:pPr>
        <w:pStyle w:val="ConsPlusNormal"/>
        <w:jc w:val="right"/>
      </w:pPr>
      <w:r>
        <w:t>к Методике оценки эффективности</w:t>
      </w:r>
    </w:p>
    <w:p w:rsidR="00E820E3" w:rsidRDefault="00E820E3">
      <w:pPr>
        <w:pStyle w:val="ConsPlusNormal"/>
        <w:jc w:val="right"/>
      </w:pPr>
      <w:r>
        <w:t>использования средств</w:t>
      </w:r>
    </w:p>
    <w:p w:rsidR="00E820E3" w:rsidRDefault="00E820E3">
      <w:pPr>
        <w:pStyle w:val="ConsPlusNormal"/>
        <w:jc w:val="right"/>
      </w:pPr>
      <w:r>
        <w:t>местного бюджета, направляемых</w:t>
      </w:r>
    </w:p>
    <w:p w:rsidR="00E820E3" w:rsidRDefault="00E820E3">
      <w:pPr>
        <w:pStyle w:val="ConsPlusNormal"/>
        <w:jc w:val="right"/>
      </w:pPr>
      <w:r>
        <w:t>на капитальные вложения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center"/>
      </w:pPr>
      <w:bookmarkStart w:id="27" w:name="P969"/>
      <w:bookmarkEnd w:id="27"/>
      <w:r>
        <w:t>СВЕДЕНИЯ</w:t>
      </w:r>
    </w:p>
    <w:p w:rsidR="00E820E3" w:rsidRDefault="00E820E3">
      <w:pPr>
        <w:pStyle w:val="ConsPlusNormal"/>
        <w:jc w:val="center"/>
      </w:pPr>
      <w:r>
        <w:t>И КОЛИЧЕСТВЕННЫЕ ПОКАЗАТЕЛИ РЕЗУЛЬТАТОВ РЕАЛИЗАЦИИ</w:t>
      </w:r>
    </w:p>
    <w:p w:rsidR="00E820E3" w:rsidRDefault="00E820E3">
      <w:pPr>
        <w:pStyle w:val="ConsPlusNormal"/>
        <w:jc w:val="center"/>
      </w:pPr>
      <w:r>
        <w:t>ИНВЕСТИЦИОННОГО ПРОЕКТА-АНАЛОГА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both"/>
      </w:pPr>
      <w:r>
        <w:t>Наименование инвестиционного проекта _______________________</w:t>
      </w:r>
    </w:p>
    <w:p w:rsidR="00E820E3" w:rsidRDefault="00E820E3">
      <w:pPr>
        <w:pStyle w:val="ConsPlusNormal"/>
        <w:spacing w:before="220"/>
        <w:jc w:val="both"/>
      </w:pPr>
      <w:r>
        <w:t>Срок реализации ____________________________________________</w:t>
      </w:r>
    </w:p>
    <w:p w:rsidR="00E820E3" w:rsidRDefault="00E820E3">
      <w:pPr>
        <w:pStyle w:val="ConsPlusNormal"/>
        <w:spacing w:before="220"/>
        <w:jc w:val="both"/>
      </w:pPr>
      <w:r>
        <w:t>Месторасположение объекта __________________________________</w:t>
      </w:r>
    </w:p>
    <w:p w:rsidR="00E820E3" w:rsidRDefault="00E820E3">
      <w:pPr>
        <w:pStyle w:val="ConsPlusNormal"/>
        <w:spacing w:before="220"/>
        <w:jc w:val="both"/>
      </w:pPr>
      <w:r>
        <w:t>Форма реализации инвестиционного проекта (строительство, реконструкция объекта капитального строительства, иные инвестиции в основной капитал)</w:t>
      </w:r>
    </w:p>
    <w:p w:rsidR="00E820E3" w:rsidRDefault="00E820E3">
      <w:pPr>
        <w:pStyle w:val="ConsPlusNormal"/>
        <w:spacing w:before="220"/>
        <w:jc w:val="both"/>
      </w:pPr>
      <w:r>
        <w:t>____________________________________________________________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center"/>
        <w:outlineLvl w:val="2"/>
      </w:pPr>
      <w:r>
        <w:t>СМЕТНАЯ СТОИМОСТЬ И КОЛИЧЕСТВЕННЫЕ ПОКАЗАТЕЛИ</w:t>
      </w:r>
    </w:p>
    <w:p w:rsidR="00E820E3" w:rsidRDefault="00E820E3">
      <w:pPr>
        <w:pStyle w:val="ConsPlusNormal"/>
        <w:jc w:val="center"/>
      </w:pPr>
      <w:r>
        <w:t>РЕЗУЛЬТАТОВ РЕАЛИЗАЦИИ ИНВЕСТИЦИОННОГО ПРОЕКТА</w:t>
      </w:r>
    </w:p>
    <w:p w:rsidR="00E820E3" w:rsidRDefault="00E820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762"/>
        <w:gridCol w:w="1304"/>
        <w:gridCol w:w="2154"/>
      </w:tblGrid>
      <w:tr w:rsidR="00E820E3">
        <w:tc>
          <w:tcPr>
            <w:tcW w:w="850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4" w:type="dxa"/>
            <w:vAlign w:val="center"/>
          </w:tcPr>
          <w:p w:rsidR="00E820E3" w:rsidRDefault="00E820E3">
            <w:pPr>
              <w:pStyle w:val="ConsPlusNormal"/>
              <w:jc w:val="center"/>
            </w:pPr>
            <w:r>
              <w:t>Значение показателя по инвестиционному проекту</w:t>
            </w:r>
          </w:p>
        </w:tc>
      </w:tr>
      <w:tr w:rsidR="00E820E3">
        <w:tc>
          <w:tcPr>
            <w:tcW w:w="850" w:type="dxa"/>
          </w:tcPr>
          <w:p w:rsidR="00E820E3" w:rsidRDefault="00E820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E820E3" w:rsidRDefault="00E820E3">
            <w:pPr>
              <w:pStyle w:val="ConsPlusNormal"/>
            </w:pPr>
            <w:r>
              <w:t>Сметная стоимость объекта-аналога по заключению государственной экспертизы (с указанием года ее получения) в ценах года расчета сметной стоимости планируемого объекта капитального строительства, реализуемого в рамках инвестиционного проекта, представляемого для проведения оценки эффективности (с указанием года ее определения)</w:t>
            </w:r>
          </w:p>
        </w:tc>
        <w:tc>
          <w:tcPr>
            <w:tcW w:w="1304" w:type="dxa"/>
          </w:tcPr>
          <w:p w:rsidR="00E820E3" w:rsidRDefault="00E820E3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2154" w:type="dxa"/>
          </w:tcPr>
          <w:p w:rsidR="00E820E3" w:rsidRDefault="00E820E3">
            <w:pPr>
              <w:pStyle w:val="ConsPlusNormal"/>
            </w:pPr>
          </w:p>
        </w:tc>
      </w:tr>
      <w:tr w:rsidR="00E820E3">
        <w:tc>
          <w:tcPr>
            <w:tcW w:w="850" w:type="dxa"/>
          </w:tcPr>
          <w:p w:rsidR="00E820E3" w:rsidRDefault="00E820E3">
            <w:pPr>
              <w:pStyle w:val="ConsPlusNormal"/>
            </w:pPr>
          </w:p>
        </w:tc>
        <w:tc>
          <w:tcPr>
            <w:tcW w:w="4762" w:type="dxa"/>
          </w:tcPr>
          <w:p w:rsidR="00E820E3" w:rsidRDefault="00E820E3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154" w:type="dxa"/>
          </w:tcPr>
          <w:p w:rsidR="00E820E3" w:rsidRDefault="00E820E3">
            <w:pPr>
              <w:pStyle w:val="ConsPlusNormal"/>
            </w:pPr>
          </w:p>
        </w:tc>
      </w:tr>
      <w:tr w:rsidR="00E820E3">
        <w:tc>
          <w:tcPr>
            <w:tcW w:w="850" w:type="dxa"/>
          </w:tcPr>
          <w:p w:rsidR="00E820E3" w:rsidRDefault="00E820E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62" w:type="dxa"/>
          </w:tcPr>
          <w:p w:rsidR="00E820E3" w:rsidRDefault="00E820E3">
            <w:pPr>
              <w:pStyle w:val="ConsPlusNormal"/>
            </w:pPr>
            <w:r>
              <w:t>Строительно-монтажные работы</w:t>
            </w:r>
          </w:p>
        </w:tc>
        <w:tc>
          <w:tcPr>
            <w:tcW w:w="1304" w:type="dxa"/>
          </w:tcPr>
          <w:p w:rsidR="00E820E3" w:rsidRDefault="00E820E3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2154" w:type="dxa"/>
          </w:tcPr>
          <w:p w:rsidR="00E820E3" w:rsidRDefault="00E820E3">
            <w:pPr>
              <w:pStyle w:val="ConsPlusNormal"/>
            </w:pPr>
          </w:p>
        </w:tc>
      </w:tr>
      <w:tr w:rsidR="00E820E3">
        <w:tc>
          <w:tcPr>
            <w:tcW w:w="850" w:type="dxa"/>
          </w:tcPr>
          <w:p w:rsidR="00E820E3" w:rsidRDefault="00E820E3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4762" w:type="dxa"/>
          </w:tcPr>
          <w:p w:rsidR="00E820E3" w:rsidRDefault="00E820E3">
            <w:pPr>
              <w:pStyle w:val="ConsPlusNormal"/>
            </w:pPr>
            <w:r>
              <w:t>из них дорогостоящие работы и материалы</w:t>
            </w:r>
          </w:p>
        </w:tc>
        <w:tc>
          <w:tcPr>
            <w:tcW w:w="1304" w:type="dxa"/>
          </w:tcPr>
          <w:p w:rsidR="00E820E3" w:rsidRDefault="00E820E3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2154" w:type="dxa"/>
          </w:tcPr>
          <w:p w:rsidR="00E820E3" w:rsidRDefault="00E820E3">
            <w:pPr>
              <w:pStyle w:val="ConsPlusNormal"/>
            </w:pPr>
          </w:p>
        </w:tc>
      </w:tr>
      <w:tr w:rsidR="00E820E3">
        <w:tc>
          <w:tcPr>
            <w:tcW w:w="850" w:type="dxa"/>
          </w:tcPr>
          <w:p w:rsidR="00E820E3" w:rsidRDefault="00E820E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62" w:type="dxa"/>
          </w:tcPr>
          <w:p w:rsidR="00E820E3" w:rsidRDefault="00E820E3">
            <w:pPr>
              <w:pStyle w:val="ConsPlusNormal"/>
            </w:pPr>
            <w:r>
              <w:t>приобретение машин и оборудования</w:t>
            </w:r>
          </w:p>
        </w:tc>
        <w:tc>
          <w:tcPr>
            <w:tcW w:w="1304" w:type="dxa"/>
          </w:tcPr>
          <w:p w:rsidR="00E820E3" w:rsidRDefault="00E820E3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2154" w:type="dxa"/>
          </w:tcPr>
          <w:p w:rsidR="00E820E3" w:rsidRDefault="00E820E3">
            <w:pPr>
              <w:pStyle w:val="ConsPlusNormal"/>
            </w:pPr>
          </w:p>
        </w:tc>
      </w:tr>
      <w:tr w:rsidR="00E820E3">
        <w:tc>
          <w:tcPr>
            <w:tcW w:w="850" w:type="dxa"/>
          </w:tcPr>
          <w:p w:rsidR="00E820E3" w:rsidRDefault="00E820E3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4762" w:type="dxa"/>
          </w:tcPr>
          <w:p w:rsidR="00E820E3" w:rsidRDefault="00E820E3">
            <w:pPr>
              <w:pStyle w:val="ConsPlusNormal"/>
            </w:pPr>
            <w:r>
              <w:t>из них дорогостоящие машины и оборудование</w:t>
            </w:r>
          </w:p>
        </w:tc>
        <w:tc>
          <w:tcPr>
            <w:tcW w:w="1304" w:type="dxa"/>
          </w:tcPr>
          <w:p w:rsidR="00E820E3" w:rsidRDefault="00E820E3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2154" w:type="dxa"/>
          </w:tcPr>
          <w:p w:rsidR="00E820E3" w:rsidRDefault="00E820E3">
            <w:pPr>
              <w:pStyle w:val="ConsPlusNormal"/>
            </w:pPr>
          </w:p>
        </w:tc>
      </w:tr>
      <w:tr w:rsidR="00E820E3">
        <w:tc>
          <w:tcPr>
            <w:tcW w:w="850" w:type="dxa"/>
          </w:tcPr>
          <w:p w:rsidR="00E820E3" w:rsidRDefault="00E820E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762" w:type="dxa"/>
          </w:tcPr>
          <w:p w:rsidR="00E820E3" w:rsidRDefault="00E820E3">
            <w:pPr>
              <w:pStyle w:val="ConsPlusNormal"/>
            </w:pPr>
            <w:r>
              <w:t>прочие затраты</w:t>
            </w:r>
          </w:p>
        </w:tc>
        <w:tc>
          <w:tcPr>
            <w:tcW w:w="1304" w:type="dxa"/>
          </w:tcPr>
          <w:p w:rsidR="00E820E3" w:rsidRDefault="00E820E3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2154" w:type="dxa"/>
          </w:tcPr>
          <w:p w:rsidR="00E820E3" w:rsidRDefault="00E820E3">
            <w:pPr>
              <w:pStyle w:val="ConsPlusNormal"/>
            </w:pPr>
          </w:p>
        </w:tc>
      </w:tr>
      <w:tr w:rsidR="00E820E3">
        <w:tc>
          <w:tcPr>
            <w:tcW w:w="850" w:type="dxa"/>
          </w:tcPr>
          <w:p w:rsidR="00E820E3" w:rsidRDefault="00E820E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220" w:type="dxa"/>
            <w:gridSpan w:val="3"/>
          </w:tcPr>
          <w:p w:rsidR="00E820E3" w:rsidRDefault="00E820E3">
            <w:pPr>
              <w:pStyle w:val="ConsPlusNormal"/>
            </w:pPr>
            <w:r>
              <w:t>Показатели, характеризующие прямые результаты реализации проекта-аналога</w:t>
            </w:r>
          </w:p>
        </w:tc>
      </w:tr>
      <w:tr w:rsidR="00E820E3">
        <w:tc>
          <w:tcPr>
            <w:tcW w:w="850" w:type="dxa"/>
          </w:tcPr>
          <w:p w:rsidR="00E820E3" w:rsidRDefault="00E820E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62" w:type="dxa"/>
          </w:tcPr>
          <w:p w:rsidR="00E820E3" w:rsidRDefault="00E820E3">
            <w:pPr>
              <w:pStyle w:val="ConsPlusNormal"/>
            </w:pPr>
          </w:p>
        </w:tc>
        <w:tc>
          <w:tcPr>
            <w:tcW w:w="1304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154" w:type="dxa"/>
          </w:tcPr>
          <w:p w:rsidR="00E820E3" w:rsidRDefault="00E820E3">
            <w:pPr>
              <w:pStyle w:val="ConsPlusNormal"/>
            </w:pPr>
          </w:p>
        </w:tc>
      </w:tr>
      <w:tr w:rsidR="00E820E3">
        <w:tc>
          <w:tcPr>
            <w:tcW w:w="850" w:type="dxa"/>
          </w:tcPr>
          <w:p w:rsidR="00E820E3" w:rsidRDefault="00E820E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62" w:type="dxa"/>
          </w:tcPr>
          <w:p w:rsidR="00E820E3" w:rsidRDefault="00E820E3">
            <w:pPr>
              <w:pStyle w:val="ConsPlusNormal"/>
            </w:pPr>
          </w:p>
        </w:tc>
        <w:tc>
          <w:tcPr>
            <w:tcW w:w="1304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154" w:type="dxa"/>
          </w:tcPr>
          <w:p w:rsidR="00E820E3" w:rsidRDefault="00E820E3">
            <w:pPr>
              <w:pStyle w:val="ConsPlusNormal"/>
            </w:pPr>
          </w:p>
        </w:tc>
      </w:tr>
      <w:tr w:rsidR="00E820E3">
        <w:tc>
          <w:tcPr>
            <w:tcW w:w="850" w:type="dxa"/>
          </w:tcPr>
          <w:p w:rsidR="00E820E3" w:rsidRDefault="00E820E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220" w:type="dxa"/>
            <w:gridSpan w:val="3"/>
          </w:tcPr>
          <w:p w:rsidR="00E820E3" w:rsidRDefault="00E820E3">
            <w:pPr>
              <w:pStyle w:val="ConsPlusNormal"/>
            </w:pPr>
            <w:r>
              <w:t>Показатели, характеризующие конечные результаты реализации проекта - аналога</w:t>
            </w:r>
          </w:p>
        </w:tc>
      </w:tr>
      <w:tr w:rsidR="00E820E3">
        <w:tc>
          <w:tcPr>
            <w:tcW w:w="850" w:type="dxa"/>
          </w:tcPr>
          <w:p w:rsidR="00E820E3" w:rsidRDefault="00E820E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62" w:type="dxa"/>
          </w:tcPr>
          <w:p w:rsidR="00E820E3" w:rsidRDefault="00E820E3">
            <w:pPr>
              <w:pStyle w:val="ConsPlusNormal"/>
            </w:pPr>
          </w:p>
        </w:tc>
        <w:tc>
          <w:tcPr>
            <w:tcW w:w="1304" w:type="dxa"/>
          </w:tcPr>
          <w:p w:rsidR="00E820E3" w:rsidRDefault="00E820E3">
            <w:pPr>
              <w:pStyle w:val="ConsPlusNormal"/>
            </w:pPr>
          </w:p>
        </w:tc>
        <w:tc>
          <w:tcPr>
            <w:tcW w:w="2154" w:type="dxa"/>
          </w:tcPr>
          <w:p w:rsidR="00E820E3" w:rsidRDefault="00E820E3">
            <w:pPr>
              <w:pStyle w:val="ConsPlusNormal"/>
            </w:pPr>
          </w:p>
        </w:tc>
      </w:tr>
    </w:tbl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right"/>
        <w:outlineLvl w:val="0"/>
      </w:pPr>
      <w:r>
        <w:t>Приложение N 3</w:t>
      </w:r>
    </w:p>
    <w:p w:rsidR="00E820E3" w:rsidRDefault="00E820E3">
      <w:pPr>
        <w:pStyle w:val="ConsPlusNormal"/>
        <w:jc w:val="right"/>
      </w:pPr>
      <w:r>
        <w:t>к Постановлению администрации</w:t>
      </w:r>
    </w:p>
    <w:p w:rsidR="00E820E3" w:rsidRDefault="00E820E3">
      <w:pPr>
        <w:pStyle w:val="ConsPlusNormal"/>
        <w:jc w:val="right"/>
      </w:pPr>
      <w:r>
        <w:t>Асбестовского городского округа</w:t>
      </w:r>
    </w:p>
    <w:p w:rsidR="00E820E3" w:rsidRDefault="00E820E3">
      <w:pPr>
        <w:pStyle w:val="ConsPlusNormal"/>
        <w:jc w:val="right"/>
      </w:pPr>
      <w:r>
        <w:t>от 20 января 2020 г. N 15-ПА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Title"/>
        <w:jc w:val="center"/>
      </w:pPr>
      <w:bookmarkStart w:id="28" w:name="P1040"/>
      <w:bookmarkEnd w:id="28"/>
      <w:r>
        <w:t>ПОРЯДОК</w:t>
      </w:r>
    </w:p>
    <w:p w:rsidR="00E820E3" w:rsidRDefault="00E820E3">
      <w:pPr>
        <w:pStyle w:val="ConsPlusTitle"/>
        <w:jc w:val="center"/>
      </w:pPr>
      <w:r>
        <w:t>ВЕДЕНИЯ РЕЕСТРА ИНВЕСТИЦИОННЫХ ПРОЕКТОВ,</w:t>
      </w:r>
    </w:p>
    <w:p w:rsidR="00E820E3" w:rsidRDefault="00E820E3">
      <w:pPr>
        <w:pStyle w:val="ConsPlusTitle"/>
        <w:jc w:val="center"/>
      </w:pPr>
      <w:r>
        <w:t>ПОЛУЧИВШИХ ПОЛОЖИТЕЛЬНОЕ ЗАКЛЮЧЕНИЕ ОБ ЭФФЕКТИВНОСТИ</w:t>
      </w:r>
    </w:p>
    <w:p w:rsidR="00E820E3" w:rsidRDefault="00E820E3">
      <w:pPr>
        <w:pStyle w:val="ConsPlusTitle"/>
        <w:jc w:val="center"/>
      </w:pPr>
      <w:r>
        <w:t>ИСПОЛЬЗОВАНИЯ СРЕДСТВ МЕСТНОГО БЮДЖЕТА,</w:t>
      </w:r>
    </w:p>
    <w:p w:rsidR="00E820E3" w:rsidRDefault="00E820E3">
      <w:pPr>
        <w:pStyle w:val="ConsPlusTitle"/>
        <w:jc w:val="center"/>
      </w:pPr>
      <w:r>
        <w:t>НАПРАВЛЯЕМЫХ НА КАПИТАЛЬНЫЕ ВЛОЖЕНИЯ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ind w:firstLine="540"/>
        <w:jc w:val="both"/>
      </w:pPr>
      <w:r>
        <w:t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(далее - Реестр), в том числе требования к ведению и содержанию Реестра.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2. Реестр является информационной базой, содержащей зафиксированные на электронном носителе в соответствии с законодательством Российской Федерации и Свердловской области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3. Реестр ведется на электронном носителе путем внесения в него соответствующих записей.</w:t>
      </w:r>
    </w:p>
    <w:p w:rsidR="00E820E3" w:rsidRDefault="00E820E3">
      <w:pPr>
        <w:pStyle w:val="ConsPlusNormal"/>
        <w:spacing w:before="220"/>
        <w:ind w:firstLine="540"/>
        <w:jc w:val="both"/>
      </w:pPr>
      <w:bookmarkStart w:id="29" w:name="P1049"/>
      <w:bookmarkEnd w:id="29"/>
      <w:r>
        <w:t>4. Сведения об инвестиционном проекте вносятся в Реестр в течение пяти рабочих дней со дня утверждения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5. Реестровая запись содержит следующие сведения: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1) порядковый номер записи;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2) наименование организации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3) наименование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согласно паспорту инвестиционного проекта;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 xml:space="preserve">4) значения количественных показателей (показателя) реализации инвестиционного проекта, </w:t>
      </w:r>
      <w:r>
        <w:lastRenderedPageBreak/>
        <w:t>получившего положительное заключение об эффективности использования средств местного бюджета, направляемых на капитальные вложения, с указанием единиц измерения показателей (показателя);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5) сметную стоимость объекта капитального строительства по заключению государственной экспертизы в ценах года его получения или предполагаемую (предельная) стоимость объекта капитального строительства в ценах года представления паспорта инвестиционного проекта, а также рассчитанную в ценах соответствующих лет согласно паспорту инвестиционного проекта (в млн. рублей с одним знаком после запятой);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6)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7)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заключение);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>8) реквизиты повторного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- положительное или отрицательное).</w:t>
      </w:r>
    </w:p>
    <w:p w:rsidR="00E820E3" w:rsidRDefault="00E820E3">
      <w:pPr>
        <w:pStyle w:val="ConsPlusNormal"/>
        <w:spacing w:before="220"/>
        <w:ind w:firstLine="540"/>
        <w:jc w:val="both"/>
      </w:pPr>
      <w:r>
        <w:t xml:space="preserve">6. Изменения в Реестр вносятся в срок, указанный в </w:t>
      </w:r>
      <w:hyperlink w:anchor="P1049" w:history="1">
        <w:r>
          <w:rPr>
            <w:color w:val="0000FF"/>
          </w:rPr>
          <w:t>пункте 4</w:t>
        </w:r>
      </w:hyperlink>
      <w:r>
        <w:t xml:space="preserve"> настоящего Порядка, со дня утверждения повторного заключения по инвестиционному проекту об эффективности использования средств местного бюджета, направляемых на капитальные вложения.</w:t>
      </w: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jc w:val="both"/>
      </w:pPr>
    </w:p>
    <w:p w:rsidR="00E820E3" w:rsidRDefault="00E820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593B" w:rsidRDefault="0032593B">
      <w:bookmarkStart w:id="30" w:name="_GoBack"/>
      <w:bookmarkEnd w:id="30"/>
    </w:p>
    <w:sectPr w:rsidR="0032593B" w:rsidSect="001D3BB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E3"/>
    <w:rsid w:val="0032593B"/>
    <w:rsid w:val="00E8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799C6-D6C6-418D-A838-94CB0351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20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2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20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2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20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20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20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907454898C7C2A862E07AB142AD607BAFB1F503E15BA538A1363BE30CDE14A970F009C649DD0C4AE05A61E0EBD39257F455D57202A1116A3C1E6EEmDcDF" TargetMode="External"/><Relationship Id="rId12" Type="http://schemas.openxmlformats.org/officeDocument/2006/relationships/hyperlink" Target="consultantplus://offline/ref=49907454898C7C2A862E19A60246880DB8F945593F12B405D74765E96F9DE71FD74F06CB25D8D4CEFA55E14B04B46A6A3B144E572736m1c3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49907454898C7C2A862E07AB142AD607BAFB1F503E15BA538A1363BE30CDE14A970F009C649DD0C4AE06A31E0BBD39257F455D57202A1116A3C1E6EEmDcDF" TargetMode="External"/><Relationship Id="rId11" Type="http://schemas.openxmlformats.org/officeDocument/2006/relationships/hyperlink" Target="consultantplus://offline/ref=49907454898C7C2A862E19A60246880DB8F945593F12B405D74765E96F9DE71FD74F06CB25D8D4CEFA55E14B04B46A6A3B144E572736m1c3F" TargetMode="External"/><Relationship Id="rId5" Type="http://schemas.openxmlformats.org/officeDocument/2006/relationships/hyperlink" Target="consultantplus://offline/ref=49907454898C7C2A862E19A60246880DBFF140583B10B405D74765E96F9DE71FD74F06C927D9DCCDAE0FF14F4DE360763C0E505139361110mBcFF" TargetMode="External"/><Relationship Id="rId15" Type="http://schemas.openxmlformats.org/officeDocument/2006/relationships/hyperlink" Target="consultantplus://offline/ref=49907454898C7C2A862E19A60246880DBFF1435C3E17B405D74765E96F9DE71FC54F5EC525DEC3C5AA1AA71E0BmBc4F" TargetMode="External"/><Relationship Id="rId10" Type="http://schemas.openxmlformats.org/officeDocument/2006/relationships/image" Target="media/image3.wmf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10243</Words>
  <Characters>58388</Characters>
  <Application>Microsoft Office Word</Application>
  <DocSecurity>0</DocSecurity>
  <Lines>486</Lines>
  <Paragraphs>136</Paragraphs>
  <ScaleCrop>false</ScaleCrop>
  <Company/>
  <LinksUpToDate>false</LinksUpToDate>
  <CharactersWithSpaces>68495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2022-04-27T05:17:00Z</dcterms:created>
  <dcterms:modified xsi:type="dcterms:W3CDTF">2022-04-27T05:31:00Z</dcterms:modified>
</cp:coreProperties>
</file>