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F8603B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603B">
        <w:rPr>
          <w:rStyle w:val="a3"/>
          <w:rFonts w:ascii="Times New Roman" w:hAnsi="Times New Roman" w:cs="Times New Roman"/>
        </w:rPr>
        <w:t>У</w:t>
      </w:r>
      <w:r w:rsidR="00F5379F" w:rsidRPr="00F8603B">
        <w:rPr>
          <w:rStyle w:val="a3"/>
          <w:rFonts w:ascii="Times New Roman" w:hAnsi="Times New Roman" w:cs="Times New Roman"/>
        </w:rPr>
        <w:t>ведомлени</w:t>
      </w:r>
      <w:r w:rsidRPr="00F8603B">
        <w:rPr>
          <w:rStyle w:val="a3"/>
          <w:rFonts w:ascii="Times New Roman" w:hAnsi="Times New Roman" w:cs="Times New Roman"/>
        </w:rPr>
        <w:t>е</w:t>
      </w:r>
      <w:r w:rsidR="00F5379F" w:rsidRPr="00F8603B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F8603B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F8603B">
        <w:rPr>
          <w:rStyle w:val="a3"/>
          <w:rFonts w:ascii="Times New Roman" w:hAnsi="Times New Roman" w:cs="Times New Roman"/>
        </w:rPr>
        <w:t xml:space="preserve">актов </w:t>
      </w:r>
      <w:r w:rsidR="005877D2">
        <w:rPr>
          <w:rStyle w:val="a3"/>
          <w:rFonts w:ascii="Times New Roman" w:hAnsi="Times New Roman" w:cs="Times New Roman"/>
        </w:rPr>
        <w:t>высокой</w:t>
      </w:r>
      <w:r w:rsidRPr="00F8603B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F8603B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223"/>
        <w:gridCol w:w="560"/>
        <w:gridCol w:w="1059"/>
        <w:gridCol w:w="851"/>
        <w:gridCol w:w="470"/>
        <w:gridCol w:w="664"/>
        <w:gridCol w:w="1984"/>
      </w:tblGrid>
      <w:tr w:rsidR="00F5379F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F8603B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F8603B" w:rsidRDefault="00F01266" w:rsidP="00F01266"/>
        </w:tc>
      </w:tr>
      <w:tr w:rsidR="00F5379F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151FA3" w:rsidRPr="00F8603B" w:rsidRDefault="00A66F55" w:rsidP="008852A7">
            <w:pPr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</w:t>
            </w:r>
            <w:r w:rsidR="003A7A4C" w:rsidRPr="00F8603B">
              <w:rPr>
                <w:rFonts w:ascii="Times New Roman" w:hAnsi="Times New Roman" w:cs="Times New Roman"/>
              </w:rPr>
              <w:t xml:space="preserve"> «</w:t>
            </w:r>
            <w:r w:rsidR="008852A7" w:rsidRPr="00F8603B">
              <w:rPr>
                <w:rFonts w:ascii="Times New Roman" w:hAnsi="Times New Roman" w:cs="Times New Roman"/>
              </w:rPr>
              <w:t>Об утверждении Положения о порядке проведения конкурса, с целью предоставления грантов (субсидий) начинающим субъектам малого предпринимательства, зарегистрированным и осуществляющим свою деятельность в Асбестовском городском округе</w:t>
            </w:r>
            <w:r w:rsidR="003A7A4C" w:rsidRPr="00F8603B">
              <w:rPr>
                <w:rFonts w:ascii="Times New Roman" w:hAnsi="Times New Roman" w:cs="Times New Roman"/>
              </w:rPr>
              <w:t>».</w:t>
            </w:r>
          </w:p>
          <w:p w:rsidR="00F5379F" w:rsidRPr="00F8603B" w:rsidRDefault="00F5379F" w:rsidP="00E9611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Планируемый срок вступления в силу:</w:t>
            </w:r>
            <w:r w:rsidR="008852A7" w:rsidRPr="00F8603B">
              <w:rPr>
                <w:rFonts w:ascii="Times New Roman" w:hAnsi="Times New Roman" w:cs="Times New Roman"/>
              </w:rPr>
              <w:t xml:space="preserve"> </w:t>
            </w:r>
            <w:r w:rsidR="00E96115" w:rsidRPr="00F8603B">
              <w:rPr>
                <w:rFonts w:ascii="Times New Roman" w:hAnsi="Times New Roman" w:cs="Times New Roman"/>
              </w:rPr>
              <w:t>3</w:t>
            </w:r>
            <w:r w:rsidR="00A66F55" w:rsidRPr="00F8603B">
              <w:rPr>
                <w:rFonts w:ascii="Times New Roman" w:hAnsi="Times New Roman" w:cs="Times New Roman"/>
              </w:rPr>
              <w:t xml:space="preserve"> квартал 202</w:t>
            </w:r>
            <w:r w:rsidR="008852A7" w:rsidRPr="00F8603B">
              <w:rPr>
                <w:rFonts w:ascii="Times New Roman" w:hAnsi="Times New Roman" w:cs="Times New Roman"/>
              </w:rPr>
              <w:t>1г.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 Сведения о разработчике проекта муниципального нормативного правового акта:</w:t>
            </w:r>
          </w:p>
          <w:p w:rsidR="00A66F55" w:rsidRPr="00F8603B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Разработчик: </w:t>
            </w:r>
            <w:r w:rsidRPr="00F8603B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F8603B" w:rsidRDefault="009056E0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  <w:i/>
              </w:rPr>
              <w:t>Филимонова</w:t>
            </w:r>
            <w:r w:rsidR="00151FA3" w:rsidRPr="00F8603B">
              <w:rPr>
                <w:rFonts w:ascii="Times New Roman" w:hAnsi="Times New Roman" w:cs="Times New Roman"/>
                <w:i/>
              </w:rPr>
              <w:t xml:space="preserve"> Екатерина </w:t>
            </w:r>
            <w:r w:rsidRPr="00F8603B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8603B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F8603B">
              <w:rPr>
                <w:rFonts w:ascii="Times New Roman" w:hAnsi="Times New Roman" w:cs="Times New Roman"/>
                <w:i/>
              </w:rPr>
              <w:t>ведущий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</w:rPr>
              <w:t xml:space="preserve">тел: </w:t>
            </w:r>
            <w:r w:rsidRPr="00F8603B">
              <w:rPr>
                <w:rFonts w:ascii="Times New Roman" w:hAnsi="Times New Roman" w:cs="Times New Roman"/>
                <w:i/>
              </w:rPr>
              <w:t>8(34365)7</w:t>
            </w:r>
            <w:r w:rsidR="00F96B73" w:rsidRPr="00F8603B">
              <w:rPr>
                <w:rFonts w:ascii="Times New Roman" w:hAnsi="Times New Roman" w:cs="Times New Roman"/>
                <w:i/>
              </w:rPr>
              <w:t>531</w:t>
            </w:r>
            <w:r w:rsidRPr="00F8603B">
              <w:rPr>
                <w:rFonts w:ascii="Times New Roman" w:hAnsi="Times New Roman" w:cs="Times New Roman"/>
                <w:i/>
              </w:rPr>
              <w:t>0</w:t>
            </w:r>
          </w:p>
          <w:p w:rsidR="00A66F55" w:rsidRPr="00F8603B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8603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flm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</w:rPr>
              <w:t>81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F8603B" w:rsidRDefault="00A66F55" w:rsidP="00F96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Фактический адрес: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F8603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F8603B">
              <w:rPr>
                <w:rFonts w:ascii="Times New Roman" w:hAnsi="Times New Roman" w:cs="Times New Roman"/>
              </w:rPr>
              <w:br/>
            </w:r>
            <w:r w:rsidRPr="00F8603B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F8603B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F8603B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F8603B">
              <w:rPr>
                <w:rFonts w:ascii="Times New Roman" w:hAnsi="Times New Roman" w:cs="Times New Roman"/>
              </w:rPr>
              <w:t>»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8603B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  <w:p w:rsidR="009C5ACD" w:rsidRPr="00F8603B" w:rsidRDefault="009C5ACD" w:rsidP="009C5ACD"/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7A4C" w:rsidRPr="00F8603B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E96115" w:rsidRPr="00F8603B">
              <w:rPr>
                <w:rFonts w:ascii="Times New Roman" w:hAnsi="Times New Roman" w:cs="Times New Roman"/>
              </w:rPr>
              <w:t>высокая</w:t>
            </w:r>
          </w:p>
          <w:p w:rsidR="005877D2" w:rsidRPr="00F8603B" w:rsidRDefault="00A66F55" w:rsidP="005877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A75EDF">
              <w:rPr>
                <w:rFonts w:ascii="Times New Roman" w:hAnsi="Times New Roman" w:cs="Times New Roman"/>
              </w:rPr>
              <w:t>высокой</w:t>
            </w:r>
            <w:r w:rsidRPr="00F8603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>Проект нормативного правового акта содержит положения, устанавливающие ранее</w:t>
            </w:r>
            <w:r w:rsidR="003761A9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F8603B">
              <w:rPr>
                <w:rFonts w:ascii="Times New Roman" w:hAnsi="Times New Roman" w:cs="Times New Roman"/>
              </w:rPr>
              <w:t xml:space="preserve"> Проект постановления администрации Асбестовского городского округа подготовлен в целях приведения в соответствие</w:t>
            </w:r>
            <w:r w:rsidR="005877D2">
              <w:rPr>
                <w:rFonts w:ascii="Times New Roman" w:hAnsi="Times New Roman" w:cs="Times New Roman"/>
              </w:rPr>
              <w:t xml:space="preserve"> </w:t>
            </w:r>
            <w:r w:rsidR="005877D2" w:rsidRPr="00F8603B">
              <w:rPr>
                <w:rFonts w:ascii="Times New Roman" w:hAnsi="Times New Roman" w:cs="Times New Roman"/>
              </w:rPr>
              <w:t>с федеральным и областным законодательством.</w:t>
            </w:r>
          </w:p>
          <w:p w:rsidR="00A66F55" w:rsidRPr="00F8603B" w:rsidRDefault="00A66F55" w:rsidP="00E961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E96115" w:rsidRPr="00F8603B">
              <w:rPr>
                <w:rFonts w:ascii="Times New Roman" w:hAnsi="Times New Roman" w:cs="Times New Roman"/>
              </w:rPr>
              <w:t>3</w:t>
            </w:r>
            <w:r w:rsidR="00293487" w:rsidRPr="00F8603B">
              <w:rPr>
                <w:rFonts w:ascii="Times New Roman" w:hAnsi="Times New Roman" w:cs="Times New Roman"/>
              </w:rPr>
              <w:t xml:space="preserve">0 </w:t>
            </w:r>
            <w:r w:rsidR="00C36595" w:rsidRPr="00F8603B">
              <w:rPr>
                <w:rFonts w:ascii="Times New Roman" w:hAnsi="Times New Roman" w:cs="Times New Roman"/>
              </w:rPr>
              <w:t>рабочих</w:t>
            </w:r>
            <w:r w:rsidR="00293487" w:rsidRPr="00F8603B">
              <w:rPr>
                <w:rFonts w:ascii="Times New Roman" w:hAnsi="Times New Roman" w:cs="Times New Roman"/>
              </w:rPr>
              <w:t xml:space="preserve"> дней</w:t>
            </w:r>
            <w:r w:rsidR="00C36595" w:rsidRPr="00F8603B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F8603B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AB019A" w:rsidRPr="00F8603B" w:rsidRDefault="00293487" w:rsidP="00265887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Проблема: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AB019A" w:rsidRPr="00F8603B">
              <w:rPr>
                <w:rFonts w:ascii="Times New Roman" w:hAnsi="Times New Roman" w:cs="Times New Roman"/>
              </w:rPr>
              <w:t xml:space="preserve">Отсутствие </w:t>
            </w:r>
            <w:r w:rsidR="00946D95" w:rsidRPr="00F8603B">
              <w:rPr>
                <w:rFonts w:ascii="Times New Roman" w:hAnsi="Times New Roman" w:cs="Times New Roman"/>
              </w:rPr>
              <w:t>Положения о порядке проведения конкурса, с целью предоставления  грантов (субсидий) начинающим субъектам малого предпринимательства, зарегистрированным                                     и осуществляющим свою деятельность в Асбестовском городском округе.</w:t>
            </w:r>
          </w:p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A66F55" w:rsidRPr="00F8603B" w:rsidRDefault="00293487" w:rsidP="005E6C5A">
            <w:pPr>
              <w:pStyle w:val="a5"/>
              <w:rPr>
                <w:rFonts w:eastAsia="Calibri"/>
              </w:rPr>
            </w:pPr>
            <w:r w:rsidRPr="00F8603B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F8603B">
              <w:rPr>
                <w:rFonts w:ascii="Times New Roman" w:hAnsi="Times New Roman" w:cs="Times New Roman"/>
              </w:rPr>
              <w:t xml:space="preserve">отсутствию финансовой поддержки </w:t>
            </w:r>
            <w:r w:rsidR="00946D95" w:rsidRPr="00F8603B">
              <w:rPr>
                <w:rFonts w:ascii="Times New Roman" w:hAnsi="Times New Roman" w:cs="Times New Roman"/>
              </w:rPr>
              <w:t>начинающих субъектов малого предпринимательства, зарегистрированных и осуществляющих свою деятельность</w:t>
            </w:r>
            <w:r w:rsidR="005E6C5A">
              <w:rPr>
                <w:rFonts w:ascii="Times New Roman" w:hAnsi="Times New Roman" w:cs="Times New Roman"/>
              </w:rPr>
              <w:t xml:space="preserve">                     </w:t>
            </w:r>
            <w:r w:rsidR="00946D95" w:rsidRPr="00F8603B">
              <w:rPr>
                <w:rFonts w:ascii="Times New Roman" w:hAnsi="Times New Roman" w:cs="Times New Roman"/>
              </w:rPr>
              <w:t xml:space="preserve">в Асбестовском городском округе </w:t>
            </w:r>
            <w:r w:rsidR="00946D95" w:rsidRPr="00F8603B">
              <w:rPr>
                <w:rFonts w:ascii="Times New Roman" w:hAnsi="Times New Roman" w:cs="Times New Roman"/>
              </w:rPr>
              <w:br/>
            </w:r>
            <w:r w:rsidR="00A66F55" w:rsidRPr="00F8603B">
              <w:rPr>
                <w:rFonts w:ascii="Times New Roman" w:hAnsi="Times New Roman" w:cs="Times New Roman"/>
              </w:rPr>
              <w:t>5.3. Источники данных:</w:t>
            </w:r>
            <w:r w:rsidR="00AB019A" w:rsidRPr="00F8603B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F8603B" w:rsidRDefault="00A66F55" w:rsidP="005877D2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6.1. Федеральный опыт в соответствующих сферах</w:t>
            </w:r>
            <w:r w:rsidR="005877D2">
              <w:rPr>
                <w:rFonts w:ascii="Times New Roman" w:hAnsi="Times New Roman" w:cs="Times New Roman"/>
              </w:rPr>
              <w:t>:</w:t>
            </w:r>
          </w:p>
          <w:p w:rsidR="00614456" w:rsidRPr="00F8603B" w:rsidRDefault="0052535F" w:rsidP="005617A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Федеральный опыт в соответствующей </w:t>
            </w:r>
            <w:r w:rsidR="00396F65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сфере: 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Правительства РФ от 18.09.2020                    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№ 1492 (ред. от 30.12.2020) "Об общих требованиях к нормативным правовым актам, муниципальным правовым актам, регулирующим предоставление субсидий, в том числе грантов                    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изменениями).</w:t>
            </w:r>
          </w:p>
          <w:p w:rsidR="00A66F55" w:rsidRPr="00F8603B" w:rsidRDefault="0052535F" w:rsidP="005617A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="005617AA" w:rsidRPr="00F8603B">
              <w:rPr>
                <w:rFonts w:ascii="Times New Roman" w:hAnsi="Times New Roman" w:cs="Times New Roman"/>
              </w:rPr>
              <w:t>Консультант Плюс.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  <w:p w:rsidR="00562E8A" w:rsidRPr="00F8603B" w:rsidRDefault="00562E8A" w:rsidP="00562E8A"/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57563D" w:rsidP="00734A21">
            <w:pPr>
              <w:pStyle w:val="a7"/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/>
              </w:rPr>
              <w:t>Поддержка деятельности</w:t>
            </w:r>
            <w:r w:rsidR="00E96115" w:rsidRPr="00F8603B">
              <w:rPr>
                <w:rFonts w:ascii="Times New Roman" w:hAnsi="Times New Roman"/>
              </w:rPr>
              <w:t xml:space="preserve"> начинающих</w:t>
            </w:r>
            <w:r w:rsidRPr="00F8603B">
              <w:rPr>
                <w:rFonts w:ascii="Times New Roman" w:hAnsi="Times New Roman"/>
              </w:rPr>
              <w:t xml:space="preserve"> субъектов малого предпринимательства </w:t>
            </w:r>
            <w:r w:rsidR="00E96115" w:rsidRPr="00F8603B">
              <w:rPr>
                <w:rFonts w:ascii="Times New Roman" w:hAnsi="Times New Roman"/>
              </w:rPr>
              <w:t>зарегистрированны</w:t>
            </w:r>
            <w:r w:rsidR="00734A21">
              <w:rPr>
                <w:rFonts w:ascii="Times New Roman" w:hAnsi="Times New Roman"/>
              </w:rPr>
              <w:t>х</w:t>
            </w:r>
            <w:r w:rsidR="00E96115" w:rsidRPr="00F8603B">
              <w:rPr>
                <w:rFonts w:ascii="Times New Roman" w:hAnsi="Times New Roman"/>
              </w:rPr>
              <w:t xml:space="preserve"> и осуществляющи</w:t>
            </w:r>
            <w:r w:rsidR="00734A21">
              <w:rPr>
                <w:rFonts w:ascii="Times New Roman" w:hAnsi="Times New Roman"/>
              </w:rPr>
              <w:t>х</w:t>
            </w:r>
            <w:r w:rsidR="00E96115" w:rsidRPr="00F8603B">
              <w:rPr>
                <w:rFonts w:ascii="Times New Roman" w:hAnsi="Times New Roman"/>
              </w:rPr>
              <w:t xml:space="preserve"> свою деятельность </w:t>
            </w:r>
            <w:r w:rsidRPr="00F8603B">
              <w:rPr>
                <w:rFonts w:ascii="Times New Roman" w:hAnsi="Times New Roman"/>
              </w:rPr>
              <w:t>на территории Асбест</w:t>
            </w:r>
            <w:r w:rsidR="00E96115" w:rsidRPr="00F8603B">
              <w:rPr>
                <w:rFonts w:ascii="Times New Roman" w:hAnsi="Times New Roman"/>
              </w:rPr>
              <w:t xml:space="preserve">овского городского округа в 2021 </w:t>
            </w:r>
            <w:r w:rsidRPr="00F8603B">
              <w:rPr>
                <w:rFonts w:ascii="Times New Roman" w:hAnsi="Times New Roman"/>
              </w:rPr>
              <w:t xml:space="preserve">году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F8603B">
              <w:rPr>
                <w:rFonts w:eastAsia="Calibri"/>
                <w:iCs/>
                <w:lang w:eastAsia="en-US"/>
              </w:rPr>
              <w:t xml:space="preserve"> </w:t>
            </w:r>
            <w:r w:rsidRPr="00F8603B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F8603B">
              <w:rPr>
                <w:rFonts w:eastAsia="Calibri"/>
                <w:iCs/>
                <w:lang w:eastAsia="en-US"/>
              </w:rPr>
              <w:t xml:space="preserve"> </w:t>
            </w:r>
            <w:r w:rsidRPr="00F8603B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B36C05" w:rsidP="005617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части затрат начинающих субъектов малого  предпринимательства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CD" w:rsidRPr="00F8603B" w:rsidRDefault="00A66F55" w:rsidP="00614456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  <w:p w:rsidR="00562E8A" w:rsidRPr="00F8603B" w:rsidRDefault="00562E8A" w:rsidP="00562E8A"/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A66F55" w:rsidRPr="00F8603B" w:rsidRDefault="002827D8" w:rsidP="001930A9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5617AA" w:rsidRPr="00F8603B">
              <w:rPr>
                <w:rFonts w:ascii="Times New Roman" w:hAnsi="Times New Roman"/>
              </w:rPr>
              <w:t>поддержки субъектов малого предпринимательства,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="001930A9" w:rsidRPr="00F8603B">
              <w:rPr>
                <w:rFonts w:ascii="Times New Roman" w:hAnsi="Times New Roman"/>
              </w:rPr>
              <w:t xml:space="preserve">                                </w:t>
            </w:r>
            <w:r w:rsidR="005617AA" w:rsidRPr="00F8603B">
              <w:rPr>
                <w:rFonts w:ascii="Times New Roman" w:hAnsi="Times New Roman"/>
              </w:rPr>
              <w:t xml:space="preserve">на территории Асбестовского городского округа. </w:t>
            </w:r>
            <w:r w:rsidRPr="00F8603B">
              <w:rPr>
                <w:rFonts w:ascii="Times New Roman" w:hAnsi="Times New Roman" w:cs="Times New Roman"/>
              </w:rPr>
              <w:t xml:space="preserve">Утверждение </w:t>
            </w:r>
            <w:r w:rsidR="005617AA" w:rsidRPr="00F8603B">
              <w:rPr>
                <w:rFonts w:ascii="Times New Roman" w:hAnsi="Times New Roman" w:cs="Times New Roman"/>
              </w:rPr>
              <w:t>Положения</w:t>
            </w:r>
            <w:r w:rsidRPr="00F8603B">
              <w:rPr>
                <w:rFonts w:ascii="Times New Roman" w:hAnsi="Times New Roman" w:cs="Times New Roman"/>
              </w:rPr>
              <w:t xml:space="preserve"> позволит </w:t>
            </w:r>
            <w:r w:rsidR="005617AA" w:rsidRPr="00F8603B">
              <w:rPr>
                <w:rFonts w:ascii="Times New Roman" w:hAnsi="Times New Roman" w:cs="Times New Roman"/>
              </w:rPr>
              <w:t xml:space="preserve">реализовать финансовую поддержку субъектов МСП на территории Асбестовского городского округа. 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2E8A" w:rsidRPr="00F8603B" w:rsidRDefault="00A66F55" w:rsidP="00562E8A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F8603B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66F55" w:rsidRPr="00F8603B" w:rsidTr="00F8603B">
        <w:tc>
          <w:tcPr>
            <w:tcW w:w="46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E30A88" w:rsidRPr="00F8603B" w:rsidRDefault="00A66F55" w:rsidP="00E30A8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9.1.1.</w:t>
            </w:r>
            <w:r w:rsidR="002827D8" w:rsidRPr="00F8603B">
              <w:rPr>
                <w:rFonts w:ascii="Times New Roman" w:hAnsi="Times New Roman" w:cs="Times New Roman"/>
              </w:rPr>
              <w:t xml:space="preserve"> </w:t>
            </w:r>
            <w:r w:rsidR="00F8603B" w:rsidRPr="00F8603B">
              <w:rPr>
                <w:rFonts w:ascii="Times New Roman" w:hAnsi="Times New Roman" w:cs="Times New Roman"/>
              </w:rPr>
              <w:t>субъекты малого и среднего предпринимательства и</w:t>
            </w:r>
            <w:r w:rsidR="002827D8" w:rsidRPr="00F8603B">
              <w:rPr>
                <w:rFonts w:ascii="Times New Roman" w:hAnsi="Times New Roman" w:cs="Times New Roman"/>
              </w:rPr>
              <w:t xml:space="preserve"> администраци</w:t>
            </w:r>
            <w:r w:rsidR="00734A21">
              <w:rPr>
                <w:rFonts w:ascii="Times New Roman" w:hAnsi="Times New Roman" w:cs="Times New Roman"/>
              </w:rPr>
              <w:t>я</w:t>
            </w:r>
            <w:r w:rsidR="002827D8" w:rsidRPr="00F8603B">
              <w:rPr>
                <w:rFonts w:ascii="Times New Roman" w:hAnsi="Times New Roman" w:cs="Times New Roman"/>
              </w:rPr>
              <w:t xml:space="preserve"> Асбестовского городского округа.</w:t>
            </w:r>
          </w:p>
          <w:p w:rsidR="00F01266" w:rsidRPr="00F8603B" w:rsidRDefault="00A66F55" w:rsidP="00F8603B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9.1.2</w:t>
            </w:r>
            <w:r w:rsidR="002827D8" w:rsidRPr="00F8603B">
              <w:rPr>
                <w:rFonts w:ascii="Times New Roman" w:hAnsi="Times New Roman" w:cs="Times New Roman"/>
              </w:rPr>
              <w:t>. Субъекты малого</w:t>
            </w:r>
            <w:r w:rsidR="00E30A88" w:rsidRPr="00F8603B"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  <w:r w:rsidR="00E96115" w:rsidRPr="00F8603B">
              <w:rPr>
                <w:rFonts w:ascii="Times New Roman" w:hAnsi="Times New Roman" w:cs="Times New Roman"/>
              </w:rPr>
              <w:t xml:space="preserve"> </w:t>
            </w:r>
            <w:r w:rsidR="00F8603B" w:rsidRPr="00F8603B">
              <w:rPr>
                <w:rFonts w:ascii="Times New Roman" w:hAnsi="Times New Roman" w:cs="Times New Roman"/>
              </w:rPr>
              <w:t>имеющие</w:t>
            </w:r>
            <w:r w:rsidR="00EC3EC0" w:rsidRPr="00F8603B">
              <w:rPr>
                <w:rFonts w:ascii="Times New Roman" w:hAnsi="Times New Roman" w:cs="Times New Roman"/>
              </w:rPr>
              <w:t xml:space="preserve"> государственную регистрацию                                      </w:t>
            </w:r>
            <w:r w:rsidR="00E30A88" w:rsidRPr="00F8603B">
              <w:rPr>
                <w:rFonts w:ascii="Times New Roman" w:hAnsi="Times New Roman" w:cs="Times New Roman"/>
              </w:rPr>
              <w:t>в соответствии с Федеральным законом от 24 июля 2007 года № 209-ФЗ «О развитии малого и среднего предпринимательства</w:t>
            </w:r>
            <w:r w:rsidR="00EC3EC0" w:rsidRPr="00F8603B">
              <w:rPr>
                <w:rFonts w:ascii="Times New Roman" w:hAnsi="Times New Roman" w:cs="Times New Roman"/>
              </w:rPr>
              <w:t xml:space="preserve">                  </w:t>
            </w:r>
            <w:r w:rsidR="00E30A88" w:rsidRPr="00F8603B">
              <w:rPr>
                <w:rFonts w:ascii="Times New Roman" w:hAnsi="Times New Roman" w:cs="Times New Roman"/>
              </w:rPr>
              <w:t>в Российской Федерации»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611AEB" w:rsidRPr="00F8603B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F8603B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F8603B" w:rsidRDefault="00611AEB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9.2.1. </w:t>
            </w:r>
            <w:r w:rsidR="00A66F55" w:rsidRPr="00F8603B">
              <w:rPr>
                <w:rFonts w:ascii="Times New Roman" w:hAnsi="Times New Roman" w:cs="Times New Roman"/>
              </w:rPr>
              <w:t>На стадии разработки акта:</w:t>
            </w:r>
            <w:r w:rsidR="00F8603B" w:rsidRPr="00F8603B">
              <w:rPr>
                <w:rFonts w:ascii="Times New Roman" w:hAnsi="Times New Roman" w:cs="Times New Roman"/>
              </w:rPr>
              <w:t xml:space="preserve"> администраци</w:t>
            </w:r>
            <w:r w:rsidR="00734A21">
              <w:rPr>
                <w:rFonts w:ascii="Times New Roman" w:hAnsi="Times New Roman" w:cs="Times New Roman"/>
              </w:rPr>
              <w:t>я</w:t>
            </w:r>
            <w:r w:rsidR="00F8603B" w:rsidRPr="00F8603B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</w:p>
          <w:p w:rsidR="00A66F55" w:rsidRPr="00F8603B" w:rsidRDefault="00A66F55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F8603B" w:rsidRPr="00F8603B">
              <w:rPr>
                <w:rFonts w:ascii="Times New Roman" w:hAnsi="Times New Roman" w:cs="Times New Roman"/>
              </w:rPr>
              <w:t xml:space="preserve"> субъекты малого и среднего предпринимательства</w:t>
            </w:r>
          </w:p>
          <w:p w:rsidR="000D5275" w:rsidRPr="00F8603B" w:rsidRDefault="000D5275" w:rsidP="00611AEB">
            <w:pPr>
              <w:pStyle w:val="a7"/>
            </w:pPr>
          </w:p>
          <w:p w:rsidR="00611AEB" w:rsidRPr="00F8603B" w:rsidRDefault="000D5275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t>9</w:t>
            </w:r>
            <w:r w:rsidR="00611AEB" w:rsidRPr="00F8603B">
              <w:t xml:space="preserve">.2.2. </w:t>
            </w:r>
            <w:r w:rsidR="00611AEB" w:rsidRPr="00F8603B">
              <w:rPr>
                <w:rFonts w:ascii="Times New Roman" w:hAnsi="Times New Roman" w:cs="Times New Roman"/>
              </w:rPr>
              <w:t>На стад</w:t>
            </w:r>
            <w:r w:rsidRPr="00F8603B">
              <w:rPr>
                <w:rFonts w:ascii="Times New Roman" w:hAnsi="Times New Roman" w:cs="Times New Roman"/>
              </w:rPr>
              <w:t xml:space="preserve">ии разработки акта: </w:t>
            </w:r>
            <w:r w:rsidR="00F8603B" w:rsidRPr="00F8603B">
              <w:rPr>
                <w:rFonts w:ascii="Times New Roman" w:hAnsi="Times New Roman" w:cs="Times New Roman"/>
              </w:rPr>
              <w:t>1858</w:t>
            </w:r>
          </w:p>
          <w:p w:rsidR="00611AEB" w:rsidRPr="00F8603B" w:rsidRDefault="00611AEB" w:rsidP="00F8603B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После введен</w:t>
            </w:r>
            <w:r w:rsidR="000D5275" w:rsidRPr="00F8603B">
              <w:rPr>
                <w:rFonts w:ascii="Times New Roman" w:hAnsi="Times New Roman" w:cs="Times New Roman"/>
              </w:rPr>
              <w:t>ия предлагаемого регулирования:</w:t>
            </w:r>
            <w:r w:rsidR="001930A9" w:rsidRPr="00F8603B">
              <w:rPr>
                <w:rFonts w:ascii="Times New Roman" w:hAnsi="Times New Roman" w:cs="Times New Roman"/>
              </w:rPr>
              <w:t xml:space="preserve"> </w:t>
            </w:r>
            <w:r w:rsidR="00F8603B" w:rsidRPr="00F8603B">
              <w:rPr>
                <w:rFonts w:ascii="Times New Roman" w:hAnsi="Times New Roman" w:cs="Times New Roman"/>
              </w:rPr>
              <w:t>1858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EC0" w:rsidRPr="00F8603B" w:rsidRDefault="00A66F55" w:rsidP="00F8603B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9.3. Источники данных:</w:t>
            </w:r>
            <w:r w:rsidR="00F8603B" w:rsidRPr="00F8603B">
              <w:rPr>
                <w:rFonts w:ascii="Times New Roman" w:hAnsi="Times New Roman" w:cs="Times New Roman"/>
              </w:rPr>
              <w:t xml:space="preserve"> </w:t>
            </w:r>
            <w:r w:rsidR="00E30A88" w:rsidRPr="00F8603B">
              <w:rPr>
                <w:rFonts w:eastAsia="Calibri"/>
              </w:rPr>
              <w:t>единый реестр субъектов МСП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BB034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BB0345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F8603B">
              <w:rPr>
                <w:rFonts w:ascii="Times New Roman" w:hAnsi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F8603B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F8603B">
              <w:rPr>
                <w:rFonts w:ascii="Times New Roman" w:hAnsi="Times New Roman"/>
                <w:color w:val="000000"/>
              </w:rPr>
              <w:t>adm.</w:t>
            </w:r>
            <w:r w:rsidRPr="00F8603B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F860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0D5275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F8603B" w:rsidRDefault="009056E0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  <w:lang w:val="en-US"/>
              </w:rPr>
              <w:t>60</w:t>
            </w:r>
            <w:r w:rsidR="000D5275" w:rsidRPr="00F8603B">
              <w:rPr>
                <w:rFonts w:ascii="Times New Roman" w:hAnsi="Times New Roman" w:cs="Times New Roman"/>
              </w:rPr>
              <w:t>0,00</w:t>
            </w:r>
            <w:r w:rsidR="00F01266" w:rsidRPr="00F8603B">
              <w:rPr>
                <w:rFonts w:ascii="Times New Roman" w:hAnsi="Times New Roman" w:cs="Times New Roman"/>
              </w:rPr>
              <w:t xml:space="preserve"> </w:t>
            </w:r>
            <w:r w:rsidR="00B12ED3" w:rsidRPr="00F8603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F8603B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F73B3F" w:rsidRPr="00F8603B" w:rsidRDefault="00104EA7" w:rsidP="00E562C9">
      <w:pPr>
        <w:ind w:firstLine="0"/>
      </w:pPr>
      <w:r>
        <w:rPr>
          <w:rFonts w:ascii="Times New Roman" w:hAnsi="Times New Roman"/>
        </w:rPr>
        <w:t xml:space="preserve">         </w:t>
      </w:r>
    </w:p>
    <w:sectPr w:rsidR="00F73B3F" w:rsidRPr="00F8603B" w:rsidSect="00F8603B">
      <w:footerReference w:type="default" r:id="rId8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58" w:rsidRDefault="00296058">
      <w:r>
        <w:separator/>
      </w:r>
    </w:p>
  </w:endnote>
  <w:endnote w:type="continuationSeparator" w:id="1">
    <w:p w:rsidR="00296058" w:rsidRDefault="0029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58" w:rsidRDefault="00296058">
      <w:r>
        <w:separator/>
      </w:r>
    </w:p>
  </w:footnote>
  <w:footnote w:type="continuationSeparator" w:id="1">
    <w:p w:rsidR="00296058" w:rsidRDefault="0029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62957"/>
    <w:rsid w:val="0006795E"/>
    <w:rsid w:val="000853CD"/>
    <w:rsid w:val="000B2B6D"/>
    <w:rsid w:val="000C5B80"/>
    <w:rsid w:val="000C6982"/>
    <w:rsid w:val="000D04C3"/>
    <w:rsid w:val="000D5275"/>
    <w:rsid w:val="00104AEB"/>
    <w:rsid w:val="00104EA7"/>
    <w:rsid w:val="00120ACE"/>
    <w:rsid w:val="00151FA3"/>
    <w:rsid w:val="00174318"/>
    <w:rsid w:val="001930A9"/>
    <w:rsid w:val="001F27C9"/>
    <w:rsid w:val="00245B48"/>
    <w:rsid w:val="00265887"/>
    <w:rsid w:val="00273036"/>
    <w:rsid w:val="002827D8"/>
    <w:rsid w:val="00293487"/>
    <w:rsid w:val="00296058"/>
    <w:rsid w:val="002D3035"/>
    <w:rsid w:val="003527FB"/>
    <w:rsid w:val="003761A9"/>
    <w:rsid w:val="003805E1"/>
    <w:rsid w:val="0038153A"/>
    <w:rsid w:val="00385A32"/>
    <w:rsid w:val="00396F65"/>
    <w:rsid w:val="003A6FA1"/>
    <w:rsid w:val="003A7A4C"/>
    <w:rsid w:val="00437443"/>
    <w:rsid w:val="00476EBB"/>
    <w:rsid w:val="00476F29"/>
    <w:rsid w:val="004863D7"/>
    <w:rsid w:val="004B6FCE"/>
    <w:rsid w:val="0052535F"/>
    <w:rsid w:val="005617AA"/>
    <w:rsid w:val="00562E8A"/>
    <w:rsid w:val="0057563D"/>
    <w:rsid w:val="005877D2"/>
    <w:rsid w:val="005B58F5"/>
    <w:rsid w:val="005E6C5A"/>
    <w:rsid w:val="00611AEB"/>
    <w:rsid w:val="00614456"/>
    <w:rsid w:val="006958CB"/>
    <w:rsid w:val="00696B76"/>
    <w:rsid w:val="006A78A4"/>
    <w:rsid w:val="006E526C"/>
    <w:rsid w:val="006E6FA9"/>
    <w:rsid w:val="00734A21"/>
    <w:rsid w:val="007366AC"/>
    <w:rsid w:val="007D2643"/>
    <w:rsid w:val="00860F7A"/>
    <w:rsid w:val="008852A7"/>
    <w:rsid w:val="00886821"/>
    <w:rsid w:val="008C2A2D"/>
    <w:rsid w:val="008D2538"/>
    <w:rsid w:val="009056E0"/>
    <w:rsid w:val="00934D6A"/>
    <w:rsid w:val="00946D95"/>
    <w:rsid w:val="009C5ACD"/>
    <w:rsid w:val="00A23C3E"/>
    <w:rsid w:val="00A537EC"/>
    <w:rsid w:val="00A66F55"/>
    <w:rsid w:val="00A75EDF"/>
    <w:rsid w:val="00A949EA"/>
    <w:rsid w:val="00AB019A"/>
    <w:rsid w:val="00B12ED3"/>
    <w:rsid w:val="00B36C05"/>
    <w:rsid w:val="00B40948"/>
    <w:rsid w:val="00B46AD1"/>
    <w:rsid w:val="00B73B49"/>
    <w:rsid w:val="00B9763E"/>
    <w:rsid w:val="00BA3E56"/>
    <w:rsid w:val="00BA66B6"/>
    <w:rsid w:val="00BB0345"/>
    <w:rsid w:val="00C04E82"/>
    <w:rsid w:val="00C36595"/>
    <w:rsid w:val="00C757B1"/>
    <w:rsid w:val="00C82788"/>
    <w:rsid w:val="00C8541A"/>
    <w:rsid w:val="00CA027C"/>
    <w:rsid w:val="00CF5399"/>
    <w:rsid w:val="00D1001E"/>
    <w:rsid w:val="00D16E06"/>
    <w:rsid w:val="00DA18FC"/>
    <w:rsid w:val="00DA7025"/>
    <w:rsid w:val="00E30A88"/>
    <w:rsid w:val="00E562C9"/>
    <w:rsid w:val="00E96115"/>
    <w:rsid w:val="00EC3EC0"/>
    <w:rsid w:val="00EF6AA7"/>
    <w:rsid w:val="00F01266"/>
    <w:rsid w:val="00F138FE"/>
    <w:rsid w:val="00F367C9"/>
    <w:rsid w:val="00F5379F"/>
    <w:rsid w:val="00F73B3F"/>
    <w:rsid w:val="00F8603B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7831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17</cp:revision>
  <cp:lastPrinted>2021-06-02T02:58:00Z</cp:lastPrinted>
  <dcterms:created xsi:type="dcterms:W3CDTF">2021-05-31T15:34:00Z</dcterms:created>
  <dcterms:modified xsi:type="dcterms:W3CDTF">2021-06-02T11:46:00Z</dcterms:modified>
</cp:coreProperties>
</file>