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10</w:t>
      </w:r>
      <w:r w:rsidRPr="008A0657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8A0657">
        <w:rPr>
          <w:rFonts w:ascii="Times New Roman" w:hAnsi="Times New Roman" w:cs="Times New Roman"/>
          <w:iCs/>
          <w:sz w:val="28"/>
          <w:szCs w:val="28"/>
        </w:rPr>
        <w:t>.2022</w:t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</w:r>
      <w:r w:rsidRPr="008A0657">
        <w:rPr>
          <w:rFonts w:ascii="Times New Roman" w:hAnsi="Times New Roman" w:cs="Times New Roman"/>
          <w:iCs/>
          <w:sz w:val="28"/>
          <w:szCs w:val="28"/>
        </w:rPr>
        <w:tab/>
        <w:t xml:space="preserve">           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A0657">
        <w:rPr>
          <w:rFonts w:ascii="Times New Roman" w:hAnsi="Times New Roman" w:cs="Times New Roman"/>
          <w:iCs/>
          <w:sz w:val="28"/>
          <w:szCs w:val="28"/>
        </w:rPr>
        <w:t>-ПГ</w:t>
      </w: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A0657" w:rsidRPr="008A0657" w:rsidRDefault="008A0657" w:rsidP="008A0657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4794F" w:rsidRPr="002826C1" w:rsidRDefault="0064794F" w:rsidP="00FA1B8B">
      <w:pPr>
        <w:spacing w:after="0" w:line="240" w:lineRule="auto"/>
        <w:contextualSpacing/>
        <w:jc w:val="center"/>
        <w:rPr>
          <w:rStyle w:val="5"/>
          <w:b w:val="0"/>
          <w:bCs w:val="0"/>
          <w:i w:val="0"/>
          <w:iCs w:val="0"/>
          <w:color w:val="000000"/>
          <w:sz w:val="26"/>
          <w:szCs w:val="26"/>
        </w:rPr>
      </w:pPr>
      <w:r w:rsidRPr="002826C1">
        <w:rPr>
          <w:rStyle w:val="5"/>
          <w:bCs w:val="0"/>
          <w:i w:val="0"/>
          <w:iCs w:val="0"/>
          <w:color w:val="000000"/>
          <w:sz w:val="26"/>
          <w:szCs w:val="26"/>
        </w:rPr>
        <w:t>О мерах по обеспечению готовности</w:t>
      </w:r>
      <w:r w:rsidRPr="002826C1">
        <w:rPr>
          <w:rFonts w:ascii="Times New Roman" w:hAnsi="Times New Roman" w:cs="Times New Roman"/>
          <w:b/>
          <w:sz w:val="26"/>
          <w:szCs w:val="26"/>
        </w:rPr>
        <w:t xml:space="preserve"> Асбестовского городского округа </w:t>
      </w:r>
      <w:r w:rsidR="00A039CE" w:rsidRPr="002826C1">
        <w:rPr>
          <w:rFonts w:ascii="Times New Roman" w:hAnsi="Times New Roman" w:cs="Times New Roman"/>
          <w:b/>
          <w:sz w:val="26"/>
          <w:szCs w:val="26"/>
        </w:rPr>
        <w:br/>
      </w:r>
      <w:r w:rsidRPr="002826C1">
        <w:rPr>
          <w:rFonts w:ascii="Times New Roman" w:hAnsi="Times New Roman" w:cs="Times New Roman"/>
          <w:b/>
          <w:sz w:val="26"/>
          <w:szCs w:val="26"/>
        </w:rPr>
        <w:t>к пожароопасному сезону 20</w:t>
      </w:r>
      <w:r w:rsidR="0094172C" w:rsidRPr="002826C1">
        <w:rPr>
          <w:rFonts w:ascii="Times New Roman" w:hAnsi="Times New Roman" w:cs="Times New Roman"/>
          <w:b/>
          <w:sz w:val="26"/>
          <w:szCs w:val="26"/>
        </w:rPr>
        <w:t>2</w:t>
      </w:r>
      <w:r w:rsidR="0057576A" w:rsidRPr="002826C1">
        <w:rPr>
          <w:rFonts w:ascii="Times New Roman" w:hAnsi="Times New Roman" w:cs="Times New Roman"/>
          <w:b/>
          <w:sz w:val="26"/>
          <w:szCs w:val="26"/>
        </w:rPr>
        <w:t>2</w:t>
      </w:r>
      <w:r w:rsidRPr="002826C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4794F" w:rsidRPr="006F0B0C" w:rsidRDefault="0064794F" w:rsidP="006F0B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94F" w:rsidRPr="002826C1" w:rsidRDefault="001102AE" w:rsidP="00A039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В соответст</w:t>
      </w:r>
      <w:r w:rsidR="009C1865" w:rsidRPr="002826C1">
        <w:rPr>
          <w:rFonts w:ascii="Times New Roman" w:hAnsi="Times New Roman" w:cs="Times New Roman"/>
          <w:sz w:val="24"/>
          <w:szCs w:val="24"/>
        </w:rPr>
        <w:t>вии с Федеральным</w:t>
      </w:r>
      <w:r w:rsidR="0064794F" w:rsidRPr="002826C1">
        <w:rPr>
          <w:rFonts w:ascii="Times New Roman" w:hAnsi="Times New Roman" w:cs="Times New Roman"/>
          <w:sz w:val="24"/>
          <w:szCs w:val="24"/>
        </w:rPr>
        <w:t>и</w:t>
      </w:r>
      <w:r w:rsidR="009C1865" w:rsidRPr="002826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4794F" w:rsidRPr="002826C1">
        <w:rPr>
          <w:rFonts w:ascii="Times New Roman" w:hAnsi="Times New Roman" w:cs="Times New Roman"/>
          <w:sz w:val="24"/>
          <w:szCs w:val="24"/>
        </w:rPr>
        <w:t>ами</w:t>
      </w:r>
      <w:r w:rsidR="009C1865" w:rsidRPr="002826C1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Pr="002826C1">
        <w:rPr>
          <w:rFonts w:ascii="Times New Roman" w:hAnsi="Times New Roman" w:cs="Times New Roman"/>
          <w:sz w:val="24"/>
          <w:szCs w:val="24"/>
        </w:rPr>
        <w:t xml:space="preserve">1994 </w:t>
      </w:r>
      <w:r w:rsidR="009C1865" w:rsidRPr="002826C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26C1">
        <w:rPr>
          <w:rFonts w:ascii="Times New Roman" w:hAnsi="Times New Roman" w:cs="Times New Roman"/>
          <w:sz w:val="24"/>
          <w:szCs w:val="24"/>
        </w:rPr>
        <w:t xml:space="preserve">№ 69-ФЗ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 xml:space="preserve">«О пожарной безопасности», </w:t>
      </w:r>
      <w:r w:rsidR="009C1865" w:rsidRPr="002826C1"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="00EA2FF3" w:rsidRPr="002826C1">
        <w:rPr>
          <w:rFonts w:ascii="Times New Roman" w:hAnsi="Times New Roman" w:cs="Times New Roman"/>
          <w:sz w:val="24"/>
          <w:szCs w:val="24"/>
        </w:rPr>
        <w:t>2003</w:t>
      </w:r>
      <w:r w:rsidR="00E95FE1" w:rsidRPr="002826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0827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="00E95FE1" w:rsidRPr="002826C1">
        <w:rPr>
          <w:rFonts w:ascii="Times New Roman" w:hAnsi="Times New Roman" w:cs="Times New Roman"/>
          <w:sz w:val="24"/>
          <w:szCs w:val="24"/>
        </w:rPr>
        <w:t>№</w:t>
      </w:r>
      <w:r w:rsidR="00EA2FF3" w:rsidRPr="002826C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64794F" w:rsidRPr="002826C1">
        <w:rPr>
          <w:rStyle w:val="1"/>
          <w:color w:val="000000"/>
          <w:sz w:val="24"/>
          <w:szCs w:val="24"/>
        </w:rPr>
        <w:t xml:space="preserve">от  22 июля 2008 года </w:t>
      </w:r>
      <w:r w:rsidR="002826C1">
        <w:rPr>
          <w:rStyle w:val="1"/>
          <w:color w:val="000000"/>
          <w:sz w:val="24"/>
          <w:szCs w:val="24"/>
        </w:rPr>
        <w:br/>
      </w:r>
      <w:r w:rsidR="0064794F" w:rsidRPr="002826C1">
        <w:rPr>
          <w:rStyle w:val="1"/>
          <w:color w:val="000000"/>
          <w:sz w:val="24"/>
          <w:szCs w:val="24"/>
        </w:rPr>
        <w:t>№ 123-ФЗ «Технический регламент о требованиях пожарной безопасности»</w:t>
      </w:r>
      <w:r w:rsidR="001D6FB4" w:rsidRPr="002826C1">
        <w:rPr>
          <w:rFonts w:ascii="Times New Roman" w:hAnsi="Times New Roman" w:cs="Times New Roman"/>
          <w:sz w:val="24"/>
          <w:szCs w:val="24"/>
        </w:rPr>
        <w:t xml:space="preserve">, </w:t>
      </w:r>
      <w:r w:rsidR="00D36D26" w:rsidRPr="002826C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31.03.2011 № 351-ПП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сезону», </w:t>
      </w:r>
      <w:r w:rsidR="00EA2FF3" w:rsidRPr="002826C1">
        <w:rPr>
          <w:rFonts w:ascii="Times New Roman" w:hAnsi="Times New Roman" w:cs="Times New Roman"/>
          <w:sz w:val="24"/>
          <w:szCs w:val="24"/>
        </w:rPr>
        <w:t xml:space="preserve">статьей 27 Устава Асбестовского городского округа и </w:t>
      </w:r>
      <w:r w:rsidRPr="002826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D6FB4" w:rsidRPr="002826C1">
        <w:rPr>
          <w:rFonts w:ascii="Times New Roman" w:hAnsi="Times New Roman" w:cs="Times New Roman"/>
          <w:sz w:val="24"/>
          <w:szCs w:val="24"/>
        </w:rPr>
        <w:t xml:space="preserve">обеспечения готовности </w:t>
      </w:r>
      <w:r w:rsidR="0064794F" w:rsidRPr="002826C1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D36D26" w:rsidRPr="002826C1">
        <w:rPr>
          <w:rFonts w:ascii="Times New Roman" w:hAnsi="Times New Roman" w:cs="Times New Roman"/>
          <w:sz w:val="24"/>
          <w:szCs w:val="24"/>
        </w:rPr>
        <w:t xml:space="preserve">к пожароопасному сезону </w:t>
      </w:r>
      <w:r w:rsidR="001D6FB4" w:rsidRPr="002826C1">
        <w:rPr>
          <w:rFonts w:ascii="Times New Roman" w:hAnsi="Times New Roman" w:cs="Times New Roman"/>
          <w:sz w:val="24"/>
          <w:szCs w:val="24"/>
        </w:rPr>
        <w:t>20</w:t>
      </w:r>
      <w:r w:rsidR="00972DC1" w:rsidRPr="002826C1">
        <w:rPr>
          <w:rFonts w:ascii="Times New Roman" w:hAnsi="Times New Roman" w:cs="Times New Roman"/>
          <w:sz w:val="24"/>
          <w:szCs w:val="24"/>
        </w:rPr>
        <w:t>2</w:t>
      </w:r>
      <w:r w:rsidR="00401603" w:rsidRPr="002826C1">
        <w:rPr>
          <w:rFonts w:ascii="Times New Roman" w:hAnsi="Times New Roman" w:cs="Times New Roman"/>
          <w:sz w:val="24"/>
          <w:szCs w:val="24"/>
        </w:rPr>
        <w:t>2</w:t>
      </w:r>
      <w:r w:rsidR="001D6FB4" w:rsidRPr="002826C1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4794F" w:rsidRPr="002826C1">
        <w:rPr>
          <w:rFonts w:ascii="Times New Roman" w:hAnsi="Times New Roman" w:cs="Times New Roman"/>
          <w:sz w:val="24"/>
          <w:szCs w:val="24"/>
        </w:rPr>
        <w:t xml:space="preserve">глава Асбестовского городского округа </w:t>
      </w:r>
    </w:p>
    <w:p w:rsidR="0064794F" w:rsidRPr="002826C1" w:rsidRDefault="0064794F" w:rsidP="00100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558C" w:rsidRPr="002826C1" w:rsidRDefault="00A97317" w:rsidP="00A039CE">
      <w:pPr>
        <w:pStyle w:val="ac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851"/>
        <w:contextualSpacing/>
        <w:jc w:val="both"/>
        <w:rPr>
          <w:sz w:val="24"/>
          <w:szCs w:val="24"/>
        </w:rPr>
      </w:pPr>
      <w:r w:rsidRPr="002826C1">
        <w:rPr>
          <w:sz w:val="24"/>
          <w:szCs w:val="24"/>
        </w:rPr>
        <w:t xml:space="preserve">Утвердить состав </w:t>
      </w:r>
      <w:r w:rsidR="0080558C" w:rsidRPr="002826C1">
        <w:rPr>
          <w:rStyle w:val="1"/>
          <w:sz w:val="24"/>
          <w:szCs w:val="24"/>
        </w:rPr>
        <w:t xml:space="preserve">межведомственного штаба </w:t>
      </w:r>
      <w:r w:rsidR="001A5212" w:rsidRPr="002826C1">
        <w:rPr>
          <w:rStyle w:val="1"/>
          <w:color w:val="000000"/>
          <w:sz w:val="24"/>
          <w:szCs w:val="24"/>
        </w:rPr>
        <w:t xml:space="preserve">по реагированию </w:t>
      </w:r>
      <w:r w:rsidR="006F0B0C" w:rsidRPr="002826C1">
        <w:rPr>
          <w:rStyle w:val="1"/>
          <w:color w:val="000000"/>
          <w:sz w:val="24"/>
          <w:szCs w:val="24"/>
        </w:rPr>
        <w:br/>
      </w:r>
      <w:r w:rsidR="001A5212" w:rsidRPr="002826C1">
        <w:rPr>
          <w:rStyle w:val="1"/>
          <w:color w:val="000000"/>
          <w:sz w:val="24"/>
          <w:szCs w:val="24"/>
        </w:rPr>
        <w:t xml:space="preserve">на возникновение </w:t>
      </w:r>
      <w:r w:rsidR="0032411B" w:rsidRPr="002826C1">
        <w:rPr>
          <w:sz w:val="24"/>
          <w:szCs w:val="24"/>
        </w:rPr>
        <w:t xml:space="preserve">ландшафтных (природных) </w:t>
      </w:r>
      <w:r w:rsidR="001A5212" w:rsidRPr="002826C1">
        <w:rPr>
          <w:rStyle w:val="1"/>
          <w:color w:val="000000"/>
          <w:sz w:val="24"/>
          <w:szCs w:val="24"/>
        </w:rPr>
        <w:t>пожаров на территории</w:t>
      </w:r>
      <w:r w:rsidRPr="002826C1">
        <w:rPr>
          <w:sz w:val="24"/>
          <w:szCs w:val="24"/>
        </w:rPr>
        <w:t xml:space="preserve"> </w:t>
      </w:r>
      <w:r w:rsidR="001A5212" w:rsidRPr="002826C1">
        <w:rPr>
          <w:sz w:val="24"/>
          <w:szCs w:val="24"/>
        </w:rPr>
        <w:t xml:space="preserve">Асбестовского городского округа </w:t>
      </w:r>
      <w:r w:rsidRPr="002826C1">
        <w:rPr>
          <w:sz w:val="24"/>
          <w:szCs w:val="24"/>
        </w:rPr>
        <w:t>(прил</w:t>
      </w:r>
      <w:r w:rsidR="00380A33" w:rsidRPr="002826C1">
        <w:rPr>
          <w:sz w:val="24"/>
          <w:szCs w:val="24"/>
        </w:rPr>
        <w:t>агается</w:t>
      </w:r>
      <w:r w:rsidRPr="002826C1">
        <w:rPr>
          <w:sz w:val="24"/>
          <w:szCs w:val="24"/>
        </w:rPr>
        <w:t>).</w:t>
      </w:r>
    </w:p>
    <w:p w:rsidR="0002087C" w:rsidRPr="002826C1" w:rsidRDefault="0002087C" w:rsidP="00A039CE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left="0" w:right="40" w:firstLine="851"/>
        <w:contextualSpacing/>
        <w:jc w:val="both"/>
        <w:rPr>
          <w:sz w:val="24"/>
          <w:szCs w:val="24"/>
        </w:rPr>
      </w:pPr>
      <w:r w:rsidRPr="002826C1">
        <w:rPr>
          <w:sz w:val="24"/>
          <w:szCs w:val="24"/>
        </w:rPr>
        <w:t>Муниципальному бюджетному учреждению Асбестовского городского округа «Центр спасения» (А.Д. Пустотин):</w:t>
      </w:r>
    </w:p>
    <w:p w:rsidR="002857C9" w:rsidRPr="002826C1" w:rsidRDefault="003814D3" w:rsidP="00A039C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 w:rsidR="0057576A" w:rsidRPr="002826C1">
        <w:rPr>
          <w:rFonts w:ascii="Times New Roman" w:hAnsi="Times New Roman" w:cs="Times New Roman"/>
          <w:sz w:val="24"/>
          <w:szCs w:val="24"/>
        </w:rPr>
        <w:t>М</w:t>
      </w:r>
      <w:r w:rsidRPr="002826C1">
        <w:rPr>
          <w:rFonts w:ascii="Times New Roman" w:hAnsi="Times New Roman" w:cs="Times New Roman"/>
          <w:sz w:val="24"/>
          <w:szCs w:val="24"/>
        </w:rPr>
        <w:t xml:space="preserve">униципальным казенным предприятием «Вторресурсы» Асбестовского городского округа в установленном порядке организовать деятельность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 xml:space="preserve">и применение маневренной группы; </w:t>
      </w:r>
    </w:p>
    <w:p w:rsidR="002857C9" w:rsidRPr="002826C1" w:rsidRDefault="002857C9" w:rsidP="00A039C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contextualSpacing/>
        <w:jc w:val="both"/>
        <w:rPr>
          <w:rStyle w:val="1"/>
          <w:sz w:val="24"/>
          <w:szCs w:val="24"/>
          <w:shd w:val="clear" w:color="auto" w:fill="auto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создать и обеспечить наличие запасов горюче-смазочных материалов для заправки автомобильной техники, привлекаемой для локализации и тушения </w:t>
      </w:r>
      <w:r w:rsidR="00801692" w:rsidRPr="002826C1">
        <w:rPr>
          <w:rFonts w:ascii="Times New Roman" w:hAnsi="Times New Roman" w:cs="Times New Roman"/>
          <w:sz w:val="24"/>
          <w:szCs w:val="24"/>
        </w:rPr>
        <w:t xml:space="preserve">ландшафтных (природных) </w:t>
      </w:r>
      <w:r w:rsidRPr="002826C1">
        <w:rPr>
          <w:rFonts w:ascii="Times New Roman" w:hAnsi="Times New Roman" w:cs="Times New Roman"/>
          <w:sz w:val="24"/>
          <w:szCs w:val="24"/>
        </w:rPr>
        <w:t>пожаров;</w:t>
      </w:r>
      <w:r w:rsidRPr="002826C1">
        <w:rPr>
          <w:rStyle w:val="1"/>
          <w:color w:val="000000"/>
          <w:sz w:val="24"/>
          <w:szCs w:val="24"/>
        </w:rPr>
        <w:t xml:space="preserve"> </w:t>
      </w:r>
    </w:p>
    <w:p w:rsidR="002857C9" w:rsidRPr="002826C1" w:rsidRDefault="002857C9" w:rsidP="00A039C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организовать выполнение мероприятий по обустройству и обновлению минерализованных полос на границах населенных пунктов Асбестовского городского округа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>с лесничествами (лесопарками);</w:t>
      </w:r>
    </w:p>
    <w:p w:rsidR="002857C9" w:rsidRPr="002826C1" w:rsidRDefault="002857C9" w:rsidP="00A039CE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организовать проведение собраний с руководителями садоводческих, огороднических и дачных некоммерческих объединений, указанных в перечне садоводческих, огороднических и дачных некоммерческих объединений, подверженных угрозе лесных пожаров на территории Асбестовского городского округа, с целью разъяснения требований пожарной безопасности;</w:t>
      </w:r>
    </w:p>
    <w:p w:rsidR="0002087C" w:rsidRPr="002826C1" w:rsidRDefault="0002087C" w:rsidP="00A039CE">
      <w:pPr>
        <w:pStyle w:val="ConsPlusNormal"/>
        <w:numPr>
          <w:ilvl w:val="0"/>
          <w:numId w:val="12"/>
        </w:numPr>
        <w:tabs>
          <w:tab w:val="left" w:pos="1276"/>
        </w:tabs>
        <w:ind w:left="0" w:right="4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организовать и в течение пожароопасного сезона осуществить пропагандистскую кампанию, направленную на разъяснение населению правил пожарной безопасности в лесах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>и населенных пунктах, порядка действий при введении режима чрезвычайной ситуации в лесах и осложнении пожарной обстановки, посредством проведения собрани</w:t>
      </w:r>
      <w:r w:rsidR="002826C1">
        <w:rPr>
          <w:rFonts w:ascii="Times New Roman" w:hAnsi="Times New Roman" w:cs="Times New Roman"/>
          <w:sz w:val="24"/>
          <w:szCs w:val="24"/>
        </w:rPr>
        <w:t xml:space="preserve">й граждан и подворных обходов, </w:t>
      </w:r>
      <w:r w:rsidRPr="002826C1">
        <w:rPr>
          <w:rFonts w:ascii="Times New Roman" w:hAnsi="Times New Roman" w:cs="Times New Roman"/>
          <w:sz w:val="24"/>
          <w:szCs w:val="24"/>
        </w:rPr>
        <w:t>телекоммуникационных возможностей, а также чер</w:t>
      </w:r>
      <w:r w:rsidR="00B70FAC" w:rsidRPr="002826C1">
        <w:rPr>
          <w:rFonts w:ascii="Times New Roman" w:hAnsi="Times New Roman" w:cs="Times New Roman"/>
          <w:sz w:val="24"/>
          <w:szCs w:val="24"/>
        </w:rPr>
        <w:t>ез средства массовой информации;</w:t>
      </w:r>
    </w:p>
    <w:p w:rsidR="00B70FAC" w:rsidRPr="002826C1" w:rsidRDefault="00B70FAC" w:rsidP="00A039CE">
      <w:pPr>
        <w:pStyle w:val="ac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2826C1">
        <w:rPr>
          <w:rStyle w:val="12"/>
          <w:sz w:val="24"/>
          <w:szCs w:val="24"/>
        </w:rPr>
        <w:t xml:space="preserve">обеспечить в течение пожароопасного сезона своевременное оповещение населения при угрозе или возникновении чрезвычайных ситуаций, обусловленных </w:t>
      </w:r>
      <w:r w:rsidRPr="002826C1">
        <w:rPr>
          <w:sz w:val="24"/>
          <w:szCs w:val="24"/>
        </w:rPr>
        <w:t xml:space="preserve">ландшафтными (природными) </w:t>
      </w:r>
      <w:r w:rsidRPr="002826C1">
        <w:rPr>
          <w:rStyle w:val="12"/>
          <w:sz w:val="24"/>
          <w:szCs w:val="24"/>
        </w:rPr>
        <w:t>пожарами, а также информирование населения о лесопожарной обстановке.</w:t>
      </w:r>
    </w:p>
    <w:p w:rsidR="0057576A" w:rsidRPr="002826C1" w:rsidRDefault="0057576A" w:rsidP="00A039C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lastRenderedPageBreak/>
        <w:t>Рекомендовать государственному казенному учреждению Свердловской области «Сухоложское лесничество» (А.И. Кылосов) организовать</w:t>
      </w:r>
      <w:r w:rsidR="00801692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Pr="002826C1">
        <w:rPr>
          <w:rFonts w:ascii="Times New Roman" w:hAnsi="Times New Roman" w:cs="Times New Roman"/>
          <w:sz w:val="24"/>
          <w:szCs w:val="24"/>
        </w:rPr>
        <w:t xml:space="preserve">представление оперативной информации о возникших лесных пожарах на территории Асбестовского городского округа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>в единую дежурно-диспетчерскую службу Асбестовского городского округа.</w:t>
      </w:r>
    </w:p>
    <w:p w:rsidR="00B708A8" w:rsidRPr="002826C1" w:rsidRDefault="0026710B" w:rsidP="00A039CE">
      <w:pPr>
        <w:pStyle w:val="ConsPlusNormal"/>
        <w:numPr>
          <w:ilvl w:val="0"/>
          <w:numId w:val="1"/>
        </w:numPr>
        <w:tabs>
          <w:tab w:val="left" w:pos="1276"/>
        </w:tabs>
        <w:ind w:left="0" w:right="4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00DE2" w:rsidRPr="002826C1">
        <w:rPr>
          <w:rFonts w:ascii="Times New Roman" w:hAnsi="Times New Roman" w:cs="Times New Roman"/>
          <w:sz w:val="24"/>
          <w:szCs w:val="24"/>
        </w:rPr>
        <w:t>М</w:t>
      </w:r>
      <w:r w:rsidR="00411E5C" w:rsidRPr="002826C1">
        <w:rPr>
          <w:rFonts w:ascii="Times New Roman" w:hAnsi="Times New Roman" w:cs="Times New Roman"/>
          <w:sz w:val="24"/>
          <w:szCs w:val="24"/>
        </w:rPr>
        <w:t>униципальному автономному учреждению «Редакция газеты «Асбестовский рабочий» Асбестовского городского округа (Н.И. Цаценко)</w:t>
      </w:r>
      <w:r w:rsidR="008F6FDA" w:rsidRPr="002826C1">
        <w:rPr>
          <w:rFonts w:ascii="Times New Roman" w:hAnsi="Times New Roman" w:cs="Times New Roman"/>
          <w:sz w:val="24"/>
          <w:szCs w:val="24"/>
        </w:rPr>
        <w:t>:</w:t>
      </w:r>
    </w:p>
    <w:p w:rsidR="00C2183D" w:rsidRPr="002826C1" w:rsidRDefault="00C2183D" w:rsidP="00A039CE">
      <w:pPr>
        <w:pStyle w:val="ConsPlusNormal"/>
        <w:numPr>
          <w:ilvl w:val="1"/>
          <w:numId w:val="1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организовать публикацию материалов по противопожарной тематике </w:t>
      </w:r>
      <w:r w:rsid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 xml:space="preserve">и информирование населения Асбестовского городского округа о действии особого противопожарного режима и режима чрезвычайной ситуации на территории </w:t>
      </w:r>
      <w:r w:rsidR="00323F38" w:rsidRPr="002826C1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2826C1">
        <w:rPr>
          <w:rFonts w:ascii="Times New Roman" w:hAnsi="Times New Roman" w:cs="Times New Roman"/>
          <w:sz w:val="24"/>
          <w:szCs w:val="24"/>
        </w:rPr>
        <w:t>в случае их введения;</w:t>
      </w:r>
    </w:p>
    <w:p w:rsidR="00C2183D" w:rsidRPr="002826C1" w:rsidRDefault="00C2183D" w:rsidP="00A039CE">
      <w:pPr>
        <w:pStyle w:val="ConsPlusNormal"/>
        <w:numPr>
          <w:ilvl w:val="1"/>
          <w:numId w:val="1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сообщать в сводках о погоде </w:t>
      </w:r>
      <w:r w:rsidR="008F6FDA" w:rsidRPr="002826C1">
        <w:rPr>
          <w:rFonts w:ascii="Times New Roman" w:hAnsi="Times New Roman" w:cs="Times New Roman"/>
          <w:sz w:val="24"/>
          <w:szCs w:val="24"/>
        </w:rPr>
        <w:t>информацию</w:t>
      </w:r>
      <w:r w:rsidRPr="002826C1">
        <w:rPr>
          <w:rFonts w:ascii="Times New Roman" w:hAnsi="Times New Roman" w:cs="Times New Roman"/>
          <w:sz w:val="24"/>
          <w:szCs w:val="24"/>
        </w:rPr>
        <w:t xml:space="preserve"> о классе пожарной опасности в лесах, расположенных на территории Свердловской области.</w:t>
      </w:r>
    </w:p>
    <w:p w:rsidR="008F6FDA" w:rsidRPr="002826C1" w:rsidRDefault="008F6FDA" w:rsidP="00A039C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приложением в сетевом издании в сети «Интернет» по адресу (</w:t>
      </w:r>
      <w:hyperlink r:id="rId8" w:history="1"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arasb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26C1">
        <w:rPr>
          <w:rFonts w:ascii="Times New Roman" w:hAnsi="Times New Roman" w:cs="Times New Roman"/>
          <w:sz w:val="24"/>
          <w:szCs w:val="24"/>
        </w:rPr>
        <w:t>) и на официальном сайте Асбестовского городского округа (</w:t>
      </w:r>
      <w:hyperlink r:id="rId9" w:history="1"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asbestadm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26C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26C1">
        <w:rPr>
          <w:rFonts w:ascii="Times New Roman" w:hAnsi="Times New Roman" w:cs="Times New Roman"/>
          <w:sz w:val="24"/>
          <w:szCs w:val="24"/>
        </w:rPr>
        <w:t>).</w:t>
      </w:r>
    </w:p>
    <w:p w:rsidR="00C048BD" w:rsidRPr="002826C1" w:rsidRDefault="00C048BD" w:rsidP="00A039C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20827" w:rsidRPr="002826C1">
        <w:rPr>
          <w:rFonts w:ascii="Times New Roman" w:hAnsi="Times New Roman" w:cs="Times New Roman"/>
          <w:sz w:val="24"/>
          <w:szCs w:val="24"/>
        </w:rPr>
        <w:t xml:space="preserve">за </w:t>
      </w:r>
      <w:r w:rsidRPr="002826C1">
        <w:rPr>
          <w:rFonts w:ascii="Times New Roman" w:hAnsi="Times New Roman" w:cs="Times New Roman"/>
          <w:sz w:val="24"/>
          <w:szCs w:val="24"/>
        </w:rPr>
        <w:t>исполнени</w:t>
      </w:r>
      <w:r w:rsidR="005B5BF9" w:rsidRPr="002826C1">
        <w:rPr>
          <w:rFonts w:ascii="Times New Roman" w:hAnsi="Times New Roman" w:cs="Times New Roman"/>
          <w:sz w:val="24"/>
          <w:szCs w:val="24"/>
        </w:rPr>
        <w:t>ем</w:t>
      </w:r>
      <w:r w:rsidR="00D64068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Pr="002826C1">
        <w:rPr>
          <w:rFonts w:ascii="Times New Roman" w:hAnsi="Times New Roman" w:cs="Times New Roman"/>
          <w:sz w:val="24"/>
          <w:szCs w:val="24"/>
        </w:rPr>
        <w:t xml:space="preserve">настоящего постановления оставляю </w:t>
      </w:r>
      <w:r w:rsidR="00A039CE" w:rsidRPr="002826C1">
        <w:rPr>
          <w:rFonts w:ascii="Times New Roman" w:hAnsi="Times New Roman" w:cs="Times New Roman"/>
          <w:sz w:val="24"/>
          <w:szCs w:val="24"/>
        </w:rPr>
        <w:br/>
      </w:r>
      <w:r w:rsidRPr="002826C1">
        <w:rPr>
          <w:rFonts w:ascii="Times New Roman" w:hAnsi="Times New Roman" w:cs="Times New Roman"/>
          <w:sz w:val="24"/>
          <w:szCs w:val="24"/>
        </w:rPr>
        <w:t>за</w:t>
      </w:r>
      <w:r w:rsidR="00B05C34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Pr="002826C1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:rsidR="00B6767D" w:rsidRPr="002826C1" w:rsidRDefault="00B6767D" w:rsidP="008F6FDA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0B7B" w:rsidRPr="002826C1" w:rsidRDefault="007C0B7B" w:rsidP="008F6FDA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E1503" w:rsidRPr="002826C1" w:rsidRDefault="000643D6" w:rsidP="006F0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>Глава</w:t>
      </w:r>
    </w:p>
    <w:p w:rsidR="000643D6" w:rsidRPr="002826C1" w:rsidRDefault="005B5BF9" w:rsidP="006F0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0643D6" w:rsidRPr="002826C1">
        <w:rPr>
          <w:rFonts w:ascii="Times New Roman" w:hAnsi="Times New Roman" w:cs="Times New Roman"/>
          <w:sz w:val="24"/>
          <w:szCs w:val="24"/>
        </w:rPr>
        <w:t>городского</w:t>
      </w:r>
      <w:r w:rsidR="0014075B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="000643D6" w:rsidRPr="002826C1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14075B" w:rsidRPr="0028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39CE" w:rsidRPr="00282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75B" w:rsidRPr="002826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5B36" w:rsidRPr="002826C1">
        <w:rPr>
          <w:rFonts w:ascii="Times New Roman" w:hAnsi="Times New Roman" w:cs="Times New Roman"/>
          <w:sz w:val="24"/>
          <w:szCs w:val="24"/>
        </w:rPr>
        <w:t xml:space="preserve">     </w:t>
      </w:r>
      <w:r w:rsidR="008A06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5B36" w:rsidRPr="00282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75B" w:rsidRPr="002826C1">
        <w:rPr>
          <w:rFonts w:ascii="Times New Roman" w:hAnsi="Times New Roman" w:cs="Times New Roman"/>
          <w:sz w:val="24"/>
          <w:szCs w:val="24"/>
        </w:rPr>
        <w:t xml:space="preserve"> </w:t>
      </w:r>
      <w:r w:rsidR="00A039CE" w:rsidRPr="002826C1">
        <w:rPr>
          <w:rFonts w:ascii="Times New Roman" w:hAnsi="Times New Roman" w:cs="Times New Roman"/>
          <w:sz w:val="24"/>
          <w:szCs w:val="24"/>
        </w:rPr>
        <w:t xml:space="preserve">   </w:t>
      </w:r>
      <w:r w:rsidR="001E1503" w:rsidRPr="002826C1">
        <w:rPr>
          <w:rFonts w:ascii="Times New Roman" w:hAnsi="Times New Roman" w:cs="Times New Roman"/>
          <w:sz w:val="24"/>
          <w:szCs w:val="24"/>
        </w:rPr>
        <w:t xml:space="preserve"> Н</w:t>
      </w:r>
      <w:r w:rsidRPr="002826C1">
        <w:rPr>
          <w:rFonts w:ascii="Times New Roman" w:hAnsi="Times New Roman" w:cs="Times New Roman"/>
          <w:sz w:val="24"/>
          <w:szCs w:val="24"/>
        </w:rPr>
        <w:t>.</w:t>
      </w:r>
      <w:r w:rsidR="001E1503" w:rsidRPr="002826C1">
        <w:rPr>
          <w:rFonts w:ascii="Times New Roman" w:hAnsi="Times New Roman" w:cs="Times New Roman"/>
          <w:sz w:val="24"/>
          <w:szCs w:val="24"/>
        </w:rPr>
        <w:t>Р</w:t>
      </w:r>
      <w:r w:rsidRPr="002826C1">
        <w:rPr>
          <w:rFonts w:ascii="Times New Roman" w:hAnsi="Times New Roman" w:cs="Times New Roman"/>
          <w:sz w:val="24"/>
          <w:szCs w:val="24"/>
        </w:rPr>
        <w:t xml:space="preserve">. </w:t>
      </w:r>
      <w:r w:rsidR="001E1503" w:rsidRPr="002826C1">
        <w:rPr>
          <w:rFonts w:ascii="Times New Roman" w:hAnsi="Times New Roman" w:cs="Times New Roman"/>
          <w:sz w:val="24"/>
          <w:szCs w:val="24"/>
        </w:rPr>
        <w:t>Тихонова</w:t>
      </w:r>
    </w:p>
    <w:p w:rsidR="00A039CE" w:rsidRDefault="00A039C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380A33" w:rsidRPr="00A039CE" w:rsidRDefault="00380A33" w:rsidP="00380A33">
      <w:pPr>
        <w:pStyle w:val="2"/>
        <w:ind w:left="5387" w:right="0" w:firstLine="0"/>
        <w:jc w:val="both"/>
        <w:rPr>
          <w:b w:val="0"/>
          <w:bCs/>
          <w:szCs w:val="28"/>
        </w:rPr>
      </w:pPr>
      <w:r w:rsidRPr="00A039CE">
        <w:rPr>
          <w:b w:val="0"/>
          <w:bCs/>
          <w:szCs w:val="28"/>
        </w:rPr>
        <w:t xml:space="preserve">Приложение </w:t>
      </w:r>
    </w:p>
    <w:p w:rsidR="00380A33" w:rsidRPr="00A039CE" w:rsidRDefault="00380A33" w:rsidP="00380A33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8"/>
        </w:rPr>
      </w:pPr>
      <w:r w:rsidRPr="00A039CE">
        <w:rPr>
          <w:rFonts w:ascii="Times New Roman" w:hAnsi="Times New Roman" w:cs="Times New Roman"/>
          <w:sz w:val="24"/>
          <w:szCs w:val="28"/>
        </w:rPr>
        <w:t xml:space="preserve">к постановлению главы </w:t>
      </w:r>
    </w:p>
    <w:p w:rsidR="00380A33" w:rsidRPr="00A039CE" w:rsidRDefault="00380A33" w:rsidP="00380A33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8"/>
        </w:rPr>
      </w:pPr>
      <w:r w:rsidRPr="00A039CE">
        <w:rPr>
          <w:rFonts w:ascii="Times New Roman" w:hAnsi="Times New Roman" w:cs="Times New Roman"/>
          <w:sz w:val="24"/>
          <w:szCs w:val="28"/>
        </w:rPr>
        <w:t>Асбестовского городского округа</w:t>
      </w:r>
    </w:p>
    <w:p w:rsidR="00380A33" w:rsidRPr="00A039CE" w:rsidRDefault="00380A33" w:rsidP="00380A33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039CE">
        <w:rPr>
          <w:rFonts w:ascii="Times New Roman" w:hAnsi="Times New Roman" w:cs="Times New Roman"/>
          <w:bCs/>
          <w:iCs/>
          <w:sz w:val="24"/>
          <w:szCs w:val="28"/>
        </w:rPr>
        <w:t xml:space="preserve">от </w:t>
      </w:r>
      <w:r w:rsidR="00A039CE" w:rsidRPr="00A039CE">
        <w:rPr>
          <w:rFonts w:ascii="Times New Roman" w:hAnsi="Times New Roman" w:cs="Times New Roman"/>
          <w:bCs/>
          <w:iCs/>
          <w:sz w:val="24"/>
          <w:szCs w:val="28"/>
        </w:rPr>
        <w:t>10</w:t>
      </w:r>
      <w:r w:rsidRPr="00A039CE">
        <w:rPr>
          <w:rFonts w:ascii="Times New Roman" w:hAnsi="Times New Roman" w:cs="Times New Roman"/>
          <w:bCs/>
          <w:iCs/>
          <w:sz w:val="24"/>
          <w:szCs w:val="28"/>
        </w:rPr>
        <w:t>.0</w:t>
      </w:r>
      <w:r w:rsidR="00A039CE" w:rsidRPr="00A039CE">
        <w:rPr>
          <w:rFonts w:ascii="Times New Roman" w:hAnsi="Times New Roman" w:cs="Times New Roman"/>
          <w:bCs/>
          <w:iCs/>
          <w:sz w:val="24"/>
          <w:szCs w:val="28"/>
        </w:rPr>
        <w:t>3</w:t>
      </w:r>
      <w:r w:rsidRPr="00A039CE">
        <w:rPr>
          <w:rFonts w:ascii="Times New Roman" w:hAnsi="Times New Roman" w:cs="Times New Roman"/>
          <w:bCs/>
          <w:iCs/>
          <w:sz w:val="24"/>
          <w:szCs w:val="28"/>
        </w:rPr>
        <w:t>.</w:t>
      </w:r>
      <w:r w:rsidR="00A039CE" w:rsidRPr="00A039CE">
        <w:rPr>
          <w:rFonts w:ascii="Times New Roman" w:hAnsi="Times New Roman" w:cs="Times New Roman"/>
          <w:bCs/>
          <w:iCs/>
          <w:sz w:val="24"/>
          <w:szCs w:val="28"/>
        </w:rPr>
        <w:t>2022</w:t>
      </w:r>
      <w:r w:rsidRPr="00A039CE">
        <w:rPr>
          <w:rFonts w:ascii="Times New Roman" w:hAnsi="Times New Roman" w:cs="Times New Roman"/>
          <w:bCs/>
          <w:iCs/>
          <w:sz w:val="24"/>
          <w:szCs w:val="28"/>
        </w:rPr>
        <w:t xml:space="preserve"> № </w:t>
      </w:r>
      <w:r w:rsidR="00A039CE" w:rsidRPr="00A039CE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Pr="00A039CE">
        <w:rPr>
          <w:rFonts w:ascii="Times New Roman" w:hAnsi="Times New Roman" w:cs="Times New Roman"/>
          <w:bCs/>
          <w:iCs/>
          <w:sz w:val="24"/>
          <w:szCs w:val="28"/>
        </w:rPr>
        <w:t>-ПГ</w:t>
      </w:r>
    </w:p>
    <w:p w:rsidR="00380A33" w:rsidRPr="00825BB0" w:rsidRDefault="00380A33" w:rsidP="00380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3" w:rsidRPr="00A039CE" w:rsidRDefault="00380A33" w:rsidP="003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9C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80A33" w:rsidRPr="00A039CE" w:rsidRDefault="00380A33" w:rsidP="00380A33">
      <w:pPr>
        <w:spacing w:after="0" w:line="240" w:lineRule="auto"/>
        <w:contextualSpacing/>
        <w:jc w:val="center"/>
        <w:rPr>
          <w:rStyle w:val="1"/>
          <w:b/>
          <w:color w:val="000000"/>
          <w:sz w:val="26"/>
          <w:szCs w:val="26"/>
        </w:rPr>
      </w:pPr>
      <w:r w:rsidRPr="00A039CE">
        <w:rPr>
          <w:rStyle w:val="1"/>
          <w:b/>
          <w:color w:val="000000"/>
          <w:sz w:val="26"/>
          <w:szCs w:val="26"/>
        </w:rPr>
        <w:t>межведомственного штаба по реагированию на возникновение</w:t>
      </w:r>
      <w:r w:rsidR="0032411B" w:rsidRPr="00A039CE">
        <w:rPr>
          <w:rStyle w:val="1"/>
          <w:b/>
          <w:color w:val="000000"/>
          <w:sz w:val="26"/>
          <w:szCs w:val="26"/>
        </w:rPr>
        <w:t xml:space="preserve"> </w:t>
      </w:r>
      <w:r w:rsidR="0032411B" w:rsidRPr="00A039CE">
        <w:rPr>
          <w:rFonts w:ascii="Times New Roman" w:hAnsi="Times New Roman" w:cs="Times New Roman"/>
          <w:b/>
          <w:sz w:val="26"/>
          <w:szCs w:val="26"/>
        </w:rPr>
        <w:t>ландшафтных (природных)</w:t>
      </w:r>
      <w:r w:rsidR="0032411B" w:rsidRPr="00A039CE">
        <w:rPr>
          <w:rFonts w:ascii="Times New Roman" w:hAnsi="Times New Roman" w:cs="Times New Roman"/>
          <w:sz w:val="26"/>
          <w:szCs w:val="26"/>
        </w:rPr>
        <w:t xml:space="preserve"> </w:t>
      </w:r>
      <w:r w:rsidRPr="00A039CE">
        <w:rPr>
          <w:rStyle w:val="1"/>
          <w:b/>
          <w:color w:val="000000"/>
          <w:sz w:val="26"/>
          <w:szCs w:val="26"/>
        </w:rPr>
        <w:t xml:space="preserve">пожаров на территории </w:t>
      </w:r>
      <w:r w:rsidR="0032411B" w:rsidRPr="00A039CE">
        <w:rPr>
          <w:rStyle w:val="1"/>
          <w:b/>
          <w:color w:val="000000"/>
          <w:sz w:val="26"/>
          <w:szCs w:val="26"/>
        </w:rPr>
        <w:br/>
      </w:r>
      <w:r w:rsidRPr="00A039CE">
        <w:rPr>
          <w:rStyle w:val="1"/>
          <w:b/>
          <w:color w:val="000000"/>
          <w:sz w:val="26"/>
          <w:szCs w:val="26"/>
        </w:rPr>
        <w:t xml:space="preserve">Асбестовского городского округа  </w:t>
      </w:r>
    </w:p>
    <w:p w:rsidR="00380A33" w:rsidRPr="00825BB0" w:rsidRDefault="00380A33" w:rsidP="00380A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ook w:val="01E0"/>
      </w:tblPr>
      <w:tblGrid>
        <w:gridCol w:w="2917"/>
        <w:gridCol w:w="310"/>
        <w:gridCol w:w="6418"/>
      </w:tblGrid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 Асбестовского городского округа, руководитель штаба  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  <w:p w:rsidR="00380A33" w:rsidRPr="00A039CE" w:rsidRDefault="00380A33" w:rsidP="00CA067C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r w:rsidR="00CA067C"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лександрович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главный специалист государственного казенного учреждения Свердловской области «Сухоложское лесничество», заместитель </w:t>
            </w:r>
            <w:r w:rsidR="00A039CE"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руководителя штаба </w:t>
            </w: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Кабанов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380A33" w:rsidP="003241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администрации Асбестовского городского округа, </w:t>
            </w:r>
            <w:r w:rsidRPr="00A039C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заместитель </w:t>
            </w: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>руководителя штаба</w:t>
            </w:r>
          </w:p>
          <w:p w:rsidR="00A039CE" w:rsidRPr="00A039CE" w:rsidRDefault="00A039CE" w:rsidP="003241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039CE" w:rsidRPr="00A039CE" w:rsidTr="00A039CE">
        <w:tc>
          <w:tcPr>
            <w:tcW w:w="9645" w:type="dxa"/>
            <w:gridSpan w:val="3"/>
            <w:shd w:val="clear" w:color="auto" w:fill="auto"/>
            <w:vAlign w:val="center"/>
          </w:tcPr>
          <w:p w:rsidR="00A039CE" w:rsidRPr="00A039CE" w:rsidRDefault="00A039CE" w:rsidP="00A039CE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Члены штаба:</w:t>
            </w:r>
          </w:p>
          <w:p w:rsidR="00A039CE" w:rsidRPr="00A039CE" w:rsidRDefault="00A039CE" w:rsidP="00A039CE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2F4FF1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</w:p>
          <w:p w:rsidR="00380A33" w:rsidRPr="00A039CE" w:rsidRDefault="002F4FF1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  <w:r w:rsidR="00380A33"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B70FAC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 w:rsidR="00380A33" w:rsidRPr="00A039CE">
              <w:rPr>
                <w:rFonts w:ascii="Times New Roman" w:hAnsi="Times New Roman" w:cs="Times New Roman"/>
                <w:sz w:val="23"/>
                <w:szCs w:val="23"/>
              </w:rPr>
              <w:t>начальник 61 пожарно-спасательной части</w:t>
            </w: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0A33" w:rsidRPr="00A039CE">
              <w:rPr>
                <w:rFonts w:ascii="Times New Roman" w:hAnsi="Times New Roman" w:cs="Times New Roman"/>
                <w:sz w:val="23"/>
                <w:szCs w:val="23"/>
              </w:rPr>
              <w:t>59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Исаев 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Мурад Мусаевич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>начальник отделения надзорной деятельности и профилактической работы Асбестовского городского округа, Малышевского городского округа, городского округа Рефтинский управления надзорной деятельности и профилактической работы Главного управления Министерства по делам гражданской обороны, чрезвычайным ситуациям и ликвидации последствий стихийных бедствий по Свердловской  области (по согласованию)</w:t>
            </w:r>
          </w:p>
          <w:p w:rsidR="00B70FAC" w:rsidRPr="00A039CE" w:rsidRDefault="00B70FAC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Кутарев 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sz w:val="23"/>
                <w:szCs w:val="23"/>
              </w:rPr>
              <w:t>начальник отдела общественной безопасности, гражданской обороны и мобилизационной работы  администрации Асбестовского городского округа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B70FAC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  <w:r w:rsidR="00380A33"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A33" w:rsidRPr="00A039CE" w:rsidRDefault="00B70FAC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2411B"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r w:rsidR="00380A33" w:rsidRPr="00A03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B70FAC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</w:t>
            </w:r>
            <w:r w:rsidR="00380A33"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начальника </w:t>
            </w:r>
            <w:r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полиции по охране общественного порядка </w:t>
            </w:r>
            <w:r w:rsidR="00380A33"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межмуниципального отдела Министерства внутренних дел Российской Федерации «Асбестовский» </w:t>
            </w:r>
            <w:r w:rsidR="00A039CE"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80A33" w:rsidRPr="00A039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</w:p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A33" w:rsidRPr="00A039CE" w:rsidTr="00CA067C">
        <w:tc>
          <w:tcPr>
            <w:tcW w:w="2917" w:type="dxa"/>
            <w:shd w:val="clear" w:color="auto" w:fill="auto"/>
          </w:tcPr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Пустотин</w:t>
            </w:r>
          </w:p>
          <w:p w:rsidR="00380A33" w:rsidRPr="00A039CE" w:rsidRDefault="00380A33" w:rsidP="0032411B">
            <w:pPr>
              <w:spacing w:after="0" w:line="240" w:lineRule="auto"/>
              <w:ind w:right="-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="0032411B"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A039CE">
              <w:rPr>
                <w:rFonts w:ascii="Times New Roman" w:hAnsi="Times New Roman" w:cs="Times New Roman"/>
                <w:bCs/>
                <w:sz w:val="24"/>
                <w:szCs w:val="24"/>
              </w:rPr>
              <w:t>митриевич</w:t>
            </w:r>
          </w:p>
        </w:tc>
        <w:tc>
          <w:tcPr>
            <w:tcW w:w="310" w:type="dxa"/>
            <w:shd w:val="clear" w:color="auto" w:fill="auto"/>
          </w:tcPr>
          <w:p w:rsidR="00380A33" w:rsidRPr="00A039CE" w:rsidRDefault="00380A33" w:rsidP="00A03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39C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418" w:type="dxa"/>
          </w:tcPr>
          <w:p w:rsidR="00380A33" w:rsidRPr="00A039CE" w:rsidRDefault="00380A33" w:rsidP="00AD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039CE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 Муниципального бюджетного учреждения Асбестовского городского округа «Центр спасения»</w:t>
            </w:r>
          </w:p>
        </w:tc>
      </w:tr>
    </w:tbl>
    <w:p w:rsidR="0027456A" w:rsidRPr="006F0B0C" w:rsidRDefault="0027456A" w:rsidP="00A039CE">
      <w:pPr>
        <w:pStyle w:val="2"/>
        <w:ind w:right="0" w:firstLine="0"/>
        <w:contextualSpacing/>
        <w:jc w:val="both"/>
        <w:rPr>
          <w:b w:val="0"/>
          <w:bCs/>
          <w:sz w:val="28"/>
          <w:szCs w:val="28"/>
        </w:rPr>
      </w:pPr>
    </w:p>
    <w:sectPr w:rsidR="0027456A" w:rsidRPr="006F0B0C" w:rsidSect="00A039CE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82" w:rsidRDefault="006F1182" w:rsidP="00B05C34">
      <w:pPr>
        <w:spacing w:after="0" w:line="240" w:lineRule="auto"/>
      </w:pPr>
      <w:r>
        <w:separator/>
      </w:r>
    </w:p>
  </w:endnote>
  <w:endnote w:type="continuationSeparator" w:id="1">
    <w:p w:rsidR="006F1182" w:rsidRDefault="006F1182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82" w:rsidRDefault="006F1182" w:rsidP="00B05C34">
      <w:pPr>
        <w:spacing w:after="0" w:line="240" w:lineRule="auto"/>
      </w:pPr>
      <w:r>
        <w:separator/>
      </w:r>
    </w:p>
  </w:footnote>
  <w:footnote w:type="continuationSeparator" w:id="1">
    <w:p w:rsidR="006F1182" w:rsidRDefault="006F1182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10492F" w:rsidRPr="00A039CE" w:rsidRDefault="000E6930">
        <w:pPr>
          <w:pStyle w:val="a8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A039C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10492F" w:rsidRPr="00A039C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A039C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A0657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A039CE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4D"/>
    <w:multiLevelType w:val="multilevel"/>
    <w:tmpl w:val="0000004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784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9">
    <w:nsid w:val="1CBB5BC3"/>
    <w:multiLevelType w:val="hybridMultilevel"/>
    <w:tmpl w:val="0E6210EC"/>
    <w:lvl w:ilvl="0" w:tplc="E1B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F2AE5"/>
    <w:multiLevelType w:val="hybridMultilevel"/>
    <w:tmpl w:val="7BD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7305F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B92A46"/>
    <w:multiLevelType w:val="multilevel"/>
    <w:tmpl w:val="10C83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5796523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934FD"/>
    <w:multiLevelType w:val="multilevel"/>
    <w:tmpl w:val="722C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6139"/>
    <w:rsid w:val="00003B4B"/>
    <w:rsid w:val="00007B35"/>
    <w:rsid w:val="00016182"/>
    <w:rsid w:val="0002087C"/>
    <w:rsid w:val="0002208E"/>
    <w:rsid w:val="00031E77"/>
    <w:rsid w:val="00035949"/>
    <w:rsid w:val="00045DDA"/>
    <w:rsid w:val="00056F8C"/>
    <w:rsid w:val="00060593"/>
    <w:rsid w:val="000643D6"/>
    <w:rsid w:val="0006578B"/>
    <w:rsid w:val="0008358C"/>
    <w:rsid w:val="000C00B2"/>
    <w:rsid w:val="000C4751"/>
    <w:rsid w:val="000E6930"/>
    <w:rsid w:val="000E7CC0"/>
    <w:rsid w:val="000F0382"/>
    <w:rsid w:val="00100DE2"/>
    <w:rsid w:val="0010492F"/>
    <w:rsid w:val="00105BF9"/>
    <w:rsid w:val="001102AE"/>
    <w:rsid w:val="00111FA4"/>
    <w:rsid w:val="0014075B"/>
    <w:rsid w:val="00153AA4"/>
    <w:rsid w:val="00185B63"/>
    <w:rsid w:val="00192801"/>
    <w:rsid w:val="00193101"/>
    <w:rsid w:val="001A22AF"/>
    <w:rsid w:val="001A5212"/>
    <w:rsid w:val="001A5B36"/>
    <w:rsid w:val="001C02C2"/>
    <w:rsid w:val="001D6FB4"/>
    <w:rsid w:val="001E1503"/>
    <w:rsid w:val="00215E55"/>
    <w:rsid w:val="00226481"/>
    <w:rsid w:val="00234E9D"/>
    <w:rsid w:val="00247EF7"/>
    <w:rsid w:val="0026223C"/>
    <w:rsid w:val="0026710B"/>
    <w:rsid w:val="0027456A"/>
    <w:rsid w:val="002826C1"/>
    <w:rsid w:val="002857C9"/>
    <w:rsid w:val="00291896"/>
    <w:rsid w:val="002D17C8"/>
    <w:rsid w:val="002E74C2"/>
    <w:rsid w:val="002F4FF1"/>
    <w:rsid w:val="00316885"/>
    <w:rsid w:val="00320827"/>
    <w:rsid w:val="00323F38"/>
    <w:rsid w:val="0032411B"/>
    <w:rsid w:val="00325767"/>
    <w:rsid w:val="00346A82"/>
    <w:rsid w:val="00351DCA"/>
    <w:rsid w:val="0036327B"/>
    <w:rsid w:val="00371B06"/>
    <w:rsid w:val="00376CB5"/>
    <w:rsid w:val="00380A33"/>
    <w:rsid w:val="003814D3"/>
    <w:rsid w:val="0038195A"/>
    <w:rsid w:val="003A2467"/>
    <w:rsid w:val="003B10ED"/>
    <w:rsid w:val="003D0DF0"/>
    <w:rsid w:val="003F2760"/>
    <w:rsid w:val="003F422C"/>
    <w:rsid w:val="00401603"/>
    <w:rsid w:val="00411E5C"/>
    <w:rsid w:val="00414774"/>
    <w:rsid w:val="00421AC6"/>
    <w:rsid w:val="0043119C"/>
    <w:rsid w:val="00435464"/>
    <w:rsid w:val="00440470"/>
    <w:rsid w:val="00466E73"/>
    <w:rsid w:val="00480C31"/>
    <w:rsid w:val="00486CE7"/>
    <w:rsid w:val="00493FFC"/>
    <w:rsid w:val="004B184A"/>
    <w:rsid w:val="004C63A2"/>
    <w:rsid w:val="004D33B1"/>
    <w:rsid w:val="004E0EC9"/>
    <w:rsid w:val="004E1839"/>
    <w:rsid w:val="004E4C7F"/>
    <w:rsid w:val="0050316F"/>
    <w:rsid w:val="0051751B"/>
    <w:rsid w:val="0057576A"/>
    <w:rsid w:val="005925EA"/>
    <w:rsid w:val="005A60BA"/>
    <w:rsid w:val="005B25C9"/>
    <w:rsid w:val="005B406C"/>
    <w:rsid w:val="005B5BF9"/>
    <w:rsid w:val="005C14E3"/>
    <w:rsid w:val="005D0ECA"/>
    <w:rsid w:val="005E749C"/>
    <w:rsid w:val="005F01A7"/>
    <w:rsid w:val="00647740"/>
    <w:rsid w:val="0064794F"/>
    <w:rsid w:val="00654282"/>
    <w:rsid w:val="00665C07"/>
    <w:rsid w:val="006756DA"/>
    <w:rsid w:val="00680BA5"/>
    <w:rsid w:val="00681C9A"/>
    <w:rsid w:val="00686984"/>
    <w:rsid w:val="006A01B3"/>
    <w:rsid w:val="006A2B0C"/>
    <w:rsid w:val="006E07D1"/>
    <w:rsid w:val="006F055E"/>
    <w:rsid w:val="006F0B0C"/>
    <w:rsid w:val="006F1182"/>
    <w:rsid w:val="006F7829"/>
    <w:rsid w:val="00703310"/>
    <w:rsid w:val="007449D8"/>
    <w:rsid w:val="00744AC7"/>
    <w:rsid w:val="0076070B"/>
    <w:rsid w:val="00762D46"/>
    <w:rsid w:val="00764678"/>
    <w:rsid w:val="00770227"/>
    <w:rsid w:val="00775157"/>
    <w:rsid w:val="007804E7"/>
    <w:rsid w:val="00780CEC"/>
    <w:rsid w:val="00782D83"/>
    <w:rsid w:val="007A69A3"/>
    <w:rsid w:val="007B48E6"/>
    <w:rsid w:val="007B54A5"/>
    <w:rsid w:val="007C0B7B"/>
    <w:rsid w:val="007E58B6"/>
    <w:rsid w:val="007F150F"/>
    <w:rsid w:val="007F41C1"/>
    <w:rsid w:val="007F4A01"/>
    <w:rsid w:val="00800557"/>
    <w:rsid w:val="00801692"/>
    <w:rsid w:val="0080558C"/>
    <w:rsid w:val="0081120E"/>
    <w:rsid w:val="00817F90"/>
    <w:rsid w:val="00825BB0"/>
    <w:rsid w:val="00851F7A"/>
    <w:rsid w:val="008728BB"/>
    <w:rsid w:val="008743E6"/>
    <w:rsid w:val="008A0657"/>
    <w:rsid w:val="008B5D48"/>
    <w:rsid w:val="008B6F71"/>
    <w:rsid w:val="008D327E"/>
    <w:rsid w:val="008D7A8D"/>
    <w:rsid w:val="008F403F"/>
    <w:rsid w:val="008F4ACC"/>
    <w:rsid w:val="008F6FDA"/>
    <w:rsid w:val="009122EB"/>
    <w:rsid w:val="009148F8"/>
    <w:rsid w:val="0094172C"/>
    <w:rsid w:val="00942A30"/>
    <w:rsid w:val="00943884"/>
    <w:rsid w:val="00972DC1"/>
    <w:rsid w:val="00975868"/>
    <w:rsid w:val="009778B5"/>
    <w:rsid w:val="00977B7D"/>
    <w:rsid w:val="0099492B"/>
    <w:rsid w:val="009C1865"/>
    <w:rsid w:val="009D249C"/>
    <w:rsid w:val="009D6B11"/>
    <w:rsid w:val="009F57C1"/>
    <w:rsid w:val="00A039CE"/>
    <w:rsid w:val="00A054C9"/>
    <w:rsid w:val="00A16745"/>
    <w:rsid w:val="00A46423"/>
    <w:rsid w:val="00A46F52"/>
    <w:rsid w:val="00A53C63"/>
    <w:rsid w:val="00A5618A"/>
    <w:rsid w:val="00A6191E"/>
    <w:rsid w:val="00A64A3D"/>
    <w:rsid w:val="00A750D1"/>
    <w:rsid w:val="00A91796"/>
    <w:rsid w:val="00A95DD7"/>
    <w:rsid w:val="00A97317"/>
    <w:rsid w:val="00AB6139"/>
    <w:rsid w:val="00AD24AE"/>
    <w:rsid w:val="00AE0B38"/>
    <w:rsid w:val="00B05C34"/>
    <w:rsid w:val="00B076C5"/>
    <w:rsid w:val="00B07E6B"/>
    <w:rsid w:val="00B221E7"/>
    <w:rsid w:val="00B26CB9"/>
    <w:rsid w:val="00B47370"/>
    <w:rsid w:val="00B47730"/>
    <w:rsid w:val="00B6291B"/>
    <w:rsid w:val="00B672B5"/>
    <w:rsid w:val="00B6767D"/>
    <w:rsid w:val="00B708A8"/>
    <w:rsid w:val="00B70FAC"/>
    <w:rsid w:val="00B71413"/>
    <w:rsid w:val="00BC7A5B"/>
    <w:rsid w:val="00C048BD"/>
    <w:rsid w:val="00C11092"/>
    <w:rsid w:val="00C136F4"/>
    <w:rsid w:val="00C2183D"/>
    <w:rsid w:val="00C271DE"/>
    <w:rsid w:val="00C3206D"/>
    <w:rsid w:val="00C343A3"/>
    <w:rsid w:val="00C4043C"/>
    <w:rsid w:val="00C614EF"/>
    <w:rsid w:val="00C66FE4"/>
    <w:rsid w:val="00C94079"/>
    <w:rsid w:val="00C95EF9"/>
    <w:rsid w:val="00CA067C"/>
    <w:rsid w:val="00CB015F"/>
    <w:rsid w:val="00CB01C7"/>
    <w:rsid w:val="00CB5CBE"/>
    <w:rsid w:val="00CC486B"/>
    <w:rsid w:val="00CF1511"/>
    <w:rsid w:val="00D054F6"/>
    <w:rsid w:val="00D16464"/>
    <w:rsid w:val="00D3513D"/>
    <w:rsid w:val="00D36D26"/>
    <w:rsid w:val="00D50143"/>
    <w:rsid w:val="00D64068"/>
    <w:rsid w:val="00D657AE"/>
    <w:rsid w:val="00D70B15"/>
    <w:rsid w:val="00D71D6B"/>
    <w:rsid w:val="00D81690"/>
    <w:rsid w:val="00D97BF9"/>
    <w:rsid w:val="00DB4DAA"/>
    <w:rsid w:val="00E11EE0"/>
    <w:rsid w:val="00E17E94"/>
    <w:rsid w:val="00E21A75"/>
    <w:rsid w:val="00E427F2"/>
    <w:rsid w:val="00E47660"/>
    <w:rsid w:val="00E61148"/>
    <w:rsid w:val="00E8288B"/>
    <w:rsid w:val="00E95FE1"/>
    <w:rsid w:val="00EA2FF3"/>
    <w:rsid w:val="00EB4236"/>
    <w:rsid w:val="00EB4E06"/>
    <w:rsid w:val="00EB7994"/>
    <w:rsid w:val="00ED3A5C"/>
    <w:rsid w:val="00EE177B"/>
    <w:rsid w:val="00F02819"/>
    <w:rsid w:val="00F2450E"/>
    <w:rsid w:val="00F30B28"/>
    <w:rsid w:val="00F37B70"/>
    <w:rsid w:val="00F37E66"/>
    <w:rsid w:val="00F467B3"/>
    <w:rsid w:val="00F73E09"/>
    <w:rsid w:val="00FA1B8B"/>
    <w:rsid w:val="00FB662D"/>
    <w:rsid w:val="00FC5AFD"/>
    <w:rsid w:val="00F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  <w:style w:type="character" w:customStyle="1" w:styleId="5">
    <w:name w:val="Основной текст (5)_"/>
    <w:basedOn w:val="a0"/>
    <w:link w:val="50"/>
    <w:uiPriority w:val="99"/>
    <w:locked/>
    <w:rsid w:val="0064794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64794F"/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64794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главление 1 Знак"/>
    <w:basedOn w:val="a0"/>
    <w:link w:val="10"/>
    <w:uiPriority w:val="99"/>
    <w:locked/>
    <w:rsid w:val="006479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d"/>
    <w:uiPriority w:val="99"/>
    <w:rsid w:val="0064794F"/>
    <w:pPr>
      <w:widowControl w:val="0"/>
      <w:shd w:val="clear" w:color="auto" w:fill="FFFFFF"/>
      <w:spacing w:before="1320" w:after="204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4794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10">
    <w:name w:val="toc 1"/>
    <w:basedOn w:val="a"/>
    <w:next w:val="a"/>
    <w:link w:val="1"/>
    <w:uiPriority w:val="99"/>
    <w:rsid w:val="0064794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97317"/>
    <w:pPr>
      <w:widowControl w:val="0"/>
      <w:shd w:val="clear" w:color="auto" w:fill="FFFFFF"/>
      <w:spacing w:after="240" w:line="34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A97317"/>
    <w:rPr>
      <w:b/>
      <w:bCs/>
      <w:u w:val="none"/>
    </w:rPr>
  </w:style>
  <w:style w:type="paragraph" w:customStyle="1" w:styleId="ConsPlusNormal">
    <w:name w:val="ConsPlusNormal"/>
    <w:rsid w:val="00FB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e"/>
    <w:uiPriority w:val="99"/>
    <w:locked/>
    <w:rsid w:val="0080558C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12"/>
    <w:uiPriority w:val="99"/>
    <w:rsid w:val="0080558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character" w:customStyle="1" w:styleId="FranklinGothicMedium">
    <w:name w:val="Колонтитул + Franklin Gothic Medium"/>
    <w:aliases w:val="27 pt,Интервал -2 pt"/>
    <w:basedOn w:val="a0"/>
    <w:uiPriority w:val="99"/>
    <w:rsid w:val="001A5212"/>
    <w:rPr>
      <w:rFonts w:ascii="Franklin Gothic Medium" w:hAnsi="Franklin Gothic Medium" w:cs="Franklin Gothic Medium"/>
      <w:spacing w:val="-40"/>
      <w:sz w:val="54"/>
      <w:szCs w:val="54"/>
      <w:u w:val="none"/>
    </w:rPr>
  </w:style>
  <w:style w:type="character" w:customStyle="1" w:styleId="3">
    <w:name w:val="Основной текст (3)_"/>
    <w:link w:val="30"/>
    <w:rsid w:val="008A06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0657"/>
    <w:pPr>
      <w:widowControl w:val="0"/>
      <w:shd w:val="clear" w:color="auto" w:fill="FFFFFF"/>
      <w:spacing w:after="180" w:line="26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6DC4-DB71-4880-AD8E-823F8D2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</vt:lpstr>
      <vt:lpstr>    </vt:lpstr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4</cp:revision>
  <cp:lastPrinted>2022-03-11T09:05:00Z</cp:lastPrinted>
  <dcterms:created xsi:type="dcterms:W3CDTF">2022-03-11T08:51:00Z</dcterms:created>
  <dcterms:modified xsi:type="dcterms:W3CDTF">2022-03-11T09:05:00Z</dcterms:modified>
</cp:coreProperties>
</file>