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8" w:rsidRPr="00C6021D" w:rsidRDefault="00763358" w:rsidP="00F44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Pr="00E73B78" w:rsidRDefault="00C6021D" w:rsidP="00C6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559-ПА</w:t>
      </w:r>
    </w:p>
    <w:p w:rsidR="00D61A01" w:rsidRDefault="00D61A0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A01" w:rsidRPr="008E5BC5" w:rsidRDefault="001E2923" w:rsidP="00D61A01">
      <w:pPr>
        <w:pStyle w:val="1"/>
        <w:spacing w:before="0" w:after="0"/>
        <w:rPr>
          <w:color w:val="auto"/>
          <w:sz w:val="28"/>
          <w:szCs w:val="28"/>
        </w:rPr>
      </w:pPr>
      <w:hyperlink r:id="rId7" w:history="1">
        <w:r w:rsidR="008E5BC5" w:rsidRPr="008E5BC5">
          <w:rPr>
            <w:color w:val="000000" w:themeColor="text1"/>
            <w:sz w:val="28"/>
            <w:szCs w:val="28"/>
          </w:rPr>
          <w:t xml:space="preserve">О создании рабочей группы по подготовке </w:t>
        </w:r>
        <w:bookmarkStart w:id="0" w:name="_GoBack"/>
        <w:bookmarkEnd w:id="0"/>
        <w:r w:rsidR="008E5BC5" w:rsidRPr="008E5BC5">
          <w:rPr>
            <w:color w:val="000000" w:themeColor="text1"/>
            <w:sz w:val="28"/>
            <w:szCs w:val="28"/>
          </w:rPr>
          <w:t xml:space="preserve">условий </w:t>
        </w:r>
        <w:r w:rsidR="008E5BC5" w:rsidRPr="008E5BC5">
          <w:rPr>
            <w:rFonts w:ascii="Times New Roman" w:hAnsi="Times New Roman" w:cs="Times New Roman"/>
            <w:color w:val="auto"/>
            <w:sz w:val="28"/>
            <w:szCs w:val="28"/>
          </w:rPr>
          <w:t xml:space="preserve">конкурсной документации для проведения конкурсов на право заключения </w:t>
        </w:r>
        <w:r w:rsidR="008E5BC5" w:rsidRPr="008E5BC5">
          <w:rPr>
            <w:color w:val="000000" w:themeColor="text1"/>
            <w:sz w:val="28"/>
            <w:szCs w:val="28"/>
          </w:rPr>
          <w:t xml:space="preserve">концессионного соглашения в отношении объектов централизованных систем водоснабжения и водоотведения </w:t>
        </w:r>
        <w:r w:rsidR="00D61A01" w:rsidRPr="008E5BC5">
          <w:rPr>
            <w:rStyle w:val="a9"/>
            <w:bCs w:val="0"/>
            <w:color w:val="auto"/>
            <w:sz w:val="28"/>
            <w:szCs w:val="28"/>
          </w:rPr>
          <w:t>Асбестовского городского округа</w:t>
        </w:r>
      </w:hyperlink>
    </w:p>
    <w:p w:rsidR="00D61A01" w:rsidRDefault="00D61A01" w:rsidP="00D6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1D" w:rsidRPr="00C6021D" w:rsidRDefault="00C6021D" w:rsidP="00D6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5F" w:rsidRPr="00D61A01" w:rsidRDefault="00F4425F" w:rsidP="00C6021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A01">
        <w:rPr>
          <w:rFonts w:ascii="Times New Roman" w:hAnsi="Times New Roman" w:cs="Times New Roman"/>
          <w:b w:val="0"/>
          <w:sz w:val="28"/>
          <w:szCs w:val="28"/>
        </w:rPr>
        <w:tab/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организации экономического, технического, </w:t>
      </w:r>
      <w:r w:rsidR="00DF5B9E">
        <w:rPr>
          <w:rFonts w:ascii="Times New Roman" w:hAnsi="Times New Roman" w:cs="Times New Roman"/>
          <w:b w:val="0"/>
          <w:color w:val="auto"/>
          <w:sz w:val="28"/>
          <w:szCs w:val="28"/>
        </w:rPr>
        <w:t>правового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организационного сопровождения при подготовке </w:t>
      </w:r>
      <w:r w:rsidR="008E5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условий 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конкурсной документации для проведения конкурс</w:t>
      </w:r>
      <w:r w:rsidR="008E5B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право заключения концессионных соглашений на объекты </w:t>
      </w:r>
      <w:r w:rsidR="008E5BC5" w:rsidRPr="008E5BC5">
        <w:rPr>
          <w:rFonts w:ascii="Times New Roman" w:hAnsi="Times New Roman" w:cs="Times New Roman"/>
          <w:b w:val="0"/>
          <w:color w:val="auto"/>
          <w:sz w:val="28"/>
          <w:szCs w:val="28"/>
        </w:rPr>
        <w:t>централизованных систем водоснабжения и водоотведения Асбестовского городского округа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</w:t>
      </w:r>
      <w:hyperlink r:id="rId8" w:history="1">
        <w:r w:rsidR="00D61A01" w:rsidRPr="00D61A0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602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27, 30 Устава Асбестовского городского округа, постановлением администрации </w:t>
      </w:r>
      <w:r w:rsidR="001C0CA6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сбестовского городского округа 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16.06.2016 № 325-ПА «Об утверждении Положения о муниципально-частном партнерстве в Асбестовском городском округе», 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Асбестовского городского округа </w:t>
      </w:r>
    </w:p>
    <w:p w:rsidR="00D61A01" w:rsidRPr="00F4425F" w:rsidRDefault="00D61A01" w:rsidP="00C60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61A01" w:rsidRPr="00D61A01" w:rsidRDefault="00D61A01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61A01"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="008E5BC5" w:rsidRPr="008E5BC5">
        <w:rPr>
          <w:rFonts w:ascii="Times New Roman" w:hAnsi="Times New Roman" w:cs="Times New Roman"/>
          <w:sz w:val="28"/>
          <w:szCs w:val="28"/>
        </w:rPr>
        <w:t xml:space="preserve">подготовке условий конкурсной документации для проведения конкурсов на право заключения концессионного соглашения в отношении объектов централизованных систем водоснабжения и водоотведения Асбестовского городского округа </w:t>
      </w:r>
      <w:r w:rsidRPr="00D61A01">
        <w:rPr>
          <w:rFonts w:ascii="Times New Roman" w:hAnsi="Times New Roman" w:cs="Times New Roman"/>
          <w:sz w:val="28"/>
          <w:szCs w:val="28"/>
        </w:rPr>
        <w:t>(далее - Рабочая группа).</w:t>
      </w:r>
    </w:p>
    <w:p w:rsidR="00D61A01" w:rsidRDefault="00D61A01" w:rsidP="00C602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61A01">
        <w:rPr>
          <w:rFonts w:ascii="Times New Roman" w:hAnsi="Times New Roman" w:cs="Times New Roman"/>
          <w:sz w:val="28"/>
          <w:szCs w:val="28"/>
        </w:rPr>
        <w:t>2. Утвердить Рабочую группу в следующем составе: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763358" w:rsidRPr="00D61A01" w:rsidRDefault="00763358" w:rsidP="00F44A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Л.И.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F44A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633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О.Е.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633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426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А.В.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426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55F5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Великанова Ю.В.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55F5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A113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О.В.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A113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BD08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Кондовин А.С.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BD08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хозяйства, транспорта, связи и жилищной политики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Т.В.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 В.В.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E73B78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E73B78" w:rsidRDefault="00763358" w:rsidP="00BE72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Фазлыев В.А.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E73B78" w:rsidRDefault="00763358" w:rsidP="00BE72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E73B7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B78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3358" w:rsidRPr="00E73B78" w:rsidRDefault="00763358" w:rsidP="00BE7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58" w:rsidRPr="00E73B78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Default="00763358" w:rsidP="007233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Default="00763358" w:rsidP="00DF5B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>межведомственн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органам местного самоуправления муниципальных образований, расположенных на территории Свердловской области, при заключении и реализации концессионных соглашений в отношении систем коммунальной инфраструктуры и иных объектов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энергетики и жилищно-коммунального хозяйства Свердловской области</w:t>
            </w:r>
          </w:p>
        </w:tc>
      </w:tr>
    </w:tbl>
    <w:p w:rsidR="00D61A01" w:rsidRPr="00D61A01" w:rsidRDefault="00D61A01" w:rsidP="00FF5C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D61A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73B78" w:rsidRPr="00F4425F" w:rsidRDefault="00D61A01" w:rsidP="00FF5C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61A01">
        <w:rPr>
          <w:rFonts w:ascii="Times New Roman" w:hAnsi="Times New Roman" w:cs="Times New Roman"/>
          <w:sz w:val="28"/>
          <w:szCs w:val="28"/>
        </w:rPr>
        <w:t xml:space="preserve">4. </w:t>
      </w:r>
      <w:r w:rsidR="00E73B78" w:rsidRPr="00F4425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выпуске</w:t>
      </w:r>
      <w:r w:rsidR="00E73B78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 «Муниципальный вестник» и разместить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3B78" w:rsidRPr="00F4425F">
        <w:rPr>
          <w:rFonts w:ascii="Times New Roman" w:hAnsi="Times New Roman" w:cs="Times New Roman"/>
          <w:sz w:val="28"/>
          <w:szCs w:val="28"/>
        </w:rPr>
        <w:t xml:space="preserve">)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425F" w:rsidRDefault="00D61A01" w:rsidP="00FF5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D61A01">
        <w:rPr>
          <w:rFonts w:ascii="Times New Roman" w:hAnsi="Times New Roman" w:cs="Times New Roman"/>
          <w:sz w:val="28"/>
          <w:szCs w:val="28"/>
        </w:rPr>
        <w:t xml:space="preserve">5. 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на </w:t>
      </w:r>
      <w:r w:rsidR="0076335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bookmarkEnd w:id="5"/>
      <w:r w:rsidR="00763358">
        <w:rPr>
          <w:rFonts w:ascii="Times New Roman" w:hAnsi="Times New Roman" w:cs="Times New Roman"/>
          <w:sz w:val="28"/>
          <w:szCs w:val="28"/>
        </w:rPr>
        <w:t>Л.И. Кирьянову</w:t>
      </w:r>
    </w:p>
    <w:p w:rsidR="00763358" w:rsidRDefault="00763358" w:rsidP="00763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Pr="00F4425F" w:rsidRDefault="00763358" w:rsidP="00763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D9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425F" w:rsidRP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2414D9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241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25F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4425F" w:rsidRDefault="00F4425F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EC" w:rsidRDefault="00D34BEC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BEC" w:rsidSect="00C6021D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BD" w:rsidRDefault="00464EBD" w:rsidP="00F4425F">
      <w:pPr>
        <w:spacing w:after="0" w:line="240" w:lineRule="auto"/>
      </w:pPr>
      <w:r>
        <w:separator/>
      </w:r>
    </w:p>
  </w:endnote>
  <w:endnote w:type="continuationSeparator" w:id="1">
    <w:p w:rsidR="00464EBD" w:rsidRDefault="00464EBD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BD" w:rsidRDefault="00464EBD" w:rsidP="00F4425F">
      <w:pPr>
        <w:spacing w:after="0" w:line="240" w:lineRule="auto"/>
      </w:pPr>
      <w:r>
        <w:separator/>
      </w:r>
    </w:p>
  </w:footnote>
  <w:footnote w:type="continuationSeparator" w:id="1">
    <w:p w:rsidR="00464EBD" w:rsidRDefault="00464EBD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Content>
      <w:p w:rsidR="00F4425F" w:rsidRDefault="001E2923">
        <w:pPr>
          <w:pStyle w:val="a5"/>
          <w:jc w:val="center"/>
        </w:pPr>
        <w:fldSimple w:instr=" PAGE   \* MERGEFORMAT ">
          <w:r w:rsidR="00DF104C">
            <w:rPr>
              <w:noProof/>
            </w:rPr>
            <w:t>2</w:t>
          </w:r>
        </w:fldSimple>
      </w:p>
    </w:sdtContent>
  </w:sdt>
  <w:p w:rsidR="00F4425F" w:rsidRDefault="00F442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401A4"/>
    <w:rsid w:val="000509F3"/>
    <w:rsid w:val="00064997"/>
    <w:rsid w:val="00067C6A"/>
    <w:rsid w:val="00111116"/>
    <w:rsid w:val="0013338A"/>
    <w:rsid w:val="00145E70"/>
    <w:rsid w:val="001C0CA6"/>
    <w:rsid w:val="001D3568"/>
    <w:rsid w:val="001E2923"/>
    <w:rsid w:val="002414D9"/>
    <w:rsid w:val="00242850"/>
    <w:rsid w:val="00253C28"/>
    <w:rsid w:val="002A52C2"/>
    <w:rsid w:val="003B25EA"/>
    <w:rsid w:val="003D067C"/>
    <w:rsid w:val="00464EBD"/>
    <w:rsid w:val="004A1F2E"/>
    <w:rsid w:val="004C6617"/>
    <w:rsid w:val="004F0F23"/>
    <w:rsid w:val="005F5536"/>
    <w:rsid w:val="006D0D20"/>
    <w:rsid w:val="007233BF"/>
    <w:rsid w:val="00745C89"/>
    <w:rsid w:val="00763358"/>
    <w:rsid w:val="007B65A5"/>
    <w:rsid w:val="008561C2"/>
    <w:rsid w:val="008E5BC5"/>
    <w:rsid w:val="00936EED"/>
    <w:rsid w:val="00944FB7"/>
    <w:rsid w:val="00965786"/>
    <w:rsid w:val="0099790A"/>
    <w:rsid w:val="009B146A"/>
    <w:rsid w:val="009D4D52"/>
    <w:rsid w:val="00A03371"/>
    <w:rsid w:val="00A54DFE"/>
    <w:rsid w:val="00A72450"/>
    <w:rsid w:val="00A84045"/>
    <w:rsid w:val="00AF09C5"/>
    <w:rsid w:val="00C577A8"/>
    <w:rsid w:val="00C6021D"/>
    <w:rsid w:val="00CC1357"/>
    <w:rsid w:val="00CE3DD7"/>
    <w:rsid w:val="00D34BEC"/>
    <w:rsid w:val="00D61A01"/>
    <w:rsid w:val="00DF0FF8"/>
    <w:rsid w:val="00DF104C"/>
    <w:rsid w:val="00DF5B9E"/>
    <w:rsid w:val="00E72417"/>
    <w:rsid w:val="00E73B78"/>
    <w:rsid w:val="00E82F79"/>
    <w:rsid w:val="00E91FA8"/>
    <w:rsid w:val="00E9603A"/>
    <w:rsid w:val="00EA2D3F"/>
    <w:rsid w:val="00EE28B7"/>
    <w:rsid w:val="00F4425F"/>
    <w:rsid w:val="00F8413A"/>
    <w:rsid w:val="00FD030F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paragraph" w:styleId="1">
    <w:name w:val="heading 1"/>
    <w:basedOn w:val="a"/>
    <w:next w:val="a"/>
    <w:link w:val="10"/>
    <w:uiPriority w:val="99"/>
    <w:qFormat/>
    <w:rsid w:val="00D61A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character" w:customStyle="1" w:styleId="10">
    <w:name w:val="Заголовок 1 Знак"/>
    <w:basedOn w:val="a0"/>
    <w:link w:val="1"/>
    <w:uiPriority w:val="9"/>
    <w:rsid w:val="00D61A0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D61A0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61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6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096558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2021-08-23T10:51:00Z</cp:lastPrinted>
  <dcterms:created xsi:type="dcterms:W3CDTF">2020-10-12T08:04:00Z</dcterms:created>
  <dcterms:modified xsi:type="dcterms:W3CDTF">2021-08-23T10:51:00Z</dcterms:modified>
</cp:coreProperties>
</file>