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07" w:rsidRDefault="00B32A07" w:rsidP="00B32A07">
      <w:pPr>
        <w:tabs>
          <w:tab w:val="left" w:pos="231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организации производственного контроля за условиями труда</w:t>
      </w:r>
    </w:p>
    <w:p w:rsidR="00B32A07" w:rsidRDefault="00B32A07" w:rsidP="00B32A07">
      <w:pPr>
        <w:ind w:firstLine="708"/>
        <w:jc w:val="both"/>
        <w:rPr>
          <w:sz w:val="10"/>
          <w:szCs w:val="10"/>
        </w:rPr>
      </w:pPr>
    </w:p>
    <w:p w:rsidR="00B32A07" w:rsidRDefault="00B32A07" w:rsidP="00B32A07">
      <w:pPr>
        <w:ind w:firstLine="708"/>
        <w:jc w:val="both"/>
        <w:rPr>
          <w:b/>
        </w:rPr>
      </w:pPr>
      <w:r>
        <w:t xml:space="preserve">Производственные факторы неизбежно влияют на самочувствие человека, какова степень такого влияния – допустима ли она согласно существующим нормативам или необходимы дополнительные меры защиты от вредных факторов, </w:t>
      </w:r>
      <w:r>
        <w:rPr>
          <w:b/>
        </w:rPr>
        <w:t>можно установить только по результатам проведенного производственного контроля.</w:t>
      </w:r>
      <w:r>
        <w:t xml:space="preserve"> Задача производственного контроля – сохранить здоровье трудящихся.</w:t>
      </w:r>
    </w:p>
    <w:p w:rsidR="00B32A07" w:rsidRDefault="00B32A07" w:rsidP="00B32A07">
      <w:pPr>
        <w:ind w:firstLine="708"/>
        <w:jc w:val="both"/>
      </w:pPr>
      <w:r>
        <w:t>Производственный контроль проводится на основании  </w:t>
      </w:r>
      <w:hyperlink r:id="rId5" w:history="1">
        <w:r>
          <w:rPr>
            <w:rStyle w:val="a3"/>
            <w:color w:val="auto"/>
            <w:u w:val="none"/>
          </w:rPr>
          <w:t>статьи 32</w:t>
        </w:r>
      </w:hyperlink>
      <w:r>
        <w:t xml:space="preserve"> Федерального закона от 30.03.1999 </w:t>
      </w:r>
      <w:r w:rsidR="00AF5825">
        <w:t>№</w:t>
      </w:r>
      <w:r>
        <w:t xml:space="preserve"> 52-ФЗ </w:t>
      </w:r>
      <w:r w:rsidR="00AF5825">
        <w:t>«</w:t>
      </w:r>
      <w:r>
        <w:t>О санитарно-эпидемиологическом благополучии населения</w:t>
      </w:r>
      <w:r w:rsidR="00AF5825">
        <w:t>»</w:t>
      </w:r>
      <w:r>
        <w:t xml:space="preserve"> и требований </w:t>
      </w:r>
      <w:hyperlink r:id="rId6" w:history="1">
        <w:r>
          <w:rPr>
            <w:rStyle w:val="a3"/>
            <w:color w:val="auto"/>
            <w:u w:val="none"/>
          </w:rPr>
          <w:t>СП 2.2.3670-20</w:t>
        </w:r>
      </w:hyperlink>
      <w:r>
        <w:t> </w:t>
      </w:r>
      <w:r w:rsidR="00AF5825">
        <w:t>«</w:t>
      </w:r>
      <w:r>
        <w:t>Санитарно-эпидемиологические требования к условиям труда</w:t>
      </w:r>
      <w:r w:rsidR="00AF5825">
        <w:t>»</w:t>
      </w:r>
      <w:r>
        <w:t xml:space="preserve">, обязанность по организации и осуществлению производственного контроля лежит на работодателях. </w:t>
      </w:r>
    </w:p>
    <w:p w:rsidR="00B32A07" w:rsidRDefault="00B32A07" w:rsidP="00B32A07">
      <w:pPr>
        <w:ind w:firstLine="708"/>
        <w:jc w:val="both"/>
      </w:pPr>
      <w:r>
        <w:t xml:space="preserve">Производственный </w:t>
      </w:r>
      <w:proofErr w:type="gramStart"/>
      <w:r>
        <w:t>контроль за</w:t>
      </w:r>
      <w:proofErr w:type="gramEnd"/>
      <w:r>
        <w:t xml:space="preserve"> условиями труда — должен осуществляться во всех организациях, где имеются работники – на предприятиях, в магазинах, в лечебных учреждениях, </w:t>
      </w:r>
      <w:r w:rsidR="00AF5825">
        <w:br/>
      </w:r>
      <w:r>
        <w:t>в образовательных учреждениях и др.</w:t>
      </w:r>
    </w:p>
    <w:p w:rsidR="00B32A07" w:rsidRDefault="00B32A07" w:rsidP="00B32A07">
      <w:pPr>
        <w:ind w:firstLine="708"/>
        <w:jc w:val="both"/>
      </w:pPr>
      <w:r>
        <w:t>Работодатель – разрабатывает и утверждает </w:t>
      </w:r>
      <w:r>
        <w:rPr>
          <w:b/>
          <w:bCs/>
        </w:rPr>
        <w:t>программу</w:t>
      </w:r>
      <w:r>
        <w:rPr>
          <w:b/>
        </w:rPr>
        <w:t> производственного контроля,</w:t>
      </w:r>
      <w:r>
        <w:rPr>
          <w:iCs/>
        </w:rPr>
        <w:t xml:space="preserve"> документ, обязательный для любого юридического лица и индивидуального предпринимателя. </w:t>
      </w:r>
      <w:r>
        <w:rPr>
          <w:rFonts w:ascii="Roboto" w:hAnsi="Roboto"/>
          <w:color w:val="1E1E1E"/>
          <w:sz w:val="27"/>
          <w:szCs w:val="27"/>
        </w:rPr>
        <w:t> П</w:t>
      </w:r>
      <w:r>
        <w:t xml:space="preserve">рограмма должна включать: </w:t>
      </w:r>
    </w:p>
    <w:p w:rsidR="00B32A07" w:rsidRDefault="00B32A07" w:rsidP="00B32A07">
      <w:pPr>
        <w:ind w:firstLine="708"/>
        <w:jc w:val="both"/>
      </w:pPr>
      <w:r>
        <w:t xml:space="preserve">1) перечень должностных лиц (работников), на которых возложены функции по осуществлению производственного контроля; </w:t>
      </w:r>
    </w:p>
    <w:p w:rsidR="00B32A07" w:rsidRDefault="00B32A07" w:rsidP="00B32A07">
      <w:pPr>
        <w:ind w:firstLine="708"/>
        <w:jc w:val="both"/>
      </w:pPr>
      <w:r>
        <w:t xml:space="preserve">2)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</w:t>
      </w:r>
      <w:r w:rsidR="00AF5825">
        <w:br/>
      </w:r>
      <w:r>
        <w:t xml:space="preserve">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исследований; </w:t>
      </w:r>
    </w:p>
    <w:p w:rsidR="00B32A07" w:rsidRDefault="00B32A07" w:rsidP="00B32A07">
      <w:pPr>
        <w:ind w:firstLine="708"/>
        <w:jc w:val="both"/>
      </w:pPr>
      <w:r>
        <w:t>3) должна быть указана информация о наличии факторов производственной среды и трудовых процессах, обладающих </w:t>
      </w:r>
      <w:r>
        <w:rPr>
          <w:b/>
          <w:bCs/>
        </w:rPr>
        <w:t>канцерогенными</w:t>
      </w:r>
      <w:r>
        <w:t> свойствами, а именно: перечень технологических процессов, при которых используют канцерогенные вещества (с указанием их наименования); количество работников, напрямую контактирующих с данным веществами и занятых на соответствующих технологических процессах (всего и отдельно женщин, с указанием профессий).</w:t>
      </w:r>
    </w:p>
    <w:p w:rsidR="00B32A07" w:rsidRDefault="00B32A07" w:rsidP="00B32A07">
      <w:pPr>
        <w:ind w:firstLine="708"/>
        <w:jc w:val="both"/>
      </w:pPr>
      <w:r>
        <w:t> Производственный контроль за условиями труда может проводить как своя лаборатория при предприятии, так и иная аккредитованная лаборатория (центр).</w:t>
      </w:r>
    </w:p>
    <w:p w:rsidR="00B32A07" w:rsidRDefault="00B32A07" w:rsidP="00B32A07">
      <w:pPr>
        <w:ind w:firstLine="708"/>
        <w:jc w:val="both"/>
        <w:rPr>
          <w:iCs/>
        </w:rPr>
      </w:pPr>
      <w:r>
        <w:rPr>
          <w:iCs/>
        </w:rPr>
        <w:t>По результатам проведения производственного контроля и спецоценки условий труда работодатель обязан разработать и выполнить в установленные им сроки перечень мероприятий по улучшению условий труда, которые направлены на снижение рисков для здоровья человека.</w:t>
      </w:r>
    </w:p>
    <w:p w:rsidR="00B32A07" w:rsidRDefault="00B32A07" w:rsidP="00B32A07">
      <w:pPr>
        <w:ind w:firstLine="708"/>
        <w:jc w:val="both"/>
        <w:rPr>
          <w:iCs/>
        </w:rPr>
      </w:pPr>
      <w:r>
        <w:rPr>
          <w:b/>
          <w:bCs/>
          <w:iCs/>
        </w:rPr>
        <w:t>Не проведение производственного контроля, отсутствие протоколов лабораторных исследований и актуальной утвержденной программы </w:t>
      </w:r>
      <w:r>
        <w:rPr>
          <w:iCs/>
        </w:rPr>
        <w:t>производственного контроля является </w:t>
      </w:r>
      <w:r>
        <w:rPr>
          <w:b/>
          <w:bCs/>
          <w:iCs/>
        </w:rPr>
        <w:t>нарушением</w:t>
      </w:r>
      <w:r>
        <w:rPr>
          <w:iCs/>
        </w:rPr>
        <w:t> ст.32</w:t>
      </w:r>
      <w:r w:rsidR="00AF5825">
        <w:rPr>
          <w:iCs/>
        </w:rPr>
        <w:t xml:space="preserve"> </w:t>
      </w:r>
      <w:r>
        <w:rPr>
          <w:iCs/>
        </w:rPr>
        <w:t>ФЗ</w:t>
      </w:r>
      <w:r w:rsidR="00AF5825">
        <w:rPr>
          <w:iCs/>
        </w:rPr>
        <w:t xml:space="preserve"> </w:t>
      </w:r>
      <w:r>
        <w:rPr>
          <w:iCs/>
        </w:rPr>
        <w:t>РФ «О санитарно-эпидемиолог</w:t>
      </w:r>
      <w:r w:rsidR="00AF5825">
        <w:rPr>
          <w:iCs/>
        </w:rPr>
        <w:t>ическом благополучии населения»</w:t>
      </w:r>
      <w:r w:rsidR="00AF5825">
        <w:rPr>
          <w:iCs/>
        </w:rPr>
        <w:br/>
      </w:r>
      <w:r>
        <w:rPr>
          <w:iCs/>
        </w:rPr>
        <w:t>и статьи 6.3 часть 1 КоАП РФ</w:t>
      </w:r>
    </w:p>
    <w:p w:rsidR="00B32A07" w:rsidRDefault="00B32A07" w:rsidP="00B32A07">
      <w:pPr>
        <w:ind w:firstLine="708"/>
        <w:jc w:val="both"/>
      </w:pPr>
      <w:r>
        <w:rPr>
          <w:iCs/>
        </w:rPr>
        <w:t>Асбестовским отделом Управления Роспотребнадзора по Свердловской области в ходе получения данных от предприятий и плановых проверок в 2023 году выявлены следующие нарушения: не выполняется актуализация программы ПК, в прог</w:t>
      </w:r>
      <w:r w:rsidR="00AF5825">
        <w:rPr>
          <w:iCs/>
        </w:rPr>
        <w:t>рамме ПК отсутствует информация</w:t>
      </w:r>
      <w:r w:rsidR="00AF5825">
        <w:rPr>
          <w:iCs/>
        </w:rPr>
        <w:br/>
      </w:r>
      <w:r>
        <w:rPr>
          <w:iCs/>
        </w:rPr>
        <w:t>о наличии факторов производственной среды и трудовых процессах, обладающих канцерогенными свойствами и др. По фактам выявленных нарушений приняты меры</w:t>
      </w:r>
      <w:r w:rsidR="00AF5825">
        <w:rPr>
          <w:iCs/>
        </w:rPr>
        <w:t>.</w:t>
      </w:r>
      <w:r>
        <w:rPr>
          <w:iCs/>
        </w:rPr>
        <w:t xml:space="preserve"> </w:t>
      </w:r>
    </w:p>
    <w:p w:rsidR="00DA6038" w:rsidRDefault="00DA6038"/>
    <w:p w:rsidR="001E2735" w:rsidRPr="001E2735" w:rsidRDefault="001E2735" w:rsidP="001E2735">
      <w:pPr>
        <w:jc w:val="center"/>
        <w:rPr>
          <w:b/>
          <w:sz w:val="26"/>
          <w:szCs w:val="26"/>
          <w:shd w:val="clear" w:color="auto" w:fill="FFFFFF"/>
        </w:rPr>
      </w:pPr>
      <w:r w:rsidRPr="001E2735">
        <w:rPr>
          <w:b/>
          <w:sz w:val="26"/>
          <w:szCs w:val="26"/>
          <w:shd w:val="clear" w:color="auto" w:fill="FFFFFF"/>
        </w:rPr>
        <w:t xml:space="preserve">Специалисты Асбестовского отдела Управления </w:t>
      </w:r>
      <w:proofErr w:type="spellStart"/>
      <w:r w:rsidRPr="001E2735">
        <w:rPr>
          <w:b/>
          <w:sz w:val="26"/>
          <w:szCs w:val="26"/>
          <w:shd w:val="clear" w:color="auto" w:fill="FFFFFF"/>
        </w:rPr>
        <w:t>Роспотребнадзора</w:t>
      </w:r>
      <w:proofErr w:type="spellEnd"/>
      <w:r w:rsidRPr="001E2735">
        <w:rPr>
          <w:b/>
          <w:sz w:val="26"/>
          <w:szCs w:val="26"/>
          <w:shd w:val="clear" w:color="auto" w:fill="FFFFFF"/>
        </w:rPr>
        <w:t xml:space="preserve"> продолжают проводить проверки за условиями труда </w:t>
      </w:r>
    </w:p>
    <w:p w:rsidR="001E2735" w:rsidRDefault="001E2735" w:rsidP="001E2735">
      <w:pPr>
        <w:jc w:val="both"/>
        <w:rPr>
          <w:color w:val="212529"/>
          <w:sz w:val="10"/>
          <w:szCs w:val="10"/>
          <w:shd w:val="clear" w:color="auto" w:fill="FFFFFF"/>
        </w:rPr>
      </w:pPr>
    </w:p>
    <w:p w:rsidR="001E2735" w:rsidRDefault="001E2735" w:rsidP="001E2735">
      <w:pPr>
        <w:ind w:firstLine="708"/>
        <w:jc w:val="both"/>
        <w:rPr>
          <w:rFonts w:eastAsiaTheme="minorHAnsi"/>
          <w:lang w:eastAsia="en-US"/>
        </w:rPr>
      </w:pPr>
      <w:r>
        <w:t xml:space="preserve">Специалисты Асбестовского отдела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в ходе проведенных в 2023 году контрольно-надзорных мероприятий оценивали условия труда в организациях. По результатам проверок в 100% случаев выявлены нарушения требований санитарно-эпидемиологического законодательства по условиям труда, в соответствии с СП 2.2.3670-20 "Санитарно-эпидемиологические требования к условиям труда", ФЗ 15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и Приказ Минздрава России от 20.02.2021 N </w:t>
      </w:r>
      <w:proofErr w:type="gramStart"/>
      <w:r>
        <w:t>129н</w:t>
      </w:r>
      <w:proofErr w:type="gramEnd"/>
      <w:r>
        <w:t xml:space="preserve"> а именно:</w:t>
      </w:r>
    </w:p>
    <w:p w:rsidR="001E2735" w:rsidRDefault="001E2735" w:rsidP="001E2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рабочих местах по результатам лабораторных испытаний выявлены превышения гигиенических нормативов по показателям шум и освещение</w:t>
      </w:r>
    </w:p>
    <w:p w:rsidR="001E2735" w:rsidRDefault="001E2735" w:rsidP="001E2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организовано помещение для приема пищи работниками, оборудованное устройствами питьевого водоснабжения, водопроводом, канализацией и отоплением.</w:t>
      </w:r>
    </w:p>
    <w:p w:rsidR="001E2735" w:rsidRDefault="001E2735" w:rsidP="001E2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используемого сырья, основных и вспомогательных материалов не включает в себя описание, состав сырья и материалов и меры безопасного обращения с сырьем и материалами</w:t>
      </w:r>
    </w:p>
    <w:p w:rsidR="001E2735" w:rsidRDefault="001E2735" w:rsidP="001E2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полном объеме работникам выдаются средства индивидуальной защиты, соответственно работники не применяют СИЗ при работе с вредными факторами производственной среды, отсутствие контроля со стороны руководства предприятия по применению СИЗ работниками.</w:t>
      </w:r>
    </w:p>
    <w:p w:rsidR="001E2735" w:rsidRDefault="001E2735" w:rsidP="001E2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туалетных комнатах отсутствуют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электрополотенца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полотенца разового пользования</w:t>
      </w:r>
    </w:p>
    <w:p w:rsidR="001E2735" w:rsidRDefault="001E2735" w:rsidP="001E27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знак о запрете курения у входа (выхода) на территории, в помещениях и на объектах, определенных Федеральным законом от 23 февраля 2013 г. N 15-ФЗ, где курение табака, запрещено, (у транспортных средств - на двери с внешней стороны), а также в местах общего пользования, в том числе туалетах.</w:t>
      </w:r>
    </w:p>
    <w:p w:rsidR="001E2735" w:rsidRDefault="001E2735" w:rsidP="001E27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735" w:rsidRDefault="001E2735" w:rsidP="001E2735">
      <w:pPr>
        <w:ind w:firstLine="360"/>
        <w:jc w:val="both"/>
      </w:pPr>
      <w:r>
        <w:t xml:space="preserve">Все вышеперечисленные факторы производственной среды могут являться причинами острых </w:t>
      </w:r>
      <w:r>
        <w:br/>
        <w:t xml:space="preserve">и хронических профессиональных заболеваний работников. </w:t>
      </w:r>
    </w:p>
    <w:p w:rsidR="001E2735" w:rsidRDefault="001E2735" w:rsidP="001E2735">
      <w:pPr>
        <w:ind w:firstLine="360"/>
        <w:jc w:val="both"/>
      </w:pPr>
      <w:r>
        <w:t>По выявленным нарушениям в ходе проверок к должностным лицам и к юридическим лицам применены меры административного воздействия, выданы предписания об устранении нарушений,  выданы предостережения о недопустимости нарушений обязательных требований.</w:t>
      </w:r>
    </w:p>
    <w:p w:rsidR="001E2735" w:rsidRDefault="001E2735" w:rsidP="001E2735">
      <w:pPr>
        <w:ind w:firstLine="360"/>
        <w:jc w:val="both"/>
      </w:pPr>
      <w:r>
        <w:t>С целью профилактики правонарушений организациям и предприятиям предлагается проведение профилактических визито</w:t>
      </w:r>
      <w:proofErr w:type="gramStart"/>
      <w:r>
        <w:t>в(</w:t>
      </w:r>
      <w:proofErr w:type="gramEnd"/>
      <w:r>
        <w:t xml:space="preserve">бесплатно) в форме беседы, в ходе которых специалисты </w:t>
      </w:r>
      <w:proofErr w:type="spellStart"/>
      <w:r>
        <w:t>Роспотребнадзора</w:t>
      </w:r>
      <w:proofErr w:type="spellEnd"/>
      <w:r>
        <w:t xml:space="preserve"> представят разъяснения по действующим нормативным документам, по основным требованиям законодательства по условиям труда, также помогут консультацией в актуализации имеющихся в распоряжении документов, представители юридического лица/индивидуального предпринимателя могут получить консультации по заданным вопросам.</w:t>
      </w:r>
    </w:p>
    <w:p w:rsidR="001E2735" w:rsidRDefault="001E2735" w:rsidP="001E2735">
      <w:pPr>
        <w:ind w:firstLine="360"/>
        <w:jc w:val="both"/>
      </w:pPr>
    </w:p>
    <w:p w:rsidR="001E2735" w:rsidRPr="008B3006" w:rsidRDefault="001E2735" w:rsidP="001E2735">
      <w:pPr>
        <w:ind w:firstLine="360"/>
        <w:jc w:val="both"/>
        <w:rPr>
          <w:b/>
          <w:i/>
          <w:u w:val="single"/>
        </w:rPr>
      </w:pPr>
      <w:r w:rsidRPr="008B3006">
        <w:rPr>
          <w:b/>
          <w:i/>
          <w:u w:val="single"/>
        </w:rPr>
        <w:t xml:space="preserve">Для проведения профилактического визита на предприятии от руководителя юридического лица/индивидуального предпринимателя достаточно направить заявку в Асбестовский отдел Управления </w:t>
      </w:r>
      <w:proofErr w:type="spellStart"/>
      <w:r w:rsidRPr="008B3006">
        <w:rPr>
          <w:b/>
          <w:i/>
          <w:u w:val="single"/>
        </w:rPr>
        <w:t>Роспотребнадзора</w:t>
      </w:r>
      <w:proofErr w:type="spellEnd"/>
      <w:r w:rsidRPr="008B3006">
        <w:rPr>
          <w:b/>
          <w:i/>
          <w:u w:val="single"/>
        </w:rPr>
        <w:t xml:space="preserve"> по Свердловской области.</w:t>
      </w:r>
    </w:p>
    <w:p w:rsidR="001E2735" w:rsidRDefault="001E2735" w:rsidP="001E2735">
      <w:pPr>
        <w:ind w:firstLine="360"/>
        <w:jc w:val="both"/>
      </w:pPr>
    </w:p>
    <w:p w:rsidR="001E2735" w:rsidRPr="003C11BB" w:rsidRDefault="001E2735" w:rsidP="001E2735">
      <w:pPr>
        <w:ind w:firstLine="360"/>
        <w:jc w:val="both"/>
      </w:pPr>
      <w:r>
        <w:t xml:space="preserve">Также в </w:t>
      </w:r>
      <w:r w:rsidRPr="003C11BB">
        <w:t>2023 год</w:t>
      </w:r>
      <w:r>
        <w:t>у</w:t>
      </w:r>
      <w:r w:rsidRPr="003C11BB">
        <w:t xml:space="preserve"> специалистами Асбестовского отдела Управления </w:t>
      </w:r>
      <w:proofErr w:type="spellStart"/>
      <w:r w:rsidRPr="003C11BB">
        <w:t>Роспотребнадзора</w:t>
      </w:r>
      <w:proofErr w:type="spellEnd"/>
      <w:r w:rsidRPr="003C11BB">
        <w:t xml:space="preserve"> по Свердловской области </w:t>
      </w:r>
      <w:r>
        <w:t>проводились плановые</w:t>
      </w:r>
      <w:r w:rsidRPr="003C11BB">
        <w:t xml:space="preserve"> проверк</w:t>
      </w:r>
      <w:r>
        <w:t xml:space="preserve">и условий труда работников на предприятиях. </w:t>
      </w:r>
      <w:r>
        <w:br/>
      </w:r>
      <w:r w:rsidRPr="003C11BB">
        <w:t>В результате провер</w:t>
      </w:r>
      <w:r>
        <w:t>ок</w:t>
      </w:r>
      <w:r w:rsidRPr="003C11BB">
        <w:t xml:space="preserve"> были выявлены следующие основные нарушения требований санитарного законодательства:</w:t>
      </w:r>
    </w:p>
    <w:p w:rsidR="001E2735" w:rsidRPr="00B32A07" w:rsidRDefault="001E2735" w:rsidP="001E2735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B32A07">
        <w:rPr>
          <w:rFonts w:ascii="Times New Roman" w:hAnsi="Times New Roman" w:cs="Times New Roman"/>
        </w:rPr>
        <w:t>Превышения гигиенических нормативов уровня шума на рабочих местах</w:t>
      </w:r>
      <w:r>
        <w:rPr>
          <w:rFonts w:ascii="Times New Roman" w:hAnsi="Times New Roman" w:cs="Times New Roman"/>
        </w:rPr>
        <w:t>.</w:t>
      </w:r>
      <w:r w:rsidRPr="00B32A07">
        <w:rPr>
          <w:rFonts w:ascii="Times New Roman" w:hAnsi="Times New Roman" w:cs="Times New Roman"/>
        </w:rPr>
        <w:t xml:space="preserve"> </w:t>
      </w:r>
    </w:p>
    <w:p w:rsidR="001E2735" w:rsidRPr="00B32A07" w:rsidRDefault="001E2735" w:rsidP="001E2735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B32A07">
        <w:rPr>
          <w:rFonts w:ascii="Times New Roman" w:hAnsi="Times New Roman" w:cs="Times New Roman"/>
        </w:rPr>
        <w:t>В представленном перечне используемого сырья основных и вспомогательных материалов отсутствуют данные о составе сырья</w:t>
      </w:r>
      <w:r>
        <w:rPr>
          <w:rFonts w:ascii="Times New Roman" w:hAnsi="Times New Roman" w:cs="Times New Roman"/>
        </w:rPr>
        <w:t>.</w:t>
      </w:r>
    </w:p>
    <w:p w:rsidR="001E2735" w:rsidRPr="00B32A07" w:rsidRDefault="001E2735" w:rsidP="001E2735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B32A07">
        <w:rPr>
          <w:rFonts w:ascii="Times New Roman" w:hAnsi="Times New Roman" w:cs="Times New Roman"/>
        </w:rPr>
        <w:t>Не представлены документы, подтверждающие проведение очистки воздуховодов вентиляционных производственных систем, в которых установлено оборудование, являющееся источником выделения пыли</w:t>
      </w:r>
      <w:r>
        <w:rPr>
          <w:rFonts w:ascii="Times New Roman" w:hAnsi="Times New Roman" w:cs="Times New Roman"/>
        </w:rPr>
        <w:t>.</w:t>
      </w:r>
    </w:p>
    <w:p w:rsidR="001E2735" w:rsidRPr="00B32A07" w:rsidRDefault="001E2735" w:rsidP="001E2735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B32A07">
        <w:rPr>
          <w:rFonts w:ascii="Times New Roman" w:hAnsi="Times New Roman" w:cs="Times New Roman"/>
        </w:rPr>
        <w:t>Комната для</w:t>
      </w:r>
      <w:r>
        <w:rPr>
          <w:rFonts w:ascii="Times New Roman" w:hAnsi="Times New Roman" w:cs="Times New Roman"/>
        </w:rPr>
        <w:t xml:space="preserve"> </w:t>
      </w:r>
      <w:r w:rsidRPr="00B32A07">
        <w:rPr>
          <w:rFonts w:ascii="Times New Roman" w:hAnsi="Times New Roman" w:cs="Times New Roman"/>
        </w:rPr>
        <w:t>отдыха и приема пищи, не оборудована устройствами питьевого водоснабжения водопроводом, канализацией</w:t>
      </w:r>
      <w:r>
        <w:rPr>
          <w:rFonts w:ascii="Times New Roman" w:hAnsi="Times New Roman" w:cs="Times New Roman"/>
        </w:rPr>
        <w:t>.</w:t>
      </w:r>
    </w:p>
    <w:p w:rsidR="001E2735" w:rsidRPr="00B32A07" w:rsidRDefault="001E2735" w:rsidP="001E2735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B32A07">
        <w:rPr>
          <w:rFonts w:ascii="Times New Roman" w:hAnsi="Times New Roman" w:cs="Times New Roman"/>
        </w:rPr>
        <w:t xml:space="preserve">Допускается прием пищи, </w:t>
      </w:r>
      <w:proofErr w:type="spellStart"/>
      <w:r w:rsidRPr="00B32A07">
        <w:rPr>
          <w:rFonts w:ascii="Times New Roman" w:hAnsi="Times New Roman" w:cs="Times New Roman"/>
        </w:rPr>
        <w:t>внеорганизованном</w:t>
      </w:r>
      <w:proofErr w:type="spellEnd"/>
      <w:r w:rsidRPr="00B32A07">
        <w:rPr>
          <w:rFonts w:ascii="Times New Roman" w:hAnsi="Times New Roman" w:cs="Times New Roman"/>
        </w:rPr>
        <w:t xml:space="preserve"> для этих целей </w:t>
      </w:r>
      <w:proofErr w:type="gramStart"/>
      <w:r w:rsidRPr="00B32A07">
        <w:rPr>
          <w:rFonts w:ascii="Times New Roman" w:hAnsi="Times New Roman" w:cs="Times New Roman"/>
        </w:rPr>
        <w:t>помещении</w:t>
      </w:r>
      <w:proofErr w:type="gramEnd"/>
      <w:r>
        <w:rPr>
          <w:rFonts w:ascii="Times New Roman" w:hAnsi="Times New Roman" w:cs="Times New Roman"/>
        </w:rPr>
        <w:t>.</w:t>
      </w:r>
    </w:p>
    <w:p w:rsidR="001E2735" w:rsidRPr="00B32A07" w:rsidRDefault="001E2735" w:rsidP="001E2735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B32A07">
        <w:rPr>
          <w:rFonts w:ascii="Times New Roman" w:hAnsi="Times New Roman" w:cs="Times New Roman"/>
        </w:rPr>
        <w:t xml:space="preserve">Номенклатура мероприятий программы проведения лабораторно- инструментального </w:t>
      </w:r>
      <w:proofErr w:type="gramStart"/>
      <w:r w:rsidRPr="00B32A07">
        <w:rPr>
          <w:rFonts w:ascii="Times New Roman" w:hAnsi="Times New Roman" w:cs="Times New Roman"/>
        </w:rPr>
        <w:t>контроля за</w:t>
      </w:r>
      <w:proofErr w:type="gramEnd"/>
      <w:r w:rsidRPr="00B32A07">
        <w:rPr>
          <w:rFonts w:ascii="Times New Roman" w:hAnsi="Times New Roman" w:cs="Times New Roman"/>
        </w:rPr>
        <w:t xml:space="preserve"> факторами производственной среды и трудового процесса (ФПС и ТП), на рабочих местах определена без учета характеристик производственного процесса</w:t>
      </w:r>
      <w:r>
        <w:rPr>
          <w:rFonts w:ascii="Times New Roman" w:hAnsi="Times New Roman" w:cs="Times New Roman"/>
        </w:rPr>
        <w:t>.</w:t>
      </w:r>
    </w:p>
    <w:p w:rsidR="001E2735" w:rsidRPr="00B32A07" w:rsidRDefault="001E2735" w:rsidP="001E2735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</w:rPr>
      </w:pPr>
      <w:r w:rsidRPr="00B32A07">
        <w:rPr>
          <w:rFonts w:ascii="Times New Roman" w:hAnsi="Times New Roman" w:cs="Times New Roman"/>
        </w:rPr>
        <w:t>Покрытие стен душевой, туалете имеют сколы и дефекты</w:t>
      </w:r>
      <w:r>
        <w:rPr>
          <w:rFonts w:ascii="Times New Roman" w:hAnsi="Times New Roman" w:cs="Times New Roman"/>
        </w:rPr>
        <w:t>.</w:t>
      </w:r>
    </w:p>
    <w:p w:rsidR="001E2735" w:rsidRPr="00B32A07" w:rsidRDefault="001E2735" w:rsidP="001E2735">
      <w:pPr>
        <w:pStyle w:val="a5"/>
        <w:numPr>
          <w:ilvl w:val="0"/>
          <w:numId w:val="5"/>
        </w:numPr>
        <w:ind w:left="284"/>
        <w:jc w:val="both"/>
      </w:pPr>
      <w:r w:rsidRPr="00B32A07">
        <w:rPr>
          <w:rFonts w:ascii="Times New Roman" w:hAnsi="Times New Roman" w:cs="Times New Roman"/>
        </w:rPr>
        <w:t xml:space="preserve">Тамбуры санузлов не оснащены </w:t>
      </w:r>
      <w:proofErr w:type="spellStart"/>
      <w:r w:rsidRPr="00B32A07">
        <w:rPr>
          <w:rFonts w:ascii="Times New Roman" w:hAnsi="Times New Roman" w:cs="Times New Roman"/>
        </w:rPr>
        <w:t>электрополотенцами</w:t>
      </w:r>
      <w:proofErr w:type="spellEnd"/>
      <w:r w:rsidRPr="00B32A07">
        <w:rPr>
          <w:rFonts w:ascii="Times New Roman" w:hAnsi="Times New Roman" w:cs="Times New Roman"/>
        </w:rPr>
        <w:t xml:space="preserve"> или полотенцами разового пользования,</w:t>
      </w:r>
      <w:r>
        <w:rPr>
          <w:rFonts w:ascii="Times New Roman" w:hAnsi="Times New Roman" w:cs="Times New Roman"/>
        </w:rPr>
        <w:br/>
      </w:r>
      <w:r w:rsidRPr="00B32A07">
        <w:rPr>
          <w:rFonts w:ascii="Times New Roman" w:hAnsi="Times New Roman" w:cs="Times New Roman"/>
        </w:rPr>
        <w:t>а тамбур санузла не оснащен умывальником</w:t>
      </w:r>
      <w:r>
        <w:rPr>
          <w:rFonts w:ascii="Times New Roman" w:hAnsi="Times New Roman" w:cs="Times New Roman"/>
        </w:rPr>
        <w:t>.</w:t>
      </w:r>
    </w:p>
    <w:p w:rsidR="001E2735" w:rsidRPr="00F10AE9" w:rsidRDefault="001E2735" w:rsidP="001E2735">
      <w:pPr>
        <w:ind w:firstLine="360"/>
        <w:jc w:val="both"/>
      </w:pPr>
      <w:r w:rsidRPr="00F10AE9">
        <w:t xml:space="preserve">За выявленные нарушений на юридические лица и должностные лица наложены штрафы по статьям часть 1 статьи 6.3 </w:t>
      </w:r>
      <w:proofErr w:type="spellStart"/>
      <w:r w:rsidRPr="00F10AE9">
        <w:t>КоАП</w:t>
      </w:r>
      <w:proofErr w:type="spellEnd"/>
      <w:r w:rsidRPr="00F10AE9">
        <w:t xml:space="preserve"> РФ и статье 6.4 </w:t>
      </w:r>
      <w:proofErr w:type="spellStart"/>
      <w:r w:rsidRPr="00F10AE9">
        <w:t>КоАП</w:t>
      </w:r>
      <w:proofErr w:type="spellEnd"/>
      <w:r w:rsidRPr="00F10AE9">
        <w:t xml:space="preserve"> РФ</w:t>
      </w:r>
      <w:r>
        <w:t>,</w:t>
      </w:r>
      <w:r w:rsidRPr="00F10AE9">
        <w:t xml:space="preserve"> вынесены </w:t>
      </w:r>
      <w:r>
        <w:t xml:space="preserve">предписания об устранении нарушений и </w:t>
      </w:r>
      <w:r w:rsidRPr="00F10AE9">
        <w:t>представления об устранении причин и условий, способствовавших совершению административного правонарушения.</w:t>
      </w:r>
      <w:r>
        <w:t xml:space="preserve"> Предписания находятся на контроле их исполнения.</w:t>
      </w:r>
    </w:p>
    <w:p w:rsidR="001E2735" w:rsidRDefault="001E2735" w:rsidP="001E27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7CBA">
        <w:rPr>
          <w:rFonts w:ascii="Times New Roman" w:hAnsi="Times New Roman" w:cs="Times New Roman"/>
          <w:sz w:val="24"/>
          <w:szCs w:val="24"/>
        </w:rPr>
        <w:t xml:space="preserve"> вступлении в силу </w:t>
      </w:r>
      <w:r w:rsidRPr="006E7CBA">
        <w:rPr>
          <w:rFonts w:ascii="Times New Roman" w:hAnsi="Times New Roman" w:cs="Times New Roman"/>
          <w:b/>
          <w:sz w:val="24"/>
          <w:szCs w:val="24"/>
        </w:rPr>
        <w:t xml:space="preserve">с 1 марта 2023 г.  Постановления Правительства РФ от 05.07.2022 </w:t>
      </w:r>
      <w:r>
        <w:rPr>
          <w:rFonts w:ascii="Times New Roman" w:hAnsi="Times New Roman" w:cs="Times New Roman"/>
          <w:b/>
          <w:sz w:val="24"/>
          <w:szCs w:val="24"/>
        </w:rPr>
        <w:br/>
        <w:t>№</w:t>
      </w:r>
      <w:r w:rsidRPr="006E7CBA">
        <w:rPr>
          <w:rFonts w:ascii="Times New Roman" w:hAnsi="Times New Roman" w:cs="Times New Roman"/>
          <w:b/>
          <w:sz w:val="24"/>
          <w:szCs w:val="24"/>
        </w:rPr>
        <w:t xml:space="preserve"> 1206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E7CBA">
        <w:rPr>
          <w:rFonts w:ascii="Times New Roman" w:hAnsi="Times New Roman" w:cs="Times New Roman"/>
          <w:b/>
          <w:sz w:val="24"/>
          <w:szCs w:val="24"/>
        </w:rPr>
        <w:t>О порядке расследования и учета случаев профессиональных заболеваний работников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E7CB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E7CBA">
        <w:rPr>
          <w:rFonts w:ascii="Times New Roman" w:hAnsi="Times New Roman" w:cs="Times New Roman"/>
          <w:b/>
          <w:sz w:val="24"/>
          <w:szCs w:val="24"/>
        </w:rPr>
        <w:t>Правила расследования и учета случаев профессиональных заболеваний работников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E7C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6E7CBA">
        <w:rPr>
          <w:rFonts w:ascii="Times New Roman" w:hAnsi="Times New Roman" w:cs="Times New Roman"/>
          <w:sz w:val="24"/>
          <w:szCs w:val="24"/>
        </w:rPr>
        <w:t>в соответствии с которыми установлены новые правила расследования профзаболевани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E7CBA">
        <w:rPr>
          <w:rFonts w:ascii="Times New Roman" w:hAnsi="Times New Roman" w:cs="Times New Roman"/>
          <w:sz w:val="24"/>
          <w:szCs w:val="24"/>
        </w:rPr>
        <w:t>.</w:t>
      </w:r>
    </w:p>
    <w:p w:rsidR="001E2735" w:rsidRDefault="001E2735" w:rsidP="001E2735">
      <w:pPr>
        <w:ind w:right="21" w:firstLine="708"/>
        <w:jc w:val="both"/>
      </w:pPr>
      <w:r>
        <w:rPr>
          <w:b/>
        </w:rPr>
        <w:t xml:space="preserve">При расследовании случая острого профессионального заболевания </w:t>
      </w:r>
      <w:r>
        <w:t>р</w:t>
      </w:r>
      <w:r w:rsidRPr="0063388B">
        <w:t>аботодатель направляет сведения</w:t>
      </w:r>
      <w:r>
        <w:t xml:space="preserve"> в </w:t>
      </w:r>
      <w:proofErr w:type="spellStart"/>
      <w:r>
        <w:t>Роспотребнадзор</w:t>
      </w:r>
      <w:proofErr w:type="spellEnd"/>
      <w:r>
        <w:t xml:space="preserve"> </w:t>
      </w:r>
      <w:r w:rsidRPr="0063388B">
        <w:t xml:space="preserve">для составления санитарно-гигиенической характеристики </w:t>
      </w:r>
      <w:r w:rsidRPr="0063388B">
        <w:lastRenderedPageBreak/>
        <w:t xml:space="preserve">условий труда работника </w:t>
      </w:r>
      <w:r w:rsidRPr="0063388B">
        <w:rPr>
          <w:b/>
        </w:rPr>
        <w:t>в течение суток со дня, следующего за днем получения извещения</w:t>
      </w:r>
      <w:r w:rsidRPr="0063388B">
        <w:t xml:space="preserve"> об установлении работнику предварительного диагноза - острое профессиональное заболевание.</w:t>
      </w:r>
    </w:p>
    <w:p w:rsidR="001E2735" w:rsidRDefault="001E2735" w:rsidP="001E2735">
      <w:pPr>
        <w:ind w:right="21" w:firstLine="708"/>
        <w:jc w:val="both"/>
      </w:pPr>
      <w:r>
        <w:rPr>
          <w:b/>
        </w:rPr>
        <w:t xml:space="preserve"> При расследовании случая хронического профессионального заболевания </w:t>
      </w:r>
      <w:r>
        <w:t>р</w:t>
      </w:r>
      <w:r w:rsidRPr="00C16DA1">
        <w:t xml:space="preserve">аботодатель направляет </w:t>
      </w:r>
      <w:r w:rsidRPr="006E7CBA">
        <w:rPr>
          <w:b/>
        </w:rPr>
        <w:t>сведения</w:t>
      </w:r>
      <w:r>
        <w:rPr>
          <w:b/>
        </w:rPr>
        <w:t xml:space="preserve"> </w:t>
      </w:r>
      <w:r>
        <w:t xml:space="preserve">в </w:t>
      </w:r>
      <w:proofErr w:type="spellStart"/>
      <w:r>
        <w:t>Роспотребнадзор</w:t>
      </w:r>
      <w:proofErr w:type="spellEnd"/>
      <w:r w:rsidRPr="00C16DA1">
        <w:t xml:space="preserve"> для составления санитарно-гигиенической характеристики условий труда работника в </w:t>
      </w:r>
      <w:r w:rsidRPr="00C16DA1">
        <w:rPr>
          <w:b/>
        </w:rPr>
        <w:t>течение 7 рабочих дней со дня, следующего за днем получения извещения</w:t>
      </w:r>
      <w:r w:rsidRPr="00C16DA1">
        <w:t xml:space="preserve"> об установлении работнику предварительного диагноза - хроническое профессиональное заболевание.</w:t>
      </w:r>
    </w:p>
    <w:p w:rsidR="001E2735" w:rsidRDefault="001E2735" w:rsidP="001E2735">
      <w:pPr>
        <w:ind w:right="21" w:firstLine="708"/>
        <w:jc w:val="both"/>
      </w:pPr>
      <w:r w:rsidRPr="00C43E1E">
        <w:rPr>
          <w:b/>
        </w:rPr>
        <w:t>В случае несогласия</w:t>
      </w:r>
      <w:r w:rsidRPr="0063388B">
        <w:t xml:space="preserve"> работодателя (его представителя) и (или) работника </w:t>
      </w:r>
      <w:r>
        <w:br/>
      </w:r>
      <w:r w:rsidRPr="0063388B">
        <w:t>(его представителя) с содержанием санитарно-гигиенической характеристики условий труда работника работодатель (его представитель), работник вправе, письменно изложи</w:t>
      </w:r>
      <w:r>
        <w:t>ть</w:t>
      </w:r>
      <w:r w:rsidRPr="0063388B">
        <w:t xml:space="preserve"> свои возражения, приложить их к характеристике. Каждое возражение, приложенное </w:t>
      </w:r>
      <w:r>
        <w:br/>
      </w:r>
      <w:r w:rsidRPr="0063388B">
        <w:t>к характеристике, рассматривается в индивидуальном порядке комиссией по расследованию случая профессионального заболевания (далее - комиссия) в ходе ее заседания</w:t>
      </w:r>
      <w:r>
        <w:t>.</w:t>
      </w:r>
    </w:p>
    <w:p w:rsidR="001E2735" w:rsidRDefault="001E2735" w:rsidP="001E2735">
      <w:pPr>
        <w:ind w:right="21" w:firstLine="708"/>
        <w:jc w:val="both"/>
      </w:pPr>
      <w:r w:rsidRPr="0080451A">
        <w:t xml:space="preserve">Установленный заключительный диагноз - острое профессиональное заболевание или хроническое профессиональное заболевание может быть изменен или отменен </w:t>
      </w:r>
      <w:r>
        <w:t>Ц</w:t>
      </w:r>
      <w:r w:rsidRPr="0080451A">
        <w:t>ентром профессиональной патологии на основании результатов дополнительно проведенных исследований и повторной экспертизы по инициативе работника, работодателя (их представителей), а также медицинских организаций.</w:t>
      </w:r>
    </w:p>
    <w:p w:rsidR="001E2735" w:rsidRDefault="001E2735" w:rsidP="001E2735">
      <w:pPr>
        <w:ind w:right="21" w:firstLine="708"/>
        <w:jc w:val="both"/>
      </w:pPr>
      <w:r w:rsidRPr="006E7CBA">
        <w:rPr>
          <w:b/>
        </w:rPr>
        <w:t xml:space="preserve">Работодатель </w:t>
      </w:r>
      <w:r>
        <w:rPr>
          <w:b/>
        </w:rPr>
        <w:t xml:space="preserve">выполняет </w:t>
      </w:r>
      <w:r w:rsidRPr="006E7CBA">
        <w:rPr>
          <w:b/>
        </w:rPr>
        <w:t>организ</w:t>
      </w:r>
      <w:r>
        <w:rPr>
          <w:b/>
        </w:rPr>
        <w:t>ацию</w:t>
      </w:r>
      <w:r w:rsidRPr="006E7CBA">
        <w:rPr>
          <w:b/>
        </w:rPr>
        <w:t xml:space="preserve"> расследовани</w:t>
      </w:r>
      <w:r>
        <w:rPr>
          <w:b/>
        </w:rPr>
        <w:t>я</w:t>
      </w:r>
      <w:r>
        <w:t xml:space="preserve"> обстоятельств и причин возникновения у работника профессионального заболевания (далее - расследование).</w:t>
      </w:r>
      <w:r>
        <w:br/>
      </w:r>
      <w:r w:rsidRPr="00C43E1E">
        <w:rPr>
          <w:b/>
        </w:rPr>
        <w:t xml:space="preserve">В течение 10 рабочих дней </w:t>
      </w:r>
      <w:r>
        <w:t>со дня получения извещения о заключительном диагнозе образует комиссию, возглавляемую руководителем (заместителем руководителя) органа государственного санитарно-эпидемиологического контроля (надзора)</w:t>
      </w:r>
    </w:p>
    <w:p w:rsidR="001E2735" w:rsidRDefault="001E2735" w:rsidP="001E2735">
      <w:pPr>
        <w:ind w:right="21" w:firstLine="708"/>
        <w:jc w:val="both"/>
      </w:pPr>
      <w:r w:rsidRPr="00C43E1E">
        <w:rPr>
          <w:b/>
        </w:rPr>
        <w:t xml:space="preserve">Комиссия </w:t>
      </w:r>
      <w:r>
        <w:rPr>
          <w:b/>
        </w:rPr>
        <w:t>выполняет</w:t>
      </w:r>
      <w:r w:rsidRPr="00C43E1E">
        <w:rPr>
          <w:b/>
        </w:rPr>
        <w:t xml:space="preserve"> расследование в течение 30 рабочих</w:t>
      </w:r>
      <w:r>
        <w:t xml:space="preserve"> дней со дня своего создания. </w:t>
      </w:r>
      <w:r w:rsidRPr="00F551CD">
        <w:t xml:space="preserve">Работодатель обязан обеспечить условия работы комиссии и завершение расследования </w:t>
      </w:r>
      <w:r>
        <w:br/>
      </w:r>
      <w:r w:rsidRPr="00F551CD">
        <w:t>в установленный настоящими Правилами срок.</w:t>
      </w:r>
    </w:p>
    <w:p w:rsidR="001E2735" w:rsidRDefault="001E2735" w:rsidP="001E2735">
      <w:pPr>
        <w:ind w:right="21" w:firstLine="708"/>
        <w:jc w:val="both"/>
      </w:pPr>
      <w:r>
        <w:t>Для проведения расследования работодатель обязан:</w:t>
      </w:r>
    </w:p>
    <w:p w:rsidR="001E2735" w:rsidRDefault="001E2735" w:rsidP="001E2735">
      <w:pPr>
        <w:ind w:right="21" w:firstLine="708"/>
        <w:jc w:val="both"/>
      </w:pPr>
      <w:r>
        <w:t>а) представлять документы и материалы, в том числе архивные, характеризующие условия труда на рабочем месте (участке, в цехе);</w:t>
      </w:r>
    </w:p>
    <w:p w:rsidR="001E2735" w:rsidRDefault="001E2735" w:rsidP="001E2735">
      <w:pPr>
        <w:ind w:right="21" w:firstLine="708"/>
        <w:jc w:val="both"/>
      </w:pPr>
      <w:r>
        <w:t>б) проводить по требованию членов комиссии за счет собственных сре</w:t>
      </w:r>
      <w:proofErr w:type="gramStart"/>
      <w:r>
        <w:t>дств с ц</w:t>
      </w:r>
      <w:proofErr w:type="gramEnd"/>
      <w:r>
        <w:t>елью оценки условий труда на рабочем месте необходимые экспертизы, лабораторно-инструментальные и другие гигиенические исследования;</w:t>
      </w:r>
    </w:p>
    <w:p w:rsidR="001E2735" w:rsidRDefault="001E2735" w:rsidP="001E2735">
      <w:pPr>
        <w:ind w:right="21" w:firstLine="708"/>
        <w:jc w:val="both"/>
      </w:pPr>
      <w:r>
        <w:t>в) обеспечивать сохранность и учет документации по расследованию профессиональных заболеваний.</w:t>
      </w:r>
    </w:p>
    <w:p w:rsidR="001E2735" w:rsidRDefault="001E2735" w:rsidP="001E2735">
      <w:pPr>
        <w:ind w:right="21" w:firstLine="708"/>
        <w:jc w:val="both"/>
      </w:pPr>
      <w:r>
        <w:t xml:space="preserve">Комиссия также вправе запросить проведение лабораторно-инструментальных </w:t>
      </w:r>
      <w:r>
        <w:br/>
        <w:t>и гигиенических исследований.</w:t>
      </w:r>
    </w:p>
    <w:p w:rsidR="001E2735" w:rsidRDefault="001E2735" w:rsidP="001E2735">
      <w:pPr>
        <w:ind w:right="21" w:firstLine="708"/>
        <w:jc w:val="both"/>
      </w:pPr>
      <w:r w:rsidRPr="00B209C3">
        <w:rPr>
          <w:b/>
        </w:rPr>
        <w:t>По итогам</w:t>
      </w:r>
      <w:r>
        <w:t xml:space="preserve"> заседания комиссии (в очном формате или в формате ВКС) оформляется </w:t>
      </w:r>
      <w:r w:rsidRPr="00B209C3">
        <w:rPr>
          <w:b/>
        </w:rPr>
        <w:t>протокол</w:t>
      </w:r>
      <w:r>
        <w:t>, который подписывается председателем комиссии и приобщается к материалам расследования.</w:t>
      </w:r>
    </w:p>
    <w:p w:rsidR="001E2735" w:rsidRDefault="001E2735" w:rsidP="001E2735">
      <w:pPr>
        <w:ind w:right="21" w:firstLine="708"/>
        <w:jc w:val="both"/>
      </w:pPr>
      <w:r>
        <w:t xml:space="preserve">По результатам расследования комиссия </w:t>
      </w:r>
      <w:r w:rsidRPr="00C43E1E">
        <w:rPr>
          <w:b/>
        </w:rPr>
        <w:t>составляет акт</w:t>
      </w:r>
      <w:r>
        <w:t>, который подписывается членами комиссии и утверждается ее председателем.</w:t>
      </w:r>
    </w:p>
    <w:p w:rsidR="001E2735" w:rsidRDefault="001E2735" w:rsidP="001E2735">
      <w:pPr>
        <w:ind w:right="21" w:firstLine="708"/>
        <w:jc w:val="both"/>
      </w:pPr>
      <w:proofErr w:type="gramStart"/>
      <w:r w:rsidRPr="00132DAB">
        <w:t>Если комиссия пришла к заключению о том, что заболевание работника не связано</w:t>
      </w:r>
      <w:r>
        <w:br/>
      </w:r>
      <w:r w:rsidRPr="00132DAB">
        <w:t>с воздействием вредного производственного факто</w:t>
      </w:r>
      <w:r>
        <w:t>ра (факторов) на рабочем месте,</w:t>
      </w:r>
      <w:r>
        <w:br/>
      </w:r>
      <w:r w:rsidRPr="00132DAB">
        <w:t xml:space="preserve">и (или) было получено работником не при исполнении трудовых обязанностей по определенной условиями трудового договора профессии (должности), </w:t>
      </w:r>
      <w:r w:rsidRPr="00B209C3">
        <w:rPr>
          <w:b/>
        </w:rPr>
        <w:t>в этом случае акт не составляется,</w:t>
      </w:r>
      <w:r>
        <w:rPr>
          <w:b/>
        </w:rPr>
        <w:br/>
      </w:r>
      <w:r w:rsidRPr="00B209C3">
        <w:rPr>
          <w:b/>
        </w:rPr>
        <w:t>а составляется соответствующий протокол заседания комиссии по форме</w:t>
      </w:r>
      <w:r w:rsidRPr="00132DAB">
        <w:t>, установленной Министерством здравоохранения Российской Федерации, копия которого направляется</w:t>
      </w:r>
      <w:proofErr w:type="gramEnd"/>
      <w:r w:rsidRPr="00132DAB">
        <w:t xml:space="preserve"> председателем комиссии в организации (органы), представители которых участвовали в работе комиссии</w:t>
      </w:r>
    </w:p>
    <w:p w:rsidR="001E2735" w:rsidRDefault="001E2735" w:rsidP="001E2735">
      <w:pPr>
        <w:ind w:right="21" w:firstLine="708"/>
        <w:jc w:val="both"/>
      </w:pPr>
      <w:r>
        <w:t xml:space="preserve">Работодатель в месячный срок со дня составления комиссией акта обязан на основании этого акта </w:t>
      </w:r>
      <w:r w:rsidRPr="00C43E1E">
        <w:rPr>
          <w:b/>
        </w:rPr>
        <w:t>издать</w:t>
      </w:r>
      <w:r>
        <w:rPr>
          <w:b/>
        </w:rPr>
        <w:t xml:space="preserve"> </w:t>
      </w:r>
      <w:r w:rsidRPr="00C43E1E">
        <w:rPr>
          <w:b/>
        </w:rPr>
        <w:t>организационно-распорядительный</w:t>
      </w:r>
      <w:r>
        <w:rPr>
          <w:b/>
        </w:rPr>
        <w:t xml:space="preserve"> </w:t>
      </w:r>
      <w:r w:rsidRPr="00C43E1E">
        <w:rPr>
          <w:b/>
        </w:rPr>
        <w:t>документ</w:t>
      </w:r>
      <w:r>
        <w:rPr>
          <w:b/>
        </w:rPr>
        <w:t xml:space="preserve"> </w:t>
      </w:r>
      <w:r>
        <w:t>о конкретных мерах по предупреждению профессиональных заболеваний.</w:t>
      </w:r>
    </w:p>
    <w:p w:rsidR="001E2735" w:rsidRDefault="001E2735" w:rsidP="001E2735">
      <w:pPr>
        <w:ind w:right="21" w:firstLine="708"/>
        <w:jc w:val="both"/>
      </w:pPr>
      <w:r>
        <w:t>Об исполнении решений комиссии работодатель письменно сообщает</w:t>
      </w:r>
      <w:r>
        <w:br/>
        <w:t xml:space="preserve">в </w:t>
      </w:r>
      <w:proofErr w:type="spellStart"/>
      <w:r>
        <w:t>Роспотребнадзор</w:t>
      </w:r>
      <w:proofErr w:type="spellEnd"/>
      <w:r>
        <w:t>.</w:t>
      </w:r>
    </w:p>
    <w:p w:rsidR="001E2735" w:rsidRDefault="001E2735" w:rsidP="001E2735">
      <w:pPr>
        <w:ind w:right="21" w:firstLine="708"/>
        <w:jc w:val="both"/>
      </w:pPr>
      <w:r w:rsidRPr="00892F54">
        <w:t xml:space="preserve">Акт вместе с материалами расследования хранится в </w:t>
      </w:r>
      <w:proofErr w:type="spellStart"/>
      <w:r>
        <w:t>Роспотребнадзоре</w:t>
      </w:r>
      <w:proofErr w:type="spellEnd"/>
      <w:r>
        <w:br/>
      </w:r>
      <w:r w:rsidRPr="00892F54">
        <w:t xml:space="preserve">и </w:t>
      </w:r>
      <w:proofErr w:type="gramStart"/>
      <w:r w:rsidRPr="00892F54">
        <w:t>у работодателя в соответствии с законодательством об архивном деле в Российской Федерации</w:t>
      </w:r>
      <w:proofErr w:type="gramEnd"/>
      <w:r w:rsidRPr="00892F54">
        <w:t>.</w:t>
      </w:r>
    </w:p>
    <w:p w:rsidR="001E2735" w:rsidRDefault="001E2735" w:rsidP="001E2735">
      <w:pPr>
        <w:ind w:right="21" w:firstLine="708"/>
        <w:jc w:val="both"/>
      </w:pPr>
      <w:r>
        <w:t xml:space="preserve">Разногласия по вопросам установления диагноза профессионального заболевания </w:t>
      </w:r>
      <w:r>
        <w:br/>
        <w:t xml:space="preserve">и его расследования могут быть рассмотрены в досудебном порядке или обжалованы </w:t>
      </w:r>
      <w:r>
        <w:br/>
        <w:t>в суде.</w:t>
      </w:r>
    </w:p>
    <w:sectPr w:rsidR="001E2735" w:rsidSect="001E2735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4C"/>
    <w:multiLevelType w:val="hybridMultilevel"/>
    <w:tmpl w:val="90C8AB7C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8482FBB"/>
    <w:multiLevelType w:val="hybridMultilevel"/>
    <w:tmpl w:val="951E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2DF8"/>
    <w:multiLevelType w:val="hybridMultilevel"/>
    <w:tmpl w:val="9086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4F96"/>
    <w:multiLevelType w:val="hybridMultilevel"/>
    <w:tmpl w:val="D032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35"/>
    <w:rsid w:val="00017935"/>
    <w:rsid w:val="001E2735"/>
    <w:rsid w:val="003C5968"/>
    <w:rsid w:val="0046554C"/>
    <w:rsid w:val="00846EB1"/>
    <w:rsid w:val="00AF5825"/>
    <w:rsid w:val="00B32A07"/>
    <w:rsid w:val="00C243C6"/>
    <w:rsid w:val="00DA6038"/>
    <w:rsid w:val="00F075CF"/>
    <w:rsid w:val="00F1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A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32A0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2A0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1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ostanovlenie-glavnogo-gosudarstvennogo-sanitarnogo-vracha-rf-ot_1360/sp-2.2.3670-20/ii/" TargetMode="External"/><Relationship Id="rId5" Type="http://schemas.openxmlformats.org/officeDocument/2006/relationships/hyperlink" Target="https://sudact.ru/law/federalnyi-zakon-ot-30031999-n-52-fz-o/glava-iv/statia-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Пользователь</cp:lastModifiedBy>
  <cp:revision>4</cp:revision>
  <dcterms:created xsi:type="dcterms:W3CDTF">2023-12-28T04:55:00Z</dcterms:created>
  <dcterms:modified xsi:type="dcterms:W3CDTF">2024-01-16T09:51:00Z</dcterms:modified>
</cp:coreProperties>
</file>