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32" w:rsidRPr="00A13239" w:rsidRDefault="008D6367" w:rsidP="008D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367">
        <w:rPr>
          <w:rFonts w:ascii="Times New Roman" w:hAnsi="Times New Roman" w:cs="Times New Roman"/>
          <w:b/>
          <w:sz w:val="28"/>
          <w:szCs w:val="28"/>
        </w:rPr>
        <w:t xml:space="preserve">Обзор нарушений, выявленных Финансовым управлением администрации Асбестовского городского округа при проведении </w:t>
      </w:r>
      <w:bookmarkStart w:id="0" w:name="_GoBack"/>
      <w:bookmarkEnd w:id="0"/>
      <w:r w:rsidRPr="008D6367">
        <w:rPr>
          <w:rFonts w:ascii="Times New Roman" w:hAnsi="Times New Roman" w:cs="Times New Roman"/>
          <w:b/>
          <w:sz w:val="28"/>
          <w:szCs w:val="28"/>
        </w:rPr>
        <w:t>контрольных мероприятий</w:t>
      </w:r>
      <w:r w:rsidR="00A1323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13239"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8D6367" w:rsidRDefault="008D6367" w:rsidP="001E366A">
      <w:pPr>
        <w:pStyle w:val="a3"/>
        <w:suppressAutoHyphens/>
        <w:ind w:firstLine="708"/>
        <w:jc w:val="both"/>
        <w:rPr>
          <w:b w:val="0"/>
          <w:sz w:val="28"/>
          <w:szCs w:val="28"/>
        </w:rPr>
      </w:pPr>
    </w:p>
    <w:p w:rsidR="001E366A" w:rsidRDefault="001E366A" w:rsidP="001E366A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6832B5">
        <w:rPr>
          <w:b w:val="0"/>
          <w:sz w:val="28"/>
          <w:szCs w:val="28"/>
        </w:rPr>
        <w:t xml:space="preserve"> рамках осуществления </w:t>
      </w:r>
      <w:r w:rsidR="00F4291F">
        <w:rPr>
          <w:b w:val="0"/>
          <w:sz w:val="28"/>
          <w:szCs w:val="28"/>
        </w:rPr>
        <w:t>внутреннего муниципального финансового контроля</w:t>
      </w:r>
      <w:r w:rsidRPr="006832B5">
        <w:rPr>
          <w:b w:val="0"/>
          <w:sz w:val="28"/>
          <w:szCs w:val="28"/>
        </w:rPr>
        <w:t xml:space="preserve"> Финансовым управлением администрации</w:t>
      </w:r>
      <w:r w:rsidRPr="00D73DCB">
        <w:rPr>
          <w:b w:val="0"/>
          <w:sz w:val="28"/>
          <w:szCs w:val="28"/>
        </w:rPr>
        <w:t xml:space="preserve"> Асбестовского городского округа </w:t>
      </w:r>
      <w:r>
        <w:rPr>
          <w:b w:val="0"/>
          <w:sz w:val="28"/>
          <w:szCs w:val="28"/>
        </w:rPr>
        <w:t>в 2021</w:t>
      </w:r>
      <w:r w:rsidRPr="00D73DCB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у проведено 13 контрольных мероприятий.</w:t>
      </w:r>
    </w:p>
    <w:p w:rsidR="001E366A" w:rsidRPr="001E366A" w:rsidRDefault="00677532" w:rsidP="001E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66A">
        <w:rPr>
          <w:rFonts w:ascii="Times New Roman" w:hAnsi="Times New Roman" w:cs="Times New Roman"/>
          <w:sz w:val="28"/>
          <w:szCs w:val="28"/>
        </w:rPr>
        <w:t xml:space="preserve">Объем проверенных средств составил </w:t>
      </w:r>
      <w:r w:rsidR="001E366A" w:rsidRPr="001E366A">
        <w:rPr>
          <w:rFonts w:ascii="Times New Roman" w:hAnsi="Times New Roman" w:cs="Times New Roman"/>
          <w:sz w:val="28"/>
          <w:szCs w:val="28"/>
        </w:rPr>
        <w:t>194 159,9 тыс. руб.,</w:t>
      </w:r>
      <w:r w:rsidRPr="001E366A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1E366A">
        <w:rPr>
          <w:rFonts w:ascii="Times New Roman" w:hAnsi="Times New Roman" w:cs="Times New Roman"/>
          <w:sz w:val="28"/>
          <w:szCs w:val="28"/>
        </w:rPr>
        <w:t>:</w:t>
      </w:r>
      <w:r w:rsidRPr="001E366A">
        <w:rPr>
          <w:rFonts w:ascii="Times New Roman" w:hAnsi="Times New Roman" w:cs="Times New Roman"/>
          <w:sz w:val="28"/>
          <w:szCs w:val="28"/>
        </w:rPr>
        <w:t xml:space="preserve"> </w:t>
      </w:r>
      <w:r w:rsidR="001E366A" w:rsidRPr="001E366A">
        <w:rPr>
          <w:rFonts w:ascii="Times New Roman" w:hAnsi="Times New Roman" w:cs="Times New Roman"/>
          <w:sz w:val="28"/>
          <w:szCs w:val="28"/>
        </w:rPr>
        <w:t>бюджетные средства – 191 822,8 тыс. руб</w:t>
      </w:r>
      <w:r w:rsidR="00B43270">
        <w:rPr>
          <w:rFonts w:ascii="Times New Roman" w:hAnsi="Times New Roman" w:cs="Times New Roman"/>
          <w:sz w:val="28"/>
          <w:szCs w:val="28"/>
        </w:rPr>
        <w:t>.,</w:t>
      </w:r>
      <w:r w:rsidR="001E366A">
        <w:rPr>
          <w:rFonts w:ascii="Times New Roman" w:hAnsi="Times New Roman" w:cs="Times New Roman"/>
          <w:sz w:val="28"/>
          <w:szCs w:val="28"/>
        </w:rPr>
        <w:t xml:space="preserve"> </w:t>
      </w:r>
      <w:r w:rsidR="001E366A" w:rsidRPr="001E366A">
        <w:rPr>
          <w:rFonts w:ascii="Times New Roman" w:hAnsi="Times New Roman" w:cs="Times New Roman"/>
          <w:sz w:val="28"/>
          <w:szCs w:val="28"/>
        </w:rPr>
        <w:t xml:space="preserve">средства от иной приносящей доход деятельности – 2 337,1 тыс. рублей. </w:t>
      </w:r>
    </w:p>
    <w:p w:rsidR="001E366A" w:rsidRDefault="001E366A" w:rsidP="005A113C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 w:rsidRPr="00DF467A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контрольных мероприятий при осуществлении внутреннего муниципального финансового контроля выявлено нарушений на общую </w:t>
      </w:r>
      <w:r w:rsidR="00A13239">
        <w:rPr>
          <w:b w:val="0"/>
          <w:sz w:val="28"/>
          <w:szCs w:val="28"/>
        </w:rPr>
        <w:t xml:space="preserve">                    </w:t>
      </w:r>
      <w:r>
        <w:rPr>
          <w:b w:val="0"/>
          <w:sz w:val="28"/>
          <w:szCs w:val="28"/>
        </w:rPr>
        <w:t xml:space="preserve">сумму 94 726,7 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ублей</w:t>
      </w:r>
      <w:proofErr w:type="spellEnd"/>
      <w:r>
        <w:rPr>
          <w:b w:val="0"/>
          <w:sz w:val="28"/>
          <w:szCs w:val="28"/>
        </w:rPr>
        <w:t>.</w:t>
      </w:r>
    </w:p>
    <w:p w:rsidR="00F5517E" w:rsidRPr="005A113C" w:rsidRDefault="00F5517E" w:rsidP="005A11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113C">
        <w:rPr>
          <w:rFonts w:ascii="Times New Roman" w:hAnsi="Times New Roman" w:cs="Times New Roman"/>
          <w:sz w:val="28"/>
          <w:szCs w:val="28"/>
        </w:rPr>
        <w:t>Количество нарушений, выявленных Финансовым управлением администрации Асбестовского городского округа в 2021 году</w:t>
      </w:r>
      <w:r w:rsidR="005A113C">
        <w:rPr>
          <w:rFonts w:ascii="Times New Roman" w:hAnsi="Times New Roman" w:cs="Times New Roman"/>
          <w:sz w:val="28"/>
          <w:szCs w:val="28"/>
        </w:rPr>
        <w:t>,</w:t>
      </w:r>
      <w:r w:rsidRPr="005A113C">
        <w:rPr>
          <w:rFonts w:ascii="Times New Roman" w:hAnsi="Times New Roman" w:cs="Times New Roman"/>
          <w:sz w:val="28"/>
          <w:szCs w:val="28"/>
        </w:rPr>
        <w:t xml:space="preserve"> составило 175 (нарушений).</w:t>
      </w:r>
    </w:p>
    <w:p w:rsidR="00F4291F" w:rsidRDefault="001E366A" w:rsidP="005A113C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 w:rsidRPr="001E366A">
        <w:rPr>
          <w:b w:val="0"/>
          <w:sz w:val="28"/>
          <w:szCs w:val="28"/>
        </w:rPr>
        <w:t>В состав суммовых нарушений вошли такие нарушения как</w:t>
      </w:r>
      <w:r w:rsidR="00F4291F">
        <w:rPr>
          <w:b w:val="0"/>
          <w:sz w:val="28"/>
          <w:szCs w:val="28"/>
        </w:rPr>
        <w:t>:</w:t>
      </w:r>
    </w:p>
    <w:p w:rsidR="00F4291F" w:rsidRDefault="00F4291F" w:rsidP="005A113C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1E366A" w:rsidRPr="001E366A">
        <w:rPr>
          <w:b w:val="0"/>
          <w:sz w:val="28"/>
          <w:szCs w:val="28"/>
        </w:rPr>
        <w:t xml:space="preserve"> неправомерное расходование </w:t>
      </w:r>
      <w:r w:rsidR="001E366A" w:rsidRPr="001E366A">
        <w:rPr>
          <w:b w:val="0"/>
          <w:bCs/>
          <w:sz w:val="28"/>
          <w:szCs w:val="28"/>
        </w:rPr>
        <w:t>средств субсидии на выполнение муниципального задания</w:t>
      </w:r>
      <w:r>
        <w:rPr>
          <w:b w:val="0"/>
          <w:sz w:val="28"/>
          <w:szCs w:val="28"/>
        </w:rPr>
        <w:t>;</w:t>
      </w:r>
    </w:p>
    <w:p w:rsidR="00F4291F" w:rsidRDefault="00F4291F" w:rsidP="005A113C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1E366A" w:rsidRPr="001E366A">
        <w:rPr>
          <w:b w:val="0"/>
          <w:sz w:val="28"/>
          <w:szCs w:val="28"/>
        </w:rPr>
        <w:t xml:space="preserve"> необоснованное расходование </w:t>
      </w:r>
      <w:r w:rsidR="001E366A" w:rsidRPr="001E366A">
        <w:rPr>
          <w:b w:val="0"/>
          <w:bCs/>
          <w:sz w:val="28"/>
          <w:szCs w:val="28"/>
        </w:rPr>
        <w:t>средств субсидии на выполнение муниципального задания</w:t>
      </w:r>
      <w:r>
        <w:rPr>
          <w:b w:val="0"/>
          <w:sz w:val="28"/>
          <w:szCs w:val="28"/>
        </w:rPr>
        <w:t>;</w:t>
      </w:r>
    </w:p>
    <w:p w:rsidR="00F4291F" w:rsidRDefault="00F4291F" w:rsidP="005A113C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1E366A" w:rsidRPr="001E366A">
        <w:rPr>
          <w:b w:val="0"/>
          <w:sz w:val="28"/>
          <w:szCs w:val="28"/>
        </w:rPr>
        <w:t xml:space="preserve"> необоснованное расходование средств от ино</w:t>
      </w:r>
      <w:r>
        <w:rPr>
          <w:b w:val="0"/>
          <w:sz w:val="28"/>
          <w:szCs w:val="28"/>
        </w:rPr>
        <w:t>й приносящей доход деятельности;</w:t>
      </w:r>
    </w:p>
    <w:p w:rsidR="00F4291F" w:rsidRDefault="00F4291F" w:rsidP="005A113C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1E366A" w:rsidRPr="001E366A">
        <w:rPr>
          <w:b w:val="0"/>
          <w:sz w:val="28"/>
          <w:szCs w:val="28"/>
        </w:rPr>
        <w:t xml:space="preserve"> недостача объекта основных средств, недостоверность бухгалтерского </w:t>
      </w:r>
      <w:r>
        <w:rPr>
          <w:b w:val="0"/>
          <w:sz w:val="28"/>
          <w:szCs w:val="28"/>
        </w:rPr>
        <w:t>(бюджетного) учета и отчетности;</w:t>
      </w:r>
    </w:p>
    <w:p w:rsidR="001E366A" w:rsidRPr="001E366A" w:rsidRDefault="00F4291F" w:rsidP="005A113C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1E366A" w:rsidRPr="001E366A">
        <w:rPr>
          <w:b w:val="0"/>
          <w:sz w:val="28"/>
          <w:szCs w:val="28"/>
        </w:rPr>
        <w:t xml:space="preserve">  недостоверность отчетных данных, недостоверность данных инвентаризационной описи.</w:t>
      </w:r>
    </w:p>
    <w:p w:rsidR="001E366A" w:rsidRPr="00164165" w:rsidRDefault="001E366A" w:rsidP="0016416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4165">
        <w:rPr>
          <w:rFonts w:ascii="Times New Roman" w:hAnsi="Times New Roman" w:cs="Times New Roman"/>
          <w:sz w:val="28"/>
          <w:szCs w:val="28"/>
        </w:rPr>
        <w:t>Кроме того, установлены нарушения, не имеющи</w:t>
      </w:r>
      <w:r w:rsidR="003C599C">
        <w:rPr>
          <w:rFonts w:ascii="Times New Roman" w:hAnsi="Times New Roman" w:cs="Times New Roman"/>
          <w:sz w:val="28"/>
          <w:szCs w:val="28"/>
        </w:rPr>
        <w:t>е суммовы</w:t>
      </w:r>
      <w:r w:rsidR="00A563CE">
        <w:rPr>
          <w:rFonts w:ascii="Times New Roman" w:hAnsi="Times New Roman" w:cs="Times New Roman"/>
          <w:sz w:val="28"/>
          <w:szCs w:val="28"/>
        </w:rPr>
        <w:t>х</w:t>
      </w:r>
      <w:r w:rsidR="00164165" w:rsidRPr="00164165">
        <w:rPr>
          <w:rFonts w:ascii="Times New Roman" w:hAnsi="Times New Roman" w:cs="Times New Roman"/>
          <w:sz w:val="28"/>
          <w:szCs w:val="28"/>
        </w:rPr>
        <w:t xml:space="preserve"> </w:t>
      </w:r>
      <w:r w:rsidR="00A563CE">
        <w:rPr>
          <w:rFonts w:ascii="Times New Roman" w:hAnsi="Times New Roman" w:cs="Times New Roman"/>
          <w:sz w:val="28"/>
          <w:szCs w:val="28"/>
        </w:rPr>
        <w:t>значений</w:t>
      </w:r>
      <w:r w:rsidR="00164165" w:rsidRPr="00164165">
        <w:rPr>
          <w:rFonts w:ascii="Times New Roman" w:hAnsi="Times New Roman" w:cs="Times New Roman"/>
          <w:sz w:val="28"/>
          <w:szCs w:val="28"/>
        </w:rPr>
        <w:t xml:space="preserve"> такие как:</w:t>
      </w:r>
    </w:p>
    <w:p w:rsidR="001E366A" w:rsidRPr="00164165" w:rsidRDefault="00164165" w:rsidP="00FA328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1E366A" w:rsidRPr="00164165">
        <w:rPr>
          <w:b w:val="0"/>
          <w:sz w:val="28"/>
          <w:szCs w:val="28"/>
        </w:rPr>
        <w:t>нарушени</w:t>
      </w:r>
      <w:r>
        <w:rPr>
          <w:b w:val="0"/>
          <w:sz w:val="28"/>
          <w:szCs w:val="28"/>
        </w:rPr>
        <w:t>я</w:t>
      </w:r>
      <w:r w:rsidR="001E366A" w:rsidRPr="00164165">
        <w:rPr>
          <w:b w:val="0"/>
          <w:sz w:val="28"/>
          <w:szCs w:val="28"/>
        </w:rPr>
        <w:t xml:space="preserve"> порядка формирования учетной политики;</w:t>
      </w:r>
    </w:p>
    <w:p w:rsidR="00164165" w:rsidRPr="00164165" w:rsidRDefault="00164165" w:rsidP="00FA32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65">
        <w:rPr>
          <w:rFonts w:ascii="Times New Roman" w:hAnsi="Times New Roman" w:cs="Times New Roman"/>
          <w:sz w:val="28"/>
          <w:szCs w:val="28"/>
        </w:rPr>
        <w:tab/>
        <w:t xml:space="preserve">- нарушения порядка ведения бухгалтерского </w:t>
      </w:r>
      <w:r w:rsidR="00006C3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="00006C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165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165" w:rsidRDefault="00164165" w:rsidP="00FA328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4165">
        <w:rPr>
          <w:b w:val="0"/>
          <w:sz w:val="28"/>
          <w:szCs w:val="28"/>
        </w:rPr>
        <w:t xml:space="preserve">нарушения порядка </w:t>
      </w:r>
      <w:r>
        <w:rPr>
          <w:b w:val="0"/>
          <w:sz w:val="28"/>
          <w:szCs w:val="28"/>
        </w:rPr>
        <w:t>формирования</w:t>
      </w:r>
      <w:r w:rsidR="00006C3B"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</w:rPr>
        <w:t>оформления</w:t>
      </w:r>
      <w:r w:rsidR="00006C3B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Pr="00164165">
        <w:rPr>
          <w:b w:val="0"/>
          <w:sz w:val="28"/>
          <w:szCs w:val="28"/>
        </w:rPr>
        <w:t>первичной учетной документации, регистров бухгалтерского учета;</w:t>
      </w:r>
    </w:p>
    <w:p w:rsidR="00006C3B" w:rsidRPr="00006C3B" w:rsidRDefault="00006C3B" w:rsidP="00FA328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6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006C3B">
        <w:rPr>
          <w:rFonts w:ascii="Times New Roman" w:hAnsi="Times New Roman" w:cs="Times New Roman"/>
          <w:iCs/>
          <w:sz w:val="28"/>
          <w:szCs w:val="28"/>
        </w:rPr>
        <w:t>несвоевременное, неверное отражение в</w:t>
      </w:r>
      <w:r w:rsidRPr="00006C3B">
        <w:rPr>
          <w:rFonts w:ascii="Times New Roman" w:hAnsi="Times New Roman" w:cs="Times New Roman"/>
          <w:sz w:val="28"/>
          <w:szCs w:val="28"/>
        </w:rPr>
        <w:t xml:space="preserve"> регистрах бухгалтерского учета</w:t>
      </w:r>
      <w:r w:rsidRPr="00006C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6C3B">
        <w:rPr>
          <w:rFonts w:ascii="Times New Roman" w:hAnsi="Times New Roman" w:cs="Times New Roman"/>
          <w:sz w:val="28"/>
          <w:szCs w:val="28"/>
        </w:rPr>
        <w:t xml:space="preserve">реквизитов, наименований </w:t>
      </w:r>
      <w:r w:rsidRPr="00006C3B">
        <w:rPr>
          <w:rFonts w:ascii="Times New Roman" w:hAnsi="Times New Roman" w:cs="Times New Roman"/>
          <w:iCs/>
          <w:sz w:val="28"/>
          <w:szCs w:val="28"/>
        </w:rPr>
        <w:t>первичных учетных документов;</w:t>
      </w:r>
    </w:p>
    <w:p w:rsidR="00006C3B" w:rsidRPr="00006C3B" w:rsidRDefault="00006C3B" w:rsidP="00FA3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6C3B">
        <w:rPr>
          <w:rFonts w:ascii="Times New Roman" w:hAnsi="Times New Roman" w:cs="Times New Roman"/>
          <w:sz w:val="28"/>
          <w:szCs w:val="28"/>
          <w:lang w:eastAsia="ar-SA"/>
        </w:rPr>
        <w:t>- нарушения порядка списания объектов нефинансовых активов;</w:t>
      </w:r>
    </w:p>
    <w:p w:rsidR="00FA3283" w:rsidRDefault="00FA3283" w:rsidP="00FA3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3283">
        <w:rPr>
          <w:rFonts w:ascii="Times New Roman" w:hAnsi="Times New Roman" w:cs="Times New Roman"/>
          <w:sz w:val="28"/>
          <w:szCs w:val="28"/>
        </w:rPr>
        <w:t xml:space="preserve"> нарушения порядка учета расходов с подотчетными лицами;</w:t>
      </w:r>
    </w:p>
    <w:p w:rsidR="00FA3283" w:rsidRDefault="00FA3283" w:rsidP="00FA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3283">
        <w:rPr>
          <w:rFonts w:ascii="Times New Roman" w:hAnsi="Times New Roman" w:cs="Times New Roman"/>
          <w:sz w:val="28"/>
          <w:szCs w:val="28"/>
        </w:rPr>
        <w:t>- н</w:t>
      </w:r>
      <w:r w:rsidRPr="00FA3283">
        <w:rPr>
          <w:rFonts w:ascii="Times New Roman" w:hAnsi="Times New Roman" w:cs="Times New Roman"/>
          <w:sz w:val="28"/>
          <w:szCs w:val="28"/>
          <w:lang w:eastAsia="ar-SA"/>
        </w:rPr>
        <w:t xml:space="preserve">арушения порядка проведения инвентаризации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нефинансовых активов и </w:t>
      </w:r>
      <w:r w:rsidRPr="00FA3283">
        <w:rPr>
          <w:rFonts w:ascii="Times New Roman" w:hAnsi="Times New Roman" w:cs="Times New Roman"/>
          <w:sz w:val="28"/>
          <w:szCs w:val="28"/>
          <w:lang w:eastAsia="ar-SA"/>
        </w:rPr>
        <w:t>обязательств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A3283" w:rsidRPr="004A33DD" w:rsidRDefault="00FA3283" w:rsidP="00FA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непроведение инвентаризации обязательств перед </w:t>
      </w:r>
      <w:r w:rsidRPr="004A33DD">
        <w:rPr>
          <w:rFonts w:ascii="Times New Roman" w:hAnsi="Times New Roman" w:cs="Times New Roman"/>
          <w:sz w:val="28"/>
          <w:szCs w:val="28"/>
          <w:lang w:eastAsia="ar-SA"/>
        </w:rPr>
        <w:t>составлением</w:t>
      </w:r>
      <w:r w:rsidR="008C009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A33DD">
        <w:rPr>
          <w:rFonts w:ascii="Times New Roman" w:hAnsi="Times New Roman" w:cs="Times New Roman"/>
          <w:sz w:val="28"/>
          <w:szCs w:val="28"/>
          <w:lang w:eastAsia="ar-SA"/>
        </w:rPr>
        <w:t>годовой отчетности;</w:t>
      </w:r>
    </w:p>
    <w:p w:rsidR="001E366A" w:rsidRDefault="00FA3283" w:rsidP="004A3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3DD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1E366A" w:rsidRPr="004A33DD">
        <w:rPr>
          <w:rFonts w:ascii="Times New Roman" w:hAnsi="Times New Roman" w:cs="Times New Roman"/>
          <w:sz w:val="28"/>
          <w:szCs w:val="28"/>
        </w:rPr>
        <w:t>нарушени</w:t>
      </w:r>
      <w:r w:rsidR="00502568">
        <w:rPr>
          <w:rFonts w:ascii="Times New Roman" w:hAnsi="Times New Roman" w:cs="Times New Roman"/>
          <w:sz w:val="28"/>
          <w:szCs w:val="28"/>
        </w:rPr>
        <w:t>я</w:t>
      </w:r>
      <w:r w:rsidR="001E366A" w:rsidRPr="004A33DD">
        <w:rPr>
          <w:rFonts w:ascii="Times New Roman" w:hAnsi="Times New Roman" w:cs="Times New Roman"/>
          <w:sz w:val="28"/>
          <w:szCs w:val="28"/>
        </w:rPr>
        <w:t xml:space="preserve"> порядка составления плана финансово-хозяйственной деятельности;</w:t>
      </w:r>
    </w:p>
    <w:p w:rsidR="00C43EA3" w:rsidRPr="00C43EA3" w:rsidRDefault="00502568" w:rsidP="00C43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EA3">
        <w:rPr>
          <w:rFonts w:ascii="Times New Roman" w:hAnsi="Times New Roman" w:cs="Times New Roman"/>
          <w:sz w:val="28"/>
          <w:szCs w:val="28"/>
        </w:rPr>
        <w:t>- нарушения п</w:t>
      </w:r>
      <w:r w:rsidRPr="00C43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орядка формирования муниципального задания</w:t>
      </w:r>
      <w:r w:rsidR="00C43EA3" w:rsidRPr="00C43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43EA3" w:rsidRPr="00C43EA3">
        <w:rPr>
          <w:rFonts w:ascii="Times New Roman" w:hAnsi="Times New Roman" w:cs="Times New Roman"/>
          <w:sz w:val="28"/>
          <w:szCs w:val="28"/>
        </w:rPr>
        <w:t>оказания муниципальных услуг (выполнения работ);</w:t>
      </w:r>
    </w:p>
    <w:p w:rsidR="00C32F45" w:rsidRPr="00C32F45" w:rsidRDefault="00C32F45" w:rsidP="003A1A60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F45"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Pr="00C32F45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r w:rsidRPr="00C32F4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C32F45">
        <w:rPr>
          <w:rFonts w:ascii="Times New Roman" w:eastAsia="Calibri" w:hAnsi="Times New Roman" w:cs="Times New Roman"/>
          <w:sz w:val="28"/>
          <w:szCs w:val="28"/>
        </w:rPr>
        <w:t>при отсутствии сметы доходов и расходов;</w:t>
      </w:r>
    </w:p>
    <w:p w:rsidR="00B26296" w:rsidRPr="00B26296" w:rsidRDefault="00B26296" w:rsidP="003A1A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96">
        <w:rPr>
          <w:rFonts w:ascii="Times New Roman" w:hAnsi="Times New Roman" w:cs="Times New Roman"/>
          <w:sz w:val="28"/>
          <w:szCs w:val="28"/>
        </w:rPr>
        <w:tab/>
        <w:t>- осуществление видов деятельности, не предусмотренных Уставом предприятия;</w:t>
      </w:r>
    </w:p>
    <w:p w:rsidR="00C32F45" w:rsidRPr="00B26296" w:rsidRDefault="00B26296" w:rsidP="003A1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6296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программ,                                     не предусмотренных Уставом учреждения;</w:t>
      </w:r>
    </w:p>
    <w:p w:rsidR="00DF632A" w:rsidRPr="00B26296" w:rsidRDefault="001E366A" w:rsidP="003A1A60">
      <w:pPr>
        <w:pStyle w:val="a5"/>
        <w:framePr w:hSpace="180" w:wrap="around" w:vAnchor="text" w:hAnchor="text" w:y="1"/>
        <w:tabs>
          <w:tab w:val="left" w:pos="709"/>
          <w:tab w:val="left" w:pos="851"/>
          <w:tab w:val="left" w:pos="993"/>
        </w:tabs>
        <w:suppressAutoHyphens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6296">
        <w:rPr>
          <w:rFonts w:ascii="Times New Roman" w:hAnsi="Times New Roman" w:cs="Times New Roman"/>
          <w:sz w:val="28"/>
          <w:szCs w:val="28"/>
        </w:rPr>
        <w:tab/>
      </w:r>
      <w:r w:rsidR="003A1A60">
        <w:rPr>
          <w:rFonts w:ascii="Times New Roman" w:hAnsi="Times New Roman" w:cs="Times New Roman"/>
          <w:sz w:val="28"/>
          <w:szCs w:val="28"/>
        </w:rPr>
        <w:t>-</w:t>
      </w:r>
      <w:r w:rsidRPr="00B26296">
        <w:rPr>
          <w:rFonts w:ascii="Times New Roman" w:hAnsi="Times New Roman" w:cs="Times New Roman"/>
          <w:sz w:val="28"/>
          <w:szCs w:val="28"/>
        </w:rPr>
        <w:t xml:space="preserve"> </w:t>
      </w:r>
      <w:r w:rsidRPr="00B26296">
        <w:rPr>
          <w:rFonts w:ascii="Times New Roman" w:hAnsi="Times New Roman" w:cs="Times New Roman"/>
          <w:bCs/>
          <w:sz w:val="28"/>
          <w:szCs w:val="28"/>
        </w:rPr>
        <w:t xml:space="preserve">нарушение </w:t>
      </w:r>
      <w:proofErr w:type="gramStart"/>
      <w:r w:rsidRPr="00B26296">
        <w:rPr>
          <w:rFonts w:ascii="Times New Roman" w:hAnsi="Times New Roman" w:cs="Times New Roman"/>
          <w:bCs/>
          <w:sz w:val="28"/>
          <w:szCs w:val="28"/>
        </w:rPr>
        <w:t xml:space="preserve">порядка оформления протоколов </w:t>
      </w:r>
      <w:r w:rsidRPr="00B26296">
        <w:rPr>
          <w:rFonts w:ascii="Times New Roman" w:hAnsi="Times New Roman" w:cs="Times New Roman"/>
          <w:sz w:val="28"/>
          <w:szCs w:val="28"/>
        </w:rPr>
        <w:t>заседаний комиссии</w:t>
      </w:r>
      <w:proofErr w:type="gramEnd"/>
      <w:r w:rsidRPr="00B26296">
        <w:rPr>
          <w:rFonts w:ascii="Times New Roman" w:hAnsi="Times New Roman" w:cs="Times New Roman"/>
          <w:sz w:val="28"/>
          <w:szCs w:val="28"/>
        </w:rPr>
        <w:t xml:space="preserve">                            по установлению стимулирующих выплат;</w:t>
      </w:r>
      <w:r w:rsidR="00DF632A" w:rsidRPr="00B2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32A" w:rsidRPr="00B26296" w:rsidRDefault="003A1A60" w:rsidP="003A1A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32A" w:rsidRPr="00B26296">
        <w:rPr>
          <w:rFonts w:ascii="Times New Roman" w:hAnsi="Times New Roman" w:cs="Times New Roman"/>
          <w:sz w:val="28"/>
          <w:szCs w:val="28"/>
        </w:rPr>
        <w:t xml:space="preserve"> нарушение </w:t>
      </w:r>
      <w:proofErr w:type="gramStart"/>
      <w:r w:rsidR="00DF632A" w:rsidRPr="00B26296">
        <w:rPr>
          <w:rFonts w:ascii="Times New Roman" w:hAnsi="Times New Roman" w:cs="Times New Roman"/>
          <w:sz w:val="28"/>
          <w:szCs w:val="28"/>
        </w:rPr>
        <w:t>порядка ведения табеля учета использования рабочего времени</w:t>
      </w:r>
      <w:proofErr w:type="gramEnd"/>
      <w:r w:rsidR="00DF632A" w:rsidRPr="00B26296">
        <w:rPr>
          <w:rFonts w:ascii="Times New Roman" w:hAnsi="Times New Roman" w:cs="Times New Roman"/>
          <w:sz w:val="28"/>
          <w:szCs w:val="28"/>
        </w:rPr>
        <w:t>;</w:t>
      </w:r>
    </w:p>
    <w:p w:rsidR="00DF632A" w:rsidRPr="00B26296" w:rsidRDefault="00DF632A" w:rsidP="003A1A6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96">
        <w:rPr>
          <w:rFonts w:ascii="Times New Roman" w:hAnsi="Times New Roman" w:cs="Times New Roman"/>
          <w:sz w:val="28"/>
          <w:szCs w:val="28"/>
        </w:rPr>
        <w:tab/>
      </w:r>
      <w:r w:rsidR="003A1A60">
        <w:rPr>
          <w:rFonts w:ascii="Times New Roman" w:hAnsi="Times New Roman" w:cs="Times New Roman"/>
          <w:sz w:val="28"/>
          <w:szCs w:val="28"/>
        </w:rPr>
        <w:t>-</w:t>
      </w:r>
      <w:r w:rsidRPr="00B26296">
        <w:rPr>
          <w:rFonts w:ascii="Times New Roman" w:hAnsi="Times New Roman" w:cs="Times New Roman"/>
          <w:sz w:val="28"/>
          <w:szCs w:val="28"/>
        </w:rPr>
        <w:t xml:space="preserve"> нарушения оформления трудовых договоров;</w:t>
      </w:r>
    </w:p>
    <w:p w:rsidR="00DF632A" w:rsidRPr="00B26296" w:rsidRDefault="003A1A60" w:rsidP="003A1A6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DF632A" w:rsidRPr="00B2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DF632A" w:rsidRPr="00B26296">
        <w:rPr>
          <w:rFonts w:ascii="Times New Roman" w:hAnsi="Times New Roman" w:cs="Times New Roman"/>
          <w:sz w:val="28"/>
          <w:szCs w:val="28"/>
        </w:rPr>
        <w:t xml:space="preserve"> формирования положения об оплате труда работников учреждения;</w:t>
      </w:r>
    </w:p>
    <w:p w:rsidR="00DF632A" w:rsidRPr="00C43EA3" w:rsidRDefault="00DF632A" w:rsidP="00C43EA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EA3">
        <w:rPr>
          <w:rFonts w:ascii="Times New Roman" w:hAnsi="Times New Roman" w:cs="Times New Roman"/>
          <w:sz w:val="28"/>
          <w:szCs w:val="28"/>
        </w:rPr>
        <w:t xml:space="preserve"> </w:t>
      </w:r>
      <w:r w:rsidRPr="00C43EA3">
        <w:rPr>
          <w:rFonts w:ascii="Times New Roman" w:hAnsi="Times New Roman" w:cs="Times New Roman"/>
          <w:sz w:val="28"/>
          <w:szCs w:val="28"/>
        </w:rPr>
        <w:tab/>
      </w:r>
      <w:r w:rsidR="00C43EA3" w:rsidRPr="00C43EA3">
        <w:rPr>
          <w:rFonts w:ascii="Times New Roman" w:hAnsi="Times New Roman" w:cs="Times New Roman"/>
          <w:sz w:val="28"/>
          <w:szCs w:val="28"/>
        </w:rPr>
        <w:t xml:space="preserve">- </w:t>
      </w:r>
      <w:r w:rsidRPr="00C43EA3">
        <w:rPr>
          <w:rFonts w:ascii="Times New Roman" w:hAnsi="Times New Roman" w:cs="Times New Roman"/>
          <w:sz w:val="28"/>
          <w:szCs w:val="28"/>
        </w:rPr>
        <w:t xml:space="preserve">направление в реестр контрактов недостоверной информации </w:t>
      </w:r>
      <w:r w:rsidRPr="00C43EA3">
        <w:rPr>
          <w:rFonts w:ascii="Times New Roman" w:hAnsi="Times New Roman" w:cs="Times New Roman"/>
          <w:sz w:val="28"/>
          <w:szCs w:val="28"/>
          <w:shd w:val="clear" w:color="auto" w:fill="FFFFFF"/>
        </w:rPr>
        <w:t>о контракте</w:t>
      </w:r>
      <w:r w:rsidR="00C43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43EA3">
        <w:rPr>
          <w:rFonts w:ascii="Times New Roman" w:hAnsi="Times New Roman" w:cs="Times New Roman"/>
          <w:sz w:val="28"/>
          <w:szCs w:val="28"/>
        </w:rPr>
        <w:t>несвоевременное направление в реестр контрактов информации  об исполнении контракта;</w:t>
      </w:r>
    </w:p>
    <w:p w:rsidR="00DF632A" w:rsidRPr="00C43EA3" w:rsidRDefault="00C43EA3" w:rsidP="001641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32A" w:rsidRPr="00C43EA3">
        <w:rPr>
          <w:rFonts w:ascii="Times New Roman" w:hAnsi="Times New Roman" w:cs="Times New Roman"/>
          <w:sz w:val="28"/>
          <w:szCs w:val="28"/>
        </w:rPr>
        <w:t xml:space="preserve"> ненаправление в реестр контрактов информации о приемке поставленног</w:t>
      </w:r>
      <w:r>
        <w:rPr>
          <w:rFonts w:ascii="Times New Roman" w:hAnsi="Times New Roman" w:cs="Times New Roman"/>
          <w:sz w:val="28"/>
          <w:szCs w:val="28"/>
        </w:rPr>
        <w:t>о товара, выполненной работы (оказанной услуги);</w:t>
      </w:r>
    </w:p>
    <w:p w:rsidR="00FA3283" w:rsidRPr="00C43EA3" w:rsidRDefault="00C43EA3" w:rsidP="00C43EA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определение начальной (максимальной) цены</w:t>
      </w:r>
      <w:r w:rsidR="00FA3283" w:rsidRPr="00C43EA3">
        <w:rPr>
          <w:rFonts w:ascii="Times New Roman" w:hAnsi="Times New Roman" w:cs="Times New Roman"/>
          <w:bCs/>
          <w:sz w:val="28"/>
          <w:szCs w:val="28"/>
        </w:rPr>
        <w:t xml:space="preserve"> контракта в нарушение статьи 22 Федерального закона от 05.04.2013 № 44-ФЗ «О контрактной системе</w:t>
      </w:r>
      <w:r w:rsidR="00A563C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FA3283" w:rsidRPr="00C43EA3">
        <w:rPr>
          <w:rFonts w:ascii="Times New Roman" w:hAnsi="Times New Roman" w:cs="Times New Roman"/>
          <w:bCs/>
          <w:sz w:val="28"/>
          <w:szCs w:val="28"/>
        </w:rPr>
        <w:t xml:space="preserve"> в сфере закупок товаров, работ, услуг для обеспечения государственных </w:t>
      </w:r>
      <w:r w:rsidR="00A563CE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FA3283" w:rsidRPr="00C43EA3">
        <w:rPr>
          <w:rFonts w:ascii="Times New Roman" w:hAnsi="Times New Roman" w:cs="Times New Roman"/>
          <w:bCs/>
          <w:sz w:val="28"/>
          <w:szCs w:val="28"/>
        </w:rPr>
        <w:t>и муниципальных нужд».</w:t>
      </w:r>
      <w:r w:rsidR="00FA3283" w:rsidRPr="00C43EA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77532" w:rsidRDefault="008C0092" w:rsidP="008C0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Асбестовского городского округа з</w:t>
      </w:r>
      <w:r w:rsidR="00677532" w:rsidRPr="00524324">
        <w:rPr>
          <w:rFonts w:ascii="Times New Roman" w:hAnsi="Times New Roman" w:cs="Times New Roman"/>
          <w:sz w:val="28"/>
          <w:szCs w:val="28"/>
        </w:rPr>
        <w:t xml:space="preserve">а указанный период в адрес объектов контроля направлено </w:t>
      </w:r>
      <w:r w:rsidR="00DF632A">
        <w:rPr>
          <w:rFonts w:ascii="Times New Roman" w:hAnsi="Times New Roman" w:cs="Times New Roman"/>
          <w:sz w:val="28"/>
          <w:szCs w:val="28"/>
        </w:rPr>
        <w:t>13</w:t>
      </w:r>
      <w:r w:rsidR="00677532" w:rsidRPr="00524324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r w:rsidR="00A563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7532" w:rsidRPr="00524324">
        <w:rPr>
          <w:rFonts w:ascii="Times New Roman" w:hAnsi="Times New Roman" w:cs="Times New Roman"/>
          <w:sz w:val="28"/>
          <w:szCs w:val="28"/>
        </w:rPr>
        <w:t xml:space="preserve">и </w:t>
      </w:r>
      <w:r w:rsidR="00DF63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предписания</w:t>
      </w:r>
      <w:r w:rsidR="00677532" w:rsidRPr="005243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3CE" w:rsidRPr="00A563CE" w:rsidRDefault="00A563CE" w:rsidP="00A56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CE">
        <w:rPr>
          <w:rFonts w:ascii="Times New Roman" w:hAnsi="Times New Roman" w:cs="Times New Roman"/>
          <w:sz w:val="28"/>
          <w:szCs w:val="28"/>
        </w:rPr>
        <w:t xml:space="preserve">По </w:t>
      </w:r>
      <w:r w:rsidRPr="00A563CE">
        <w:rPr>
          <w:rFonts w:ascii="Times New Roman" w:hAnsi="Times New Roman" w:cs="Times New Roman"/>
          <w:color w:val="0F0F0F"/>
          <w:spacing w:val="1"/>
          <w:sz w:val="28"/>
          <w:szCs w:val="28"/>
          <w:shd w:val="clear" w:color="auto" w:fill="FFFFFF"/>
        </w:rPr>
        <w:t xml:space="preserve">факту грубого нарушения требований к </w:t>
      </w:r>
      <w:r w:rsidRPr="00A563CE">
        <w:rPr>
          <w:rFonts w:ascii="Times New Roman" w:hAnsi="Times New Roman" w:cs="Times New Roman"/>
          <w:sz w:val="28"/>
          <w:szCs w:val="28"/>
        </w:rPr>
        <w:t>бюджетному</w:t>
      </w:r>
      <w:r w:rsidRPr="00A563CE">
        <w:rPr>
          <w:rFonts w:ascii="Times New Roman" w:hAnsi="Times New Roman" w:cs="Times New Roman"/>
          <w:color w:val="0F0F0F"/>
          <w:spacing w:val="1"/>
          <w:sz w:val="28"/>
          <w:szCs w:val="28"/>
          <w:shd w:val="clear" w:color="auto" w:fill="FFFFFF"/>
        </w:rPr>
        <w:t xml:space="preserve"> учету, </w:t>
      </w:r>
      <w:r w:rsidRPr="00A563CE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63CE">
        <w:rPr>
          <w:rFonts w:ascii="Times New Roman" w:hAnsi="Times New Roman" w:cs="Times New Roman"/>
          <w:sz w:val="28"/>
          <w:szCs w:val="28"/>
        </w:rPr>
        <w:t xml:space="preserve"> составлению бюджетной отчетности, в отношении должностных лиц составлены два протокола об административном правонарушении, предусмотренном частью 4 статьи 15.15.6 КоАП РФ. </w:t>
      </w:r>
    </w:p>
    <w:p w:rsidR="00A563CE" w:rsidRPr="00A563CE" w:rsidRDefault="00A563CE" w:rsidP="00A563CE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A563CE">
        <w:rPr>
          <w:rFonts w:ascii="Times New Roman" w:hAnsi="Times New Roman" w:cs="Times New Roman"/>
          <w:sz w:val="28"/>
          <w:szCs w:val="28"/>
        </w:rPr>
        <w:t xml:space="preserve">     По факту нарушения требований к бюджетному учету, повлекшее представление бюджетной отчетности, содержащей незначительное искажение показателей бюджетной отчетности, в отношении должностного лица составлен протокол об административном правонарушении,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563CE">
        <w:rPr>
          <w:rFonts w:ascii="Times New Roman" w:hAnsi="Times New Roman" w:cs="Times New Roman"/>
          <w:sz w:val="28"/>
          <w:szCs w:val="28"/>
        </w:rPr>
        <w:t xml:space="preserve">частью 2 статьи 15.15.6 </w:t>
      </w:r>
      <w:r w:rsidRPr="00A563CE">
        <w:rPr>
          <w:rFonts w:ascii="Times New Roman" w:hAnsi="Times New Roman" w:cs="Times New Roman"/>
          <w:color w:val="0F0F0F"/>
          <w:spacing w:val="1"/>
          <w:sz w:val="28"/>
          <w:szCs w:val="28"/>
          <w:shd w:val="clear" w:color="auto" w:fill="FFFFFF"/>
        </w:rPr>
        <w:t>КоАП РФ.</w:t>
      </w:r>
    </w:p>
    <w:p w:rsidR="00F83FC5" w:rsidRPr="00524324" w:rsidRDefault="00A563CE" w:rsidP="00A5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CE">
        <w:rPr>
          <w:rFonts w:ascii="Times New Roman" w:hAnsi="Times New Roman" w:cs="Times New Roman"/>
          <w:color w:val="0F0F0F"/>
          <w:spacing w:val="1"/>
          <w:sz w:val="28"/>
          <w:szCs w:val="28"/>
          <w:shd w:val="clear" w:color="auto" w:fill="FFFFFF"/>
        </w:rPr>
        <w:t xml:space="preserve">По итогам рассмотрения мировыми судьями Асбестовского судебного района Свердловской области протоколов об административном правонарушении руководители учреждений привлечены к административной ответственности. </w:t>
      </w:r>
    </w:p>
    <w:sectPr w:rsidR="00F83FC5" w:rsidRPr="00524324" w:rsidSect="00A563C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07"/>
    <w:rsid w:val="00006C3B"/>
    <w:rsid w:val="00043432"/>
    <w:rsid w:val="00051ABA"/>
    <w:rsid w:val="00057ADD"/>
    <w:rsid w:val="000F600D"/>
    <w:rsid w:val="00164165"/>
    <w:rsid w:val="001E366A"/>
    <w:rsid w:val="00286A07"/>
    <w:rsid w:val="002C590C"/>
    <w:rsid w:val="003A1A60"/>
    <w:rsid w:val="003C599C"/>
    <w:rsid w:val="004A33DD"/>
    <w:rsid w:val="00502568"/>
    <w:rsid w:val="00524324"/>
    <w:rsid w:val="005A113C"/>
    <w:rsid w:val="005D03CC"/>
    <w:rsid w:val="00677532"/>
    <w:rsid w:val="007312EC"/>
    <w:rsid w:val="00835F08"/>
    <w:rsid w:val="008C0092"/>
    <w:rsid w:val="008D6367"/>
    <w:rsid w:val="00A13239"/>
    <w:rsid w:val="00A35F11"/>
    <w:rsid w:val="00A4317F"/>
    <w:rsid w:val="00A563CE"/>
    <w:rsid w:val="00B26296"/>
    <w:rsid w:val="00B43270"/>
    <w:rsid w:val="00C32F45"/>
    <w:rsid w:val="00C43EA3"/>
    <w:rsid w:val="00D932D7"/>
    <w:rsid w:val="00DF632A"/>
    <w:rsid w:val="00E014AB"/>
    <w:rsid w:val="00E85B59"/>
    <w:rsid w:val="00EF64F4"/>
    <w:rsid w:val="00F4291F"/>
    <w:rsid w:val="00F5415E"/>
    <w:rsid w:val="00F5517E"/>
    <w:rsid w:val="00F83FC5"/>
    <w:rsid w:val="00FA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3F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F83F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F83F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3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E36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E366A"/>
  </w:style>
  <w:style w:type="paragraph" w:customStyle="1" w:styleId="ConsPlusTitle">
    <w:name w:val="ConsPlusTitle"/>
    <w:rsid w:val="001E3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DF632A"/>
    <w:rPr>
      <w:b w:val="0"/>
      <w:bCs w:val="0"/>
      <w:color w:val="106BBE"/>
    </w:rPr>
  </w:style>
  <w:style w:type="paragraph" w:styleId="a8">
    <w:name w:val="Body Text"/>
    <w:basedOn w:val="a"/>
    <w:link w:val="a9"/>
    <w:rsid w:val="00DF6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F63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3F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F83F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F83F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3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E36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E366A"/>
  </w:style>
  <w:style w:type="paragraph" w:customStyle="1" w:styleId="ConsPlusTitle">
    <w:name w:val="ConsPlusTitle"/>
    <w:rsid w:val="001E3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DF632A"/>
    <w:rPr>
      <w:b w:val="0"/>
      <w:bCs w:val="0"/>
      <w:color w:val="106BBE"/>
    </w:rPr>
  </w:style>
  <w:style w:type="paragraph" w:styleId="a8">
    <w:name w:val="Body Text"/>
    <w:basedOn w:val="a"/>
    <w:link w:val="a9"/>
    <w:rsid w:val="00DF6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F63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1C7A-C817-4777-94E1-6DE22223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АГО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Прохорова</dc:creator>
  <cp:lastModifiedBy>Анна В. Прохорова</cp:lastModifiedBy>
  <cp:revision>34</cp:revision>
  <cp:lastPrinted>2022-04-08T04:52:00Z</cp:lastPrinted>
  <dcterms:created xsi:type="dcterms:W3CDTF">2022-04-08T03:22:00Z</dcterms:created>
  <dcterms:modified xsi:type="dcterms:W3CDTF">2022-04-13T06:21:00Z</dcterms:modified>
</cp:coreProperties>
</file>