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AA" w:rsidRPr="000807DC" w:rsidRDefault="00B121AA" w:rsidP="00B121AA">
      <w:pPr>
        <w:pStyle w:val="1"/>
      </w:pPr>
      <w:bookmarkStart w:id="0" w:name="_Toc48205665"/>
      <w:r>
        <w:t>«</w:t>
      </w:r>
      <w:r w:rsidRPr="000807DC">
        <w:t>Современная</w:t>
      </w:r>
      <w:r>
        <w:t xml:space="preserve"> </w:t>
      </w:r>
      <w:r w:rsidRPr="000807DC">
        <w:t>молодежь</w:t>
      </w:r>
      <w:r>
        <w:t xml:space="preserve"> </w:t>
      </w:r>
      <w:r w:rsidRPr="000807DC">
        <w:t>выбирает</w:t>
      </w:r>
      <w:r>
        <w:t>»</w:t>
      </w:r>
      <w:bookmarkEnd w:id="0"/>
    </w:p>
    <w:p w:rsidR="00B121AA" w:rsidRDefault="00B121AA" w:rsidP="00B121AA">
      <w:r w:rsidRPr="000807DC">
        <w:t>14</w:t>
      </w:r>
      <w:r>
        <w:t xml:space="preserve"> </w:t>
      </w:r>
      <w:r w:rsidRPr="000807DC">
        <w:t>марта</w:t>
      </w:r>
      <w:r>
        <w:t xml:space="preserve"> </w:t>
      </w:r>
      <w:r w:rsidRPr="000807DC">
        <w:t>в</w:t>
      </w:r>
      <w:r>
        <w:t xml:space="preserve"> </w:t>
      </w:r>
      <w:r w:rsidRPr="000807DC">
        <w:t>6</w:t>
      </w:r>
      <w:r>
        <w:t xml:space="preserve"> </w:t>
      </w:r>
      <w:r w:rsidRPr="000807DC">
        <w:t>общеобразовательных</w:t>
      </w:r>
      <w:r>
        <w:t xml:space="preserve"> </w:t>
      </w:r>
      <w:r w:rsidRPr="000807DC">
        <w:t>организациях</w:t>
      </w:r>
      <w:r>
        <w:t xml:space="preserve"> </w:t>
      </w:r>
      <w:r w:rsidRPr="000807DC">
        <w:t>прошел</w:t>
      </w:r>
      <w:r>
        <w:t xml:space="preserve"> </w:t>
      </w:r>
      <w:r w:rsidRPr="000807DC">
        <w:t>ежегодный</w:t>
      </w:r>
      <w:r>
        <w:t xml:space="preserve"> </w:t>
      </w:r>
      <w:r w:rsidRPr="000807DC">
        <w:t>интерактивный</w:t>
      </w:r>
      <w:r>
        <w:t xml:space="preserve"> </w:t>
      </w:r>
      <w:r w:rsidRPr="000807DC">
        <w:t>марафон</w:t>
      </w:r>
      <w:r>
        <w:t xml:space="preserve"> </w:t>
      </w:r>
      <w:r w:rsidRPr="000807DC">
        <w:t>"Современная</w:t>
      </w:r>
      <w:r>
        <w:t xml:space="preserve"> </w:t>
      </w:r>
      <w:r w:rsidRPr="000807DC">
        <w:t>молодежь</w:t>
      </w:r>
      <w:r>
        <w:t xml:space="preserve"> </w:t>
      </w:r>
      <w:r w:rsidRPr="000807DC">
        <w:t>выбирает".</w:t>
      </w:r>
      <w:r>
        <w:t xml:space="preserve"> </w:t>
      </w:r>
      <w:r w:rsidRPr="000807DC">
        <w:t>Цель</w:t>
      </w:r>
      <w:r>
        <w:t xml:space="preserve"> </w:t>
      </w:r>
      <w:r w:rsidRPr="000807DC">
        <w:t>мероприятия</w:t>
      </w:r>
      <w:r>
        <w:t xml:space="preserve"> </w:t>
      </w:r>
      <w:r w:rsidRPr="000807DC">
        <w:t>-</w:t>
      </w:r>
      <w:r>
        <w:t xml:space="preserve"> </w:t>
      </w:r>
      <w:r w:rsidRPr="000807DC">
        <w:t>это</w:t>
      </w:r>
      <w:r>
        <w:t xml:space="preserve"> </w:t>
      </w:r>
      <w:r w:rsidRPr="000807DC">
        <w:t>помочь</w:t>
      </w:r>
      <w:r>
        <w:t xml:space="preserve"> </w:t>
      </w:r>
      <w:r w:rsidRPr="000807DC">
        <w:t>старшеклассникам</w:t>
      </w:r>
      <w:r>
        <w:t xml:space="preserve"> </w:t>
      </w:r>
      <w:r w:rsidRPr="000807DC">
        <w:t>определиться</w:t>
      </w:r>
      <w:r>
        <w:t xml:space="preserve"> </w:t>
      </w:r>
      <w:r w:rsidRPr="000807DC">
        <w:t>с</w:t>
      </w:r>
      <w:r>
        <w:t xml:space="preserve"> </w:t>
      </w:r>
      <w:r w:rsidRPr="000807DC">
        <w:t>выбором</w:t>
      </w:r>
      <w:r>
        <w:t xml:space="preserve"> </w:t>
      </w:r>
      <w:r w:rsidRPr="000807DC">
        <w:t>профильного</w:t>
      </w:r>
      <w:r>
        <w:t xml:space="preserve"> </w:t>
      </w:r>
      <w:r w:rsidRPr="000807DC">
        <w:t>класса</w:t>
      </w:r>
      <w:r>
        <w:t xml:space="preserve"> </w:t>
      </w:r>
      <w:proofErr w:type="gramStart"/>
      <w:r w:rsidRPr="000807DC">
        <w:t>(</w:t>
      </w:r>
      <w:r>
        <w:t xml:space="preserve"> </w:t>
      </w:r>
      <w:proofErr w:type="gramEnd"/>
      <w:r w:rsidRPr="000807DC">
        <w:t>с</w:t>
      </w:r>
      <w:r>
        <w:t xml:space="preserve"> </w:t>
      </w:r>
      <w:r w:rsidRPr="000807DC">
        <w:t>1</w:t>
      </w:r>
      <w:r>
        <w:t xml:space="preserve"> </w:t>
      </w:r>
      <w:r w:rsidRPr="000807DC">
        <w:t>сентября</w:t>
      </w:r>
      <w:r>
        <w:t xml:space="preserve"> </w:t>
      </w:r>
      <w:r w:rsidRPr="000807DC">
        <w:t>2020</w:t>
      </w:r>
      <w:r>
        <w:t xml:space="preserve"> </w:t>
      </w:r>
      <w:r w:rsidRPr="000807DC">
        <w:t>года</w:t>
      </w:r>
      <w:r>
        <w:t xml:space="preserve"> </w:t>
      </w:r>
      <w:r w:rsidRPr="000807DC">
        <w:t>в</w:t>
      </w:r>
      <w:r>
        <w:t xml:space="preserve"> </w:t>
      </w:r>
      <w:r w:rsidRPr="000807DC">
        <w:t>городе</w:t>
      </w:r>
      <w:r>
        <w:t xml:space="preserve"> </w:t>
      </w:r>
      <w:r w:rsidRPr="000807DC">
        <w:t>по</w:t>
      </w:r>
      <w:r>
        <w:t xml:space="preserve"> </w:t>
      </w:r>
      <w:r w:rsidRPr="000807DC">
        <w:t>субботам</w:t>
      </w:r>
      <w:r>
        <w:t xml:space="preserve"> </w:t>
      </w:r>
      <w:r w:rsidRPr="000807DC">
        <w:t>будет</w:t>
      </w:r>
      <w:r>
        <w:t xml:space="preserve"> </w:t>
      </w:r>
      <w:r w:rsidRPr="000807DC">
        <w:t>функционировать</w:t>
      </w:r>
      <w:r>
        <w:t xml:space="preserve"> </w:t>
      </w:r>
      <w:r w:rsidRPr="000807DC">
        <w:t>уже</w:t>
      </w:r>
      <w:r>
        <w:t xml:space="preserve"> </w:t>
      </w:r>
      <w:r w:rsidRPr="000807DC">
        <w:t>7</w:t>
      </w:r>
      <w:r>
        <w:t xml:space="preserve"> </w:t>
      </w:r>
      <w:r w:rsidRPr="000807DC">
        <w:t>профильных</w:t>
      </w:r>
      <w:r>
        <w:t xml:space="preserve"> </w:t>
      </w:r>
      <w:r w:rsidRPr="000807DC">
        <w:t>классов:</w:t>
      </w:r>
      <w:r>
        <w:t xml:space="preserve"> </w:t>
      </w:r>
      <w:r w:rsidRPr="000807DC">
        <w:t>педагогический,</w:t>
      </w:r>
      <w:r>
        <w:t xml:space="preserve"> </w:t>
      </w:r>
      <w:r w:rsidRPr="000807DC">
        <w:t>медицинский,</w:t>
      </w:r>
      <w:r>
        <w:t xml:space="preserve"> </w:t>
      </w:r>
      <w:r w:rsidRPr="000807DC">
        <w:t>эколого-биологический,</w:t>
      </w:r>
      <w:r>
        <w:t xml:space="preserve"> </w:t>
      </w:r>
      <w:r w:rsidRPr="000807DC">
        <w:t>инженерный,</w:t>
      </w:r>
      <w:r>
        <w:t xml:space="preserve"> </w:t>
      </w:r>
      <w:r w:rsidRPr="000807DC">
        <w:t>финансово-экономический,</w:t>
      </w:r>
      <w:r>
        <w:t xml:space="preserve"> </w:t>
      </w:r>
      <w:r w:rsidRPr="000807DC">
        <w:t>юридический</w:t>
      </w:r>
      <w:r>
        <w:t xml:space="preserve"> </w:t>
      </w:r>
      <w:r w:rsidRPr="000807DC">
        <w:t>и</w:t>
      </w:r>
      <w:r>
        <w:t xml:space="preserve"> </w:t>
      </w:r>
      <w:r w:rsidRPr="000807DC">
        <w:t>экономико-предпринимательский)</w:t>
      </w:r>
      <w:r>
        <w:t xml:space="preserve"> </w:t>
      </w:r>
      <w:r w:rsidRPr="000807DC">
        <w:t>и,</w:t>
      </w:r>
      <w:r>
        <w:t xml:space="preserve"> </w:t>
      </w:r>
      <w:r w:rsidRPr="000807DC">
        <w:t>конечно,</w:t>
      </w:r>
      <w:r>
        <w:t xml:space="preserve"> </w:t>
      </w:r>
      <w:r w:rsidRPr="000807DC">
        <w:t>с</w:t>
      </w:r>
      <w:r>
        <w:t xml:space="preserve"> </w:t>
      </w:r>
      <w:r w:rsidRPr="000807DC">
        <w:t>дальнейшей</w:t>
      </w:r>
      <w:r>
        <w:t xml:space="preserve"> </w:t>
      </w:r>
      <w:r w:rsidRPr="000807DC">
        <w:t>профессией.</w:t>
      </w:r>
    </w:p>
    <w:p w:rsidR="00B121AA" w:rsidRPr="000807DC" w:rsidRDefault="00B121AA" w:rsidP="00B121AA"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679" name="Рисунок 2679" descr="http://asb-okr.ru/doc/2020/12/01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http://asb-okr.ru/doc/2020/12/01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678" name="Рисунок 2678" descr="http://asb-okr.ru/doc/2020/12/01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http://asb-okr.ru/doc/2020/12/01-2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AA" w:rsidRDefault="00B121AA" w:rsidP="00B121AA"/>
    <w:p w:rsidR="00B121AA" w:rsidRPr="000807DC" w:rsidRDefault="00B121AA" w:rsidP="00B121AA">
      <w:r w:rsidRPr="000807DC">
        <w:t>Мероприятие</w:t>
      </w:r>
      <w:r>
        <w:t xml:space="preserve"> </w:t>
      </w:r>
      <w:r w:rsidRPr="000807DC">
        <w:t>прошло</w:t>
      </w:r>
      <w:r>
        <w:t xml:space="preserve"> </w:t>
      </w:r>
      <w:r w:rsidRPr="000807DC">
        <w:t>совместно</w:t>
      </w:r>
      <w:r>
        <w:t xml:space="preserve"> </w:t>
      </w:r>
      <w:r w:rsidRPr="000807DC">
        <w:t>с</w:t>
      </w:r>
      <w:r>
        <w:t xml:space="preserve"> </w:t>
      </w:r>
      <w:r w:rsidRPr="000807DC">
        <w:t>7</w:t>
      </w:r>
      <w:r>
        <w:t xml:space="preserve"> </w:t>
      </w:r>
      <w:r w:rsidRPr="000807DC">
        <w:t>ВУЗами:</w:t>
      </w:r>
      <w:r>
        <w:t xml:space="preserve"> </w:t>
      </w:r>
      <w:proofErr w:type="spellStart"/>
      <w:r w:rsidRPr="000807DC">
        <w:t>УрГПУ</w:t>
      </w:r>
      <w:proofErr w:type="spellEnd"/>
      <w:r w:rsidRPr="000807DC">
        <w:t>,</w:t>
      </w:r>
      <w:r>
        <w:t xml:space="preserve"> </w:t>
      </w:r>
      <w:proofErr w:type="spellStart"/>
      <w:r w:rsidRPr="000807DC">
        <w:t>УрГЭУ</w:t>
      </w:r>
      <w:proofErr w:type="spellEnd"/>
      <w:r w:rsidRPr="000807DC">
        <w:t>,</w:t>
      </w:r>
      <w:r>
        <w:t xml:space="preserve"> </w:t>
      </w:r>
      <w:proofErr w:type="spellStart"/>
      <w:r w:rsidRPr="000807DC">
        <w:t>УрГАУ</w:t>
      </w:r>
      <w:proofErr w:type="spellEnd"/>
      <w:r w:rsidRPr="000807DC">
        <w:t>,</w:t>
      </w:r>
      <w:r>
        <w:t xml:space="preserve"> </w:t>
      </w:r>
      <w:proofErr w:type="spellStart"/>
      <w:r w:rsidRPr="000807DC">
        <w:t>УрГГУ</w:t>
      </w:r>
      <w:proofErr w:type="spellEnd"/>
      <w:r w:rsidRPr="000807DC">
        <w:t>,</w:t>
      </w:r>
      <w:r>
        <w:t xml:space="preserve"> </w:t>
      </w:r>
      <w:proofErr w:type="spellStart"/>
      <w:r w:rsidRPr="000807DC">
        <w:t>УрГЮУ</w:t>
      </w:r>
      <w:proofErr w:type="spellEnd"/>
      <w:r w:rsidRPr="000807DC">
        <w:t>,</w:t>
      </w:r>
      <w:r>
        <w:t xml:space="preserve"> </w:t>
      </w:r>
      <w:r w:rsidRPr="000807DC">
        <w:t>УГЛТУ,</w:t>
      </w:r>
      <w:r>
        <w:t xml:space="preserve"> </w:t>
      </w:r>
      <w:r w:rsidRPr="000807DC">
        <w:t>УГМУ,</w:t>
      </w:r>
      <w:r>
        <w:t xml:space="preserve"> </w:t>
      </w:r>
      <w:r w:rsidRPr="000807DC">
        <w:t>которые</w:t>
      </w:r>
      <w:r>
        <w:t xml:space="preserve"> </w:t>
      </w:r>
      <w:r w:rsidRPr="000807DC">
        <w:t>провели</w:t>
      </w:r>
      <w:r>
        <w:t xml:space="preserve"> </w:t>
      </w:r>
      <w:r w:rsidRPr="000807DC">
        <w:t>для</w:t>
      </w:r>
      <w:r>
        <w:t xml:space="preserve"> </w:t>
      </w:r>
      <w:r w:rsidRPr="000807DC">
        <w:t>обучающихся</w:t>
      </w:r>
      <w:r>
        <w:t xml:space="preserve"> </w:t>
      </w:r>
      <w:r w:rsidRPr="000807DC">
        <w:t>9-10</w:t>
      </w:r>
      <w:r>
        <w:t xml:space="preserve"> </w:t>
      </w:r>
      <w:r w:rsidRPr="000807DC">
        <w:t>классов</w:t>
      </w:r>
      <w:r>
        <w:t xml:space="preserve"> </w:t>
      </w:r>
      <w:r w:rsidRPr="000807DC">
        <w:t>и</w:t>
      </w:r>
      <w:r>
        <w:t xml:space="preserve"> </w:t>
      </w:r>
      <w:r w:rsidRPr="000807DC">
        <w:t>их</w:t>
      </w:r>
      <w:r>
        <w:t xml:space="preserve"> </w:t>
      </w:r>
      <w:r w:rsidRPr="000807DC">
        <w:t>родителей</w:t>
      </w:r>
      <w:r>
        <w:t xml:space="preserve"> </w:t>
      </w:r>
      <w:r w:rsidRPr="000807DC">
        <w:t>34</w:t>
      </w:r>
      <w:r>
        <w:t xml:space="preserve"> </w:t>
      </w:r>
      <w:r w:rsidRPr="000807DC">
        <w:t>мастер-класса</w:t>
      </w:r>
      <w:r>
        <w:t xml:space="preserve"> </w:t>
      </w:r>
      <w:r w:rsidRPr="000807DC">
        <w:t>по</w:t>
      </w:r>
      <w:r>
        <w:t xml:space="preserve"> </w:t>
      </w:r>
      <w:r w:rsidRPr="000807DC">
        <w:t>различным</w:t>
      </w:r>
      <w:r>
        <w:t xml:space="preserve"> </w:t>
      </w:r>
      <w:r w:rsidRPr="000807DC">
        <w:t>направлениям,</w:t>
      </w:r>
      <w:r>
        <w:t xml:space="preserve"> </w:t>
      </w:r>
      <w:r w:rsidRPr="000807DC">
        <w:t>также</w:t>
      </w:r>
      <w:r>
        <w:t xml:space="preserve"> </w:t>
      </w:r>
      <w:r w:rsidRPr="000807DC">
        <w:t>несколько</w:t>
      </w:r>
      <w:r>
        <w:t xml:space="preserve"> </w:t>
      </w:r>
      <w:r w:rsidRPr="000807DC">
        <w:t>мастер</w:t>
      </w:r>
      <w:r>
        <w:t xml:space="preserve"> </w:t>
      </w:r>
      <w:r w:rsidRPr="000807DC">
        <w:t>-</w:t>
      </w:r>
      <w:r>
        <w:t xml:space="preserve"> </w:t>
      </w:r>
      <w:r w:rsidRPr="000807DC">
        <w:t>классов</w:t>
      </w:r>
      <w:r>
        <w:t xml:space="preserve"> </w:t>
      </w:r>
      <w:r w:rsidRPr="000807DC">
        <w:t>провели</w:t>
      </w:r>
      <w:r>
        <w:t xml:space="preserve"> </w:t>
      </w:r>
      <w:proofErr w:type="spellStart"/>
      <w:r w:rsidRPr="000807DC">
        <w:t>Асбестовский</w:t>
      </w:r>
      <w:proofErr w:type="spellEnd"/>
      <w:r>
        <w:t xml:space="preserve"> </w:t>
      </w:r>
      <w:r w:rsidRPr="000807DC">
        <w:t>политехникум</w:t>
      </w:r>
      <w:r>
        <w:t xml:space="preserve"> </w:t>
      </w:r>
      <w:r w:rsidRPr="000807DC">
        <w:t>и</w:t>
      </w:r>
      <w:r>
        <w:t xml:space="preserve"> </w:t>
      </w:r>
      <w:proofErr w:type="spellStart"/>
      <w:r w:rsidRPr="000807DC">
        <w:t>Асбестовско-Сухоложский</w:t>
      </w:r>
      <w:proofErr w:type="spellEnd"/>
      <w:r>
        <w:t xml:space="preserve"> </w:t>
      </w:r>
      <w:r w:rsidRPr="000807DC">
        <w:t>филиал</w:t>
      </w:r>
      <w:r>
        <w:t xml:space="preserve"> </w:t>
      </w:r>
      <w:r w:rsidRPr="000807DC">
        <w:t>ГБПОУ</w:t>
      </w:r>
      <w:r>
        <w:t xml:space="preserve"> </w:t>
      </w:r>
      <w:r w:rsidRPr="000807DC">
        <w:t>"</w:t>
      </w:r>
      <w:r>
        <w:t xml:space="preserve"> </w:t>
      </w:r>
      <w:r w:rsidRPr="000807DC">
        <w:t>Свердловский</w:t>
      </w:r>
      <w:r>
        <w:t xml:space="preserve"> </w:t>
      </w:r>
      <w:r w:rsidRPr="000807DC">
        <w:t>областной</w:t>
      </w:r>
      <w:r>
        <w:t xml:space="preserve"> </w:t>
      </w:r>
      <w:r w:rsidRPr="000807DC">
        <w:t>медицинский</w:t>
      </w:r>
      <w:r>
        <w:t xml:space="preserve"> </w:t>
      </w:r>
      <w:r w:rsidRPr="000807DC">
        <w:t>колледж".</w:t>
      </w:r>
      <w:r>
        <w:t xml:space="preserve"> </w:t>
      </w:r>
      <w:r w:rsidRPr="000807DC">
        <w:t>Хочется</w:t>
      </w:r>
      <w:r>
        <w:t xml:space="preserve"> </w:t>
      </w:r>
      <w:r w:rsidRPr="000807DC">
        <w:t>сказать</w:t>
      </w:r>
      <w:r>
        <w:t xml:space="preserve"> </w:t>
      </w:r>
      <w:r w:rsidRPr="000807DC">
        <w:t>большое</w:t>
      </w:r>
      <w:r>
        <w:t xml:space="preserve"> </w:t>
      </w:r>
      <w:r w:rsidRPr="000807DC">
        <w:t>спасибо</w:t>
      </w:r>
      <w:r>
        <w:t xml:space="preserve"> </w:t>
      </w:r>
      <w:r w:rsidRPr="000807DC">
        <w:t>ректорам</w:t>
      </w:r>
      <w:r>
        <w:t xml:space="preserve"> </w:t>
      </w:r>
      <w:r w:rsidRPr="000807DC">
        <w:t>ВУЗов,</w:t>
      </w:r>
      <w:r>
        <w:t xml:space="preserve"> </w:t>
      </w:r>
      <w:r w:rsidRPr="000807DC">
        <w:t>профессорско-преподавательским</w:t>
      </w:r>
      <w:r>
        <w:t xml:space="preserve"> </w:t>
      </w:r>
      <w:r w:rsidRPr="000807DC">
        <w:t>составам</w:t>
      </w:r>
      <w:r>
        <w:t xml:space="preserve"> </w:t>
      </w:r>
      <w:r w:rsidRPr="000807DC">
        <w:t>и</w:t>
      </w:r>
      <w:r>
        <w:t xml:space="preserve"> </w:t>
      </w:r>
      <w:r w:rsidRPr="000807DC">
        <w:t>студентам</w:t>
      </w:r>
      <w:r>
        <w:t xml:space="preserve"> </w:t>
      </w:r>
      <w:r w:rsidRPr="000807DC">
        <w:t>за</w:t>
      </w:r>
      <w:r>
        <w:t xml:space="preserve"> </w:t>
      </w:r>
      <w:r w:rsidRPr="000807DC">
        <w:t>интересные</w:t>
      </w:r>
      <w:r>
        <w:t xml:space="preserve"> </w:t>
      </w:r>
      <w:r w:rsidRPr="000807DC">
        <w:t>и</w:t>
      </w:r>
      <w:r>
        <w:t xml:space="preserve"> </w:t>
      </w:r>
      <w:r w:rsidRPr="000807DC">
        <w:t>содержательные</w:t>
      </w:r>
      <w:r>
        <w:t xml:space="preserve"> </w:t>
      </w:r>
      <w:r w:rsidRPr="000807DC">
        <w:t>мастер-классы.</w:t>
      </w:r>
    </w:p>
    <w:p w:rsidR="00B121AA" w:rsidRPr="000807DC" w:rsidRDefault="00B121AA" w:rsidP="00B121AA">
      <w:r w:rsidRPr="000807DC">
        <w:lastRenderedPageBreak/>
        <w:t>Надеемся,</w:t>
      </w:r>
      <w:r>
        <w:t xml:space="preserve"> </w:t>
      </w:r>
      <w:r w:rsidRPr="000807DC">
        <w:t>что</w:t>
      </w:r>
      <w:r>
        <w:t xml:space="preserve"> </w:t>
      </w:r>
      <w:r w:rsidRPr="000807DC">
        <w:t>наши</w:t>
      </w:r>
      <w:r>
        <w:t xml:space="preserve"> </w:t>
      </w:r>
      <w:r w:rsidRPr="000807DC">
        <w:t>старшеклассники</w:t>
      </w:r>
      <w:r>
        <w:t xml:space="preserve"> </w:t>
      </w:r>
      <w:r w:rsidRPr="000807DC">
        <w:t>станут</w:t>
      </w:r>
      <w:r>
        <w:t xml:space="preserve"> </w:t>
      </w:r>
      <w:r w:rsidRPr="000807DC">
        <w:t>достойными</w:t>
      </w:r>
      <w:r>
        <w:t xml:space="preserve"> </w:t>
      </w:r>
      <w:r w:rsidRPr="000807DC">
        <w:t>студентами</w:t>
      </w:r>
      <w:r>
        <w:t xml:space="preserve"> </w:t>
      </w:r>
      <w:r w:rsidRPr="000807DC">
        <w:t>и</w:t>
      </w:r>
      <w:r>
        <w:t xml:space="preserve"> </w:t>
      </w:r>
      <w:r w:rsidRPr="000807DC">
        <w:t>выберут</w:t>
      </w:r>
      <w:r>
        <w:t xml:space="preserve"> </w:t>
      </w:r>
      <w:r w:rsidRPr="000807DC">
        <w:t>свой</w:t>
      </w:r>
      <w:r>
        <w:t xml:space="preserve"> </w:t>
      </w:r>
      <w:r w:rsidRPr="000807DC">
        <w:t>правильный</w:t>
      </w:r>
      <w:r>
        <w:t xml:space="preserve"> </w:t>
      </w:r>
      <w:r w:rsidRPr="000807DC">
        <w:t>профессиональный</w:t>
      </w:r>
      <w:r>
        <w:t xml:space="preserve"> </w:t>
      </w:r>
      <w:r w:rsidRPr="000807DC">
        <w:t>путь.</w:t>
      </w:r>
    </w:p>
    <w:p w:rsidR="00B121AA" w:rsidRPr="000807DC" w:rsidRDefault="00B121AA" w:rsidP="00B121AA"/>
    <w:p w:rsidR="00B121AA" w:rsidRPr="000807DC" w:rsidRDefault="00B121AA" w:rsidP="00B121AA"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677" name="Рисунок 2677" descr="http://asb-okr.ru/doc/2020/12/01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http://asb-okr.ru/doc/2020/12/01-3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676" name="Рисунок 2676" descr="http://asb-okr.ru/doc/2020/12/01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http://asb-okr.ru/doc/2020/12/01-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AA" w:rsidRPr="000807DC" w:rsidRDefault="00B121AA" w:rsidP="00B121AA">
      <w:r w:rsidRPr="000807DC">
        <w:rPr>
          <w:noProof/>
          <w:lang w:eastAsia="ru-RU"/>
        </w:rPr>
        <w:lastRenderedPageBreak/>
        <w:drawing>
          <wp:inline distT="0" distB="0" distL="0" distR="0">
            <wp:extent cx="2880000" cy="2158080"/>
            <wp:effectExtent l="0" t="0" r="0" b="0"/>
            <wp:docPr id="2675" name="Рисунок 2675" descr="http://asb-okr.ru/doc/2020/12/01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http://asb-okr.ru/doc/2020/12/01-5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674" name="Рисунок 2674" descr="http://asb-okr.ru/doc/2020/12/01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http://asb-okr.ru/doc/2020/12/01-6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21AA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523D50"/>
    <w:rsid w:val="009967AA"/>
    <w:rsid w:val="00B121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A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121AA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1AA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2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2020-09-16T04:38:00Z</dcterms:created>
  <dcterms:modified xsi:type="dcterms:W3CDTF">2020-09-16T04:38:00Z</dcterms:modified>
</cp:coreProperties>
</file>