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5E" w:rsidRDefault="006B2D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2D5E" w:rsidRDefault="006B2D5E">
      <w:pPr>
        <w:pStyle w:val="ConsPlusNormal"/>
        <w:outlineLvl w:val="0"/>
      </w:pPr>
    </w:p>
    <w:p w:rsidR="006B2D5E" w:rsidRDefault="006B2D5E">
      <w:pPr>
        <w:pStyle w:val="ConsPlusTitle"/>
        <w:jc w:val="center"/>
        <w:outlineLvl w:val="0"/>
      </w:pPr>
      <w:r>
        <w:t>ДУМА АСБЕСТОВСКОГО ГОРОДСКОГО ОКРУГА</w:t>
      </w:r>
    </w:p>
    <w:p w:rsidR="006B2D5E" w:rsidRDefault="006B2D5E">
      <w:pPr>
        <w:pStyle w:val="ConsPlusTitle"/>
        <w:jc w:val="center"/>
      </w:pPr>
      <w:r>
        <w:t>СЕДЬМОЙ СОЗЫВ</w:t>
      </w:r>
    </w:p>
    <w:p w:rsidR="006B2D5E" w:rsidRDefault="006B2D5E">
      <w:pPr>
        <w:pStyle w:val="ConsPlusTitle"/>
        <w:jc w:val="center"/>
      </w:pPr>
      <w:r>
        <w:t>Тринадцатое заседание</w:t>
      </w:r>
    </w:p>
    <w:p w:rsidR="006B2D5E" w:rsidRDefault="006B2D5E">
      <w:pPr>
        <w:pStyle w:val="ConsPlusTitle"/>
        <w:jc w:val="center"/>
      </w:pPr>
    </w:p>
    <w:p w:rsidR="006B2D5E" w:rsidRDefault="006B2D5E">
      <w:pPr>
        <w:pStyle w:val="ConsPlusTitle"/>
        <w:jc w:val="center"/>
      </w:pPr>
      <w:r>
        <w:t>РЕШЕНИЕ</w:t>
      </w:r>
    </w:p>
    <w:p w:rsidR="006B2D5E" w:rsidRDefault="006B2D5E">
      <w:pPr>
        <w:pStyle w:val="ConsPlusTitle"/>
        <w:jc w:val="center"/>
      </w:pPr>
      <w:r>
        <w:t>от 26 июля 2018 г. N 13/9</w:t>
      </w:r>
    </w:p>
    <w:p w:rsidR="006B2D5E" w:rsidRDefault="006B2D5E">
      <w:pPr>
        <w:pStyle w:val="ConsPlusTitle"/>
        <w:jc w:val="center"/>
      </w:pPr>
    </w:p>
    <w:p w:rsidR="006B2D5E" w:rsidRDefault="006B2D5E">
      <w:pPr>
        <w:pStyle w:val="ConsPlusTitle"/>
        <w:jc w:val="center"/>
      </w:pPr>
      <w:r>
        <w:t>ОБ УТВЕРЖДЕНИИ В НОВОЙ РЕДАКЦИИ ПОЛОЖЕНИЯ</w:t>
      </w:r>
    </w:p>
    <w:p w:rsidR="006B2D5E" w:rsidRDefault="006B2D5E">
      <w:pPr>
        <w:pStyle w:val="ConsPlusTitle"/>
        <w:jc w:val="center"/>
      </w:pPr>
      <w:r>
        <w:t>"ОБ ОТДЕЛЕ ПО УПРАВЛЕНИЮ МУНИЦИПАЛЬНЫМ ИМУЩЕСТВОМ</w:t>
      </w:r>
    </w:p>
    <w:p w:rsidR="006B2D5E" w:rsidRDefault="006B2D5E">
      <w:pPr>
        <w:pStyle w:val="ConsPlusTitle"/>
        <w:jc w:val="center"/>
      </w:pPr>
      <w:r>
        <w:t>АДМИНИСТРАЦИИ АСБЕСТОВСКОГО ГОРОДСКОГО ОКРУГА"</w:t>
      </w:r>
    </w:p>
    <w:p w:rsidR="006B2D5E" w:rsidRDefault="006B2D5E">
      <w:pPr>
        <w:pStyle w:val="ConsPlusNormal"/>
      </w:pPr>
    </w:p>
    <w:p w:rsidR="006B2D5E" w:rsidRDefault="006B2D5E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статьями 6</w:t>
        </w:r>
      </w:hyperlink>
      <w:r>
        <w:t xml:space="preserve">, </w:t>
      </w:r>
      <w:hyperlink r:id="rId7" w:history="1">
        <w:r>
          <w:rPr>
            <w:color w:val="0000FF"/>
          </w:rPr>
          <w:t>22</w:t>
        </w:r>
      </w:hyperlink>
      <w:r>
        <w:t xml:space="preserve">, </w:t>
      </w:r>
      <w:hyperlink r:id="rId8" w:history="1">
        <w:r>
          <w:rPr>
            <w:color w:val="0000FF"/>
          </w:rPr>
          <w:t>29</w:t>
        </w:r>
      </w:hyperlink>
      <w:r>
        <w:t xml:space="preserve"> Устава Асбестовского городского округа, Дума Асбестовского городского округа решила: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1. Утвердить в новой редакции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"Об отделе по управлению муниципальным имуществом администрации Асбестовского городского округа" (прилагается).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2. Считать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Думы Асбестовского городского округа от 26.04.2012 N 4/8 "Об утверждении Положения "Об отделе по управлению муниципальным имуществом администрации Асбестовского городского округа".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3. Настоящее Решение опубликовать в специальном выпуске газеты "Асбестовский рабочий" "Муниципальный вестник", на официальном сайте Асбестовского городского округа в информационно-телекоммуникационной сети Интернет http://www.asbestadm.ru/.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4. Настоящее Решение вступает в силу на следующий день после его официального опубликования.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 и социальной политики (Н.В. Крылова).</w:t>
      </w:r>
    </w:p>
    <w:p w:rsidR="006B2D5E" w:rsidRDefault="006B2D5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6B2D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B2D5E" w:rsidRDefault="006B2D5E">
            <w:pPr>
              <w:pStyle w:val="ConsPlusNormal"/>
            </w:pPr>
            <w:r>
              <w:t>Председатель Думы</w:t>
            </w:r>
          </w:p>
          <w:p w:rsidR="006B2D5E" w:rsidRDefault="006B2D5E">
            <w:pPr>
              <w:pStyle w:val="ConsPlusNormal"/>
            </w:pPr>
            <w:r>
              <w:t>Асбестовского городского округа</w:t>
            </w:r>
          </w:p>
          <w:p w:rsidR="006B2D5E" w:rsidRDefault="006B2D5E">
            <w:pPr>
              <w:pStyle w:val="ConsPlusNormal"/>
            </w:pPr>
            <w:r>
              <w:t>А.М.САМАРИН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B2D5E" w:rsidRDefault="006B2D5E">
            <w:pPr>
              <w:pStyle w:val="ConsPlusNormal"/>
              <w:jc w:val="right"/>
            </w:pPr>
            <w:r>
              <w:t>Глава</w:t>
            </w:r>
          </w:p>
          <w:p w:rsidR="006B2D5E" w:rsidRDefault="006B2D5E">
            <w:pPr>
              <w:pStyle w:val="ConsPlusNormal"/>
              <w:jc w:val="right"/>
            </w:pPr>
            <w:r>
              <w:t>Асбестовского городского округа</w:t>
            </w:r>
          </w:p>
          <w:p w:rsidR="006B2D5E" w:rsidRDefault="006B2D5E">
            <w:pPr>
              <w:pStyle w:val="ConsPlusNormal"/>
              <w:jc w:val="right"/>
            </w:pPr>
            <w:r>
              <w:t>Н.Р.ТИХОНОВА</w:t>
            </w:r>
          </w:p>
        </w:tc>
      </w:tr>
    </w:tbl>
    <w:p w:rsidR="006B2D5E" w:rsidRDefault="006B2D5E">
      <w:pPr>
        <w:pStyle w:val="ConsPlusNormal"/>
      </w:pPr>
    </w:p>
    <w:p w:rsidR="006B2D5E" w:rsidRDefault="006B2D5E">
      <w:pPr>
        <w:pStyle w:val="ConsPlusNormal"/>
      </w:pPr>
    </w:p>
    <w:p w:rsidR="006B2D5E" w:rsidRDefault="006B2D5E">
      <w:pPr>
        <w:pStyle w:val="ConsPlusNormal"/>
      </w:pPr>
    </w:p>
    <w:p w:rsidR="006B2D5E" w:rsidRDefault="006B2D5E">
      <w:pPr>
        <w:pStyle w:val="ConsPlusNormal"/>
      </w:pPr>
    </w:p>
    <w:p w:rsidR="006B2D5E" w:rsidRDefault="006B2D5E">
      <w:pPr>
        <w:pStyle w:val="ConsPlusNormal"/>
      </w:pPr>
    </w:p>
    <w:p w:rsidR="006B2D5E" w:rsidRDefault="006B2D5E">
      <w:pPr>
        <w:pStyle w:val="ConsPlusNormal"/>
        <w:jc w:val="right"/>
        <w:outlineLvl w:val="0"/>
      </w:pPr>
      <w:r>
        <w:t>Утверждено</w:t>
      </w:r>
    </w:p>
    <w:p w:rsidR="006B2D5E" w:rsidRDefault="006B2D5E">
      <w:pPr>
        <w:pStyle w:val="ConsPlusNormal"/>
        <w:jc w:val="right"/>
      </w:pPr>
      <w:r>
        <w:t>Решением Думы</w:t>
      </w:r>
    </w:p>
    <w:p w:rsidR="006B2D5E" w:rsidRDefault="006B2D5E">
      <w:pPr>
        <w:pStyle w:val="ConsPlusNormal"/>
        <w:jc w:val="right"/>
      </w:pPr>
      <w:r>
        <w:t>Асбестовского городского округа</w:t>
      </w:r>
    </w:p>
    <w:p w:rsidR="006B2D5E" w:rsidRDefault="006B2D5E">
      <w:pPr>
        <w:pStyle w:val="ConsPlusNormal"/>
        <w:jc w:val="right"/>
      </w:pPr>
      <w:r>
        <w:t>от 26 июля 2018 г. N 13/9</w:t>
      </w:r>
    </w:p>
    <w:p w:rsidR="006B2D5E" w:rsidRDefault="006B2D5E">
      <w:pPr>
        <w:pStyle w:val="ConsPlusNormal"/>
      </w:pPr>
    </w:p>
    <w:p w:rsidR="006B2D5E" w:rsidRDefault="006B2D5E">
      <w:pPr>
        <w:pStyle w:val="ConsPlusTitle"/>
        <w:jc w:val="center"/>
      </w:pPr>
      <w:bookmarkStart w:id="0" w:name="P35"/>
      <w:bookmarkEnd w:id="0"/>
      <w:r>
        <w:t>ПОЛОЖЕНИЕ</w:t>
      </w:r>
    </w:p>
    <w:p w:rsidR="006B2D5E" w:rsidRDefault="006B2D5E">
      <w:pPr>
        <w:pStyle w:val="ConsPlusTitle"/>
        <w:jc w:val="center"/>
      </w:pPr>
      <w:r>
        <w:t>"ОБ ОТДЕЛЕ ПО УПРАВЛЕНИЮ МУНИЦИПАЛЬНЫМ ИМУЩЕСТВОМ</w:t>
      </w:r>
    </w:p>
    <w:p w:rsidR="006B2D5E" w:rsidRDefault="006B2D5E">
      <w:pPr>
        <w:pStyle w:val="ConsPlusTitle"/>
        <w:jc w:val="center"/>
      </w:pPr>
      <w:r>
        <w:t>АДМИНИСТРАЦИИ АСБЕСТОВСКОГО ГОРОДСКОГО ОКРУГА"</w:t>
      </w:r>
    </w:p>
    <w:p w:rsidR="006B2D5E" w:rsidRDefault="006B2D5E">
      <w:pPr>
        <w:pStyle w:val="ConsPlusNormal"/>
      </w:pPr>
    </w:p>
    <w:p w:rsidR="006B2D5E" w:rsidRDefault="006B2D5E">
      <w:pPr>
        <w:pStyle w:val="ConsPlusTitle"/>
        <w:jc w:val="center"/>
        <w:outlineLvl w:val="1"/>
      </w:pPr>
      <w:r>
        <w:t>I. ОБЩИЕ ПОЛОЖЕНИЯ</w:t>
      </w:r>
    </w:p>
    <w:p w:rsidR="006B2D5E" w:rsidRDefault="006B2D5E">
      <w:pPr>
        <w:pStyle w:val="ConsPlusNormal"/>
      </w:pPr>
    </w:p>
    <w:p w:rsidR="006B2D5E" w:rsidRDefault="006B2D5E">
      <w:pPr>
        <w:pStyle w:val="ConsPlusNormal"/>
        <w:ind w:firstLine="540"/>
        <w:jc w:val="both"/>
      </w:pPr>
      <w:r>
        <w:t xml:space="preserve">1. </w:t>
      </w:r>
      <w:proofErr w:type="gramStart"/>
      <w:r>
        <w:t>Отдел по управлению муниципальным имуществом администрации Асбестовского городского округа (далее - Отдел) является структурным отраслевым (функциональным) органом администрации Асбестовского городского округа (далее - администрация), осуществляющим функции в области управления и распоряжения муниципальной собственностью от имени собственника имущества Асбестовского городского округа, в том числе распоряжению земельными участками, расположенными на территории Асбестовского городского округа, находящимися в муниципальной собственности и государственная собственность на которые не</w:t>
      </w:r>
      <w:proofErr w:type="gramEnd"/>
      <w:r>
        <w:t xml:space="preserve"> разграничена.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2. Отдел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Свердловской области, решениями Думы Асбестовского городского округа, постановлениями и распоряжениями администрации Асбестовского городского округа, постановлениями и распоряжениями главы Асбестовского городского округа, а также настоящим Положением.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Отдел является юридическим лицом, организационно-правовая форма Отдела - муниципальное казенное учреждение, обладает всеми правами, предусмотренными гражданским законодательством Российской Федерации для юридических лиц, может от своего имени приобретать и осуществлять имущественные и иные права, исполнять обязанности, нести ответственность, быть истцом и ответчиком в суде, имеет печать, штампы и бланки установленного образца (с обозначением своего наименования), бюджетную смету, а также счета, лицевые счета</w:t>
      </w:r>
      <w:proofErr w:type="gramEnd"/>
      <w:r>
        <w:t>, открываемые в органе, осуществляющем кассовое исполнение бюджета Асбестовского городского округа.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Полное наименование Отдела - отдел по управлению муниципальным имуществом администрации Асбестовского городского округа. Сокращенное наименование Отдела: ОУМИ.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lastRenderedPageBreak/>
        <w:t>4. Отдел выступает главным администратором доходов бюджета Асбестовского городского округа в соответствии с решением Думы Асбестовского городского округа о бюджете Асбестовского городского округа на соответствующий финансовый год, главным распорядителем и получателем средств бюджета Асбестовского городского округа, предусмотренных на содержание Отдела и реализацию возложенных на Отдел функций.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5. Учредителем Отдела является Асбестовский городской округ в лице администрации Асбестовского городского округа, которая осуществляет функции и полномочия учредителя. Положение об Отделе утверждается Думой Асбестовского городского округа.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6. Финансирование и материально-техническое обеспечение деятельности Отдела, содержание, техническое оснащение, оборудование, транспортное обслуживание и создание необходимых условий труда работникам осуществляется за счет средств бюджета Асбестовского городского округа.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7. Имущество Отдела является муниципальной собственностью Асбестовского городского округа и закреплено за Отделом на праве оперативного управления.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8. Отдел по вопросам управления муниципальной собственностью и земельными участками находится в подчинении главы Асбестовского городского округа. Общее руководство и координацию деятельности отдела осуществляет</w:t>
      </w:r>
      <w:proofErr w:type="gramStart"/>
      <w:r>
        <w:t xml:space="preserve"> П</w:t>
      </w:r>
      <w:proofErr w:type="gramEnd"/>
      <w:r>
        <w:t>ервый заместитель главы администрации Асбестовского городского округа. Непосредственное руководство Отделом осуществляет начальник отдела.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9. Отдел осуществляет свою деятельность на территории Асбестовского городского округа во взаимодействии с территориальными органами федеральных органов исполнительной власти, исполнительными органами государственной власти Свердловской области, органами местного самоуправления Асбестовского городского округа и структурными подразделениями (отделами) администрации Асбестовского городского округа, организациями и гражданами.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10. Место нахождения и юридический адрес Отдела: 624261, Свердловская область, город Асбест, улица Уральская, 73.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11. Распоряжения и приказы Отдела, принятые в пределах его компетенции, являются обязательными для всех муниципальных предприятий и учреждений, за которыми муниципальное имущество закреплено на праве хозяйственного ведения или оперативного управления.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12. Отдел является правопреемником прав и обязанностей реорганизованного органа местного самоуправления - отдела по управлению муниципальным имуществом Асбестовского городского округа.</w:t>
      </w:r>
    </w:p>
    <w:p w:rsidR="006B2D5E" w:rsidRDefault="006B2D5E">
      <w:pPr>
        <w:pStyle w:val="ConsPlusNormal"/>
      </w:pPr>
    </w:p>
    <w:p w:rsidR="006B2D5E" w:rsidRDefault="006B2D5E">
      <w:pPr>
        <w:pStyle w:val="ConsPlusTitle"/>
        <w:jc w:val="center"/>
        <w:outlineLvl w:val="1"/>
      </w:pPr>
      <w:r>
        <w:t>II. ОСНОВНЫЕ ЗАДАЧИ</w:t>
      </w:r>
    </w:p>
    <w:p w:rsidR="006B2D5E" w:rsidRDefault="006B2D5E">
      <w:pPr>
        <w:pStyle w:val="ConsPlusNormal"/>
      </w:pPr>
    </w:p>
    <w:p w:rsidR="006B2D5E" w:rsidRDefault="006B2D5E">
      <w:pPr>
        <w:pStyle w:val="ConsPlusNormal"/>
        <w:ind w:firstLine="540"/>
        <w:jc w:val="both"/>
      </w:pPr>
      <w:r>
        <w:t>1. Основными задачами Отдела являются: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1) управление и распоряжение имуществом и земельными участками, находящимися в муниципальной собственности Асбестовского городского округа, и земельными участками, государственная собственность на которые не разграничена, за исключением вопросов, отнесенных к компетенции Думы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2) создание и обеспечение функционирования системы учета имущества, находящегося в муниципальной собственности Асбестовского городского округа - ведение Реестра объектов муниципальной собственности Асбестовского городского округа, обеспечение государственной регистрации прав на муниципальное недвижимое имущество, составляющее казну Асбестовского городского округа, обеспечение внесения сведений об объектах инвентаризации в Реестр муниципальной собственности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3) осуществление функций в области приватизации муниципального имущества, организация продажи приватизируемого муниципального имущества;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4) осуществление функций по оказанию муниципальных услуг в сфере имущественных и земельных отношений;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5) осуществление </w:t>
      </w:r>
      <w:proofErr w:type="gramStart"/>
      <w:r>
        <w:t>контроля за</w:t>
      </w:r>
      <w:proofErr w:type="gramEnd"/>
      <w:r>
        <w:t xml:space="preserve"> использованием объектов муниципальной собственности и земельных участков в пределах полномочий, определенных федеральными законами, законами Свердловской области, настоящим Положением и иными муниципальными правовыми актами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6) защита в пределах компетенции имущественных прав и законных интересов Асбестовского городского округа как собственника;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7) координация деятельности муниципальных унитарных предприятий Асбестовского городского округа (далее - муниципальные унитарные предприятия) и муниципальных учреждений Асбестовского городского округа (далее - муниципальные учреждения) в области управления и распоряжения имуществом, находящимся в муниципальной собственности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8) осуществление методического, правового и информационно-справочного обеспечения по вопросам, отнесенным к компетенции Отдела.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2. Реализация следующих законов (в части вопросов, касающихся компетенции отдела):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lastRenderedPageBreak/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02 марта 2007 г. N 25-ФЗ "О муниципальной службе в Российской Федерации";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25 декабря 2008 г. N 273-ФЗ "О противодействии коррупции";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02 мая 2006 г. N 59-ФЗ "О порядке рассмотрения обращений граждан Российской Федерации";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26 июля 2006 г. N 135-ФЗ "О защите конкуренции";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6B2D5E" w:rsidRDefault="006B2D5E">
      <w:pPr>
        <w:pStyle w:val="ConsPlusNormal"/>
        <w:spacing w:before="280"/>
        <w:ind w:firstLine="540"/>
        <w:jc w:val="both"/>
      </w:pPr>
      <w:hyperlink r:id="rId17" w:history="1">
        <w:r>
          <w:rPr>
            <w:color w:val="0000FF"/>
          </w:rPr>
          <w:t>Закон</w:t>
        </w:r>
      </w:hyperlink>
      <w:r>
        <w:t xml:space="preserve"> Свердловской области от 29 октября 2007 г. N 136-ОЗ "Об особенностях муниципальной службы на территории Свердловской области".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3. На Отдел могут быть возложены иные задачи и функции в соответствии с законодательством Российской Федерации, законодательством Свердловской области, муниципальными правовыми актами Асбестовского городского округа.</w:t>
      </w:r>
    </w:p>
    <w:p w:rsidR="006B2D5E" w:rsidRDefault="006B2D5E">
      <w:pPr>
        <w:pStyle w:val="ConsPlusNormal"/>
      </w:pPr>
    </w:p>
    <w:p w:rsidR="006B2D5E" w:rsidRDefault="006B2D5E">
      <w:pPr>
        <w:pStyle w:val="ConsPlusTitle"/>
        <w:jc w:val="center"/>
        <w:outlineLvl w:val="1"/>
      </w:pPr>
      <w:r>
        <w:t>III. ФУНКЦИИ ОТДЕЛА</w:t>
      </w:r>
    </w:p>
    <w:p w:rsidR="006B2D5E" w:rsidRDefault="006B2D5E">
      <w:pPr>
        <w:pStyle w:val="ConsPlusNormal"/>
      </w:pPr>
    </w:p>
    <w:p w:rsidR="006B2D5E" w:rsidRDefault="006B2D5E">
      <w:pPr>
        <w:pStyle w:val="ConsPlusNormal"/>
        <w:ind w:firstLine="540"/>
        <w:jc w:val="both"/>
      </w:pPr>
      <w:r>
        <w:t>1. Функции Отдела общего характера:</w:t>
      </w:r>
    </w:p>
    <w:p w:rsidR="006B2D5E" w:rsidRDefault="006B2D5E">
      <w:pPr>
        <w:pStyle w:val="ConsPlusNormal"/>
        <w:spacing w:before="280"/>
        <w:ind w:firstLine="540"/>
        <w:jc w:val="both"/>
      </w:pPr>
      <w:proofErr w:type="gramStart"/>
      <w:r>
        <w:t>1) осуществляет в установленном порядке от имени Асбестовского городского округа управление и распоряжение имуществом, кроме случаев, когда осуществление указанных полномочий отнесено к компетенции других органов;</w:t>
      </w:r>
      <w:proofErr w:type="gramEnd"/>
    </w:p>
    <w:p w:rsidR="006B2D5E" w:rsidRDefault="006B2D5E">
      <w:pPr>
        <w:pStyle w:val="ConsPlusNormal"/>
        <w:spacing w:before="280"/>
        <w:ind w:firstLine="540"/>
        <w:jc w:val="both"/>
      </w:pPr>
      <w:r>
        <w:t>2) разрабатывает и представляет на рассмотрение главе Асбестовского городского округа проекты муниципальных правовых актов по вопросам, относящимся к компетенции Отдела, контролирует исполнение указанных актов, а также дает разъяснения по вопросам их применения;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3) анализирует процессы, связанные с приватизацией, управлением и распоряжением имуществом, и на основе полученных данных формирует предложения по совершенствованию методов реформирования имущественных и земельных отношений в целях повышения эффективности экономики Асбестовского городского округа и ее социальной ориентации;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4) отчитывается в установленном порядке о деятельности Отдела перед главой Асбестовского городского округа, Думой Асбестовского городского </w:t>
      </w:r>
      <w:r>
        <w:lastRenderedPageBreak/>
        <w:t>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5) представляет интересы Асбестовского городского округа по вопросам, относящимся к компетенции Отдела, в арбитражных судах, судах общей юрисдикции, мировых судах, органах государственной власти, органах местного самоуправления, правоохранительных органах, предприятиях, учреждениях, организациях;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6) принимает и рассматривает обращения органов государственной власти и органов местного самоуправления, граждан и юридических лиц по вопросам, отнесенным к компетенции Отдела;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7) осуществляет закупки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8) обеспечивает хранение документов, образовавшихся в результате деятельности Отдела, и передачу их в архив;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9) осуществляет исполнение муниципальных функций и предоставление муниципальных услуг в соответствии с утвержденными административными регламентами в пределах компетенции Отдела: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отчуждение недвижимого имущества, находящегося в муниципальной собственности и арендуемого субъектами малого и среднего предпринимательства;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предоставление информации об объектах недвижимого имущества, находящихся в казне Асбестовского городского округа и предназначенных для сдачи в аренду;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отчуждение объектов муниципальной собственности;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предоставление в аренду объектов муниципальной собственности;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заключение договора на установку и эксплуатацию рекламных конструкций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выдача разрешений на установку рекламных конструкций;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- 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на территории Асбестовского </w:t>
      </w:r>
      <w:r>
        <w:lastRenderedPageBreak/>
        <w:t>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предоставление земельных участков однократно бесплатно в собственность для индивидуального жилищного строительства на территории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предоставление земельных участков на территории Асбестовского городского округа, находящихся в муниципальной собственности, на которых расположены здания, сооружения, в собственность гражданам и юридическим лицам;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предоставление земельных участков в аренду, собственность в целях комплексного освоения территории либо в целях развития застроенной территории по результатам аукциона;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выдача разрешений на использование земель или земельных участков, находящихся в собственности Асбестовского городского округа или государственная собственность на которые не разграничена, без предоставления земельных участков и установления сервитута;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предоставление земельных участков, находящихся в собственности Асбестовского городского округа или государственная собственность на которые не разграничена, на которых расположены здания, сооружения, в постоянное (бессрочное) пользование юридическим лицам;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предоставление земельных участков, находящихся в муниципальной собственности или государственная собственность на которые не разграничена, на территории Асбестовского городского округа, на которых располагаются здания, сооружения, в аренду гражданам и юридическим лицам;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предоставление земельных участков в аренду гражданам, имеющим право на первоочередное или внеочередное приобретение земельных участков;</w:t>
      </w:r>
    </w:p>
    <w:p w:rsidR="006B2D5E" w:rsidRDefault="006B2D5E">
      <w:pPr>
        <w:pStyle w:val="ConsPlusNormal"/>
        <w:spacing w:before="280"/>
        <w:ind w:firstLine="540"/>
        <w:jc w:val="both"/>
      </w:pPr>
      <w:proofErr w:type="gramStart"/>
      <w:r>
        <w:t>- предоставление в собственность, аренду земельных участков, государственная собственность на которые не разграничена, на территории Асбестовского городского округа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  <w:proofErr w:type="gramEnd"/>
    </w:p>
    <w:p w:rsidR="006B2D5E" w:rsidRDefault="006B2D5E">
      <w:pPr>
        <w:pStyle w:val="ConsPlusNormal"/>
        <w:spacing w:before="280"/>
        <w:ind w:firstLine="540"/>
        <w:jc w:val="both"/>
      </w:pPr>
      <w:r>
        <w:t>- предоставление земельных участков, находящихся в муниципальной собственности или государственная собственность на которые не разграничена, на территории Асбестовского городского округа в безвозмездное пользование гражданам и юридическим лицам;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lastRenderedPageBreak/>
        <w:t>- предварительное согласование предоставления земельных участков, государственная собственность на которые не разграничена, на территории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предоставление земельных участков, государственная собственность на которые не разграничена, на территории Асбестовского городского округа под строительство по результатам торгов;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выдача разрешения на снос (перенос) зеленых насаждений на территории муниципального образования;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10) обеспечивает в пределах своей компетенции защиту персональных данных и конфиденциальных сведений;</w:t>
      </w:r>
    </w:p>
    <w:p w:rsidR="006B2D5E" w:rsidRDefault="006B2D5E">
      <w:pPr>
        <w:pStyle w:val="ConsPlusNormal"/>
        <w:spacing w:before="280"/>
        <w:ind w:firstLine="540"/>
        <w:jc w:val="both"/>
      </w:pPr>
      <w:proofErr w:type="gramStart"/>
      <w:r>
        <w:t>11) осуществляет в пределах своей компетенции прием граждан, обеспечивает своевременное и полное рассмотрение их обращений, поданных в устной или письменной форме, принятие по ним решений и направление заявителям ответов в установленный законодательством Российской Федерации срок;</w:t>
      </w:r>
      <w:proofErr w:type="gramEnd"/>
    </w:p>
    <w:p w:rsidR="006B2D5E" w:rsidRDefault="006B2D5E">
      <w:pPr>
        <w:pStyle w:val="ConsPlusNormal"/>
        <w:spacing w:before="280"/>
        <w:ind w:firstLine="540"/>
        <w:jc w:val="both"/>
      </w:pPr>
      <w:r>
        <w:t>12) обеспечивает предоставление информации в порядке межведомственного взаимодействия в установленном порядке с федеральными органами исполнительной власти, органами исполнительной власти субъектов Российской Федерации;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13) осуществляет функции муниципального заказчика при реализации муниципальных программ в сфере деятельности Отдела;</w:t>
      </w:r>
    </w:p>
    <w:p w:rsidR="006B2D5E" w:rsidRDefault="006B2D5E">
      <w:pPr>
        <w:pStyle w:val="ConsPlusNormal"/>
        <w:spacing w:before="280"/>
        <w:ind w:firstLine="540"/>
        <w:jc w:val="both"/>
      </w:pPr>
      <w:proofErr w:type="gramStart"/>
      <w:r>
        <w:t>14) является администратором неналоговых доходов бюджета Асбестовского городского округа, получаемых от продажи муниципального имущества и земельных участков, от арендной платы за муниципальное имущество и земельные участки, находящиеся в муниципальной собственности Асбестовского городского округа, а также земельные участки, государственная собственность на которые не разграничена, расположенные на территории Асбестовского городского округа, средств от продажи права на заключение договоров аренды имущества и земельных</w:t>
      </w:r>
      <w:proofErr w:type="gramEnd"/>
      <w:r>
        <w:t xml:space="preserve"> участков, платы по договорам на установку и эксплуатацию рекламных конструкций, а также доходов от перечисления части прибыли, остающейся после уплаты налогов и иных обязательных платежей, муниципальными унитарными предприятиями, дивидендов от прибыли хозяйственных обществ, муниципальных предприятий и иных платежей;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15) осуществляет иные функции в установленной сфере деятельности в соответствии с действующим законодательством Российской Федерации, законодательством Свердловской области и муниципальными правовыми актами.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2. Функции Отдела по формированию и учету муниципальной </w:t>
      </w:r>
      <w:r>
        <w:lastRenderedPageBreak/>
        <w:t>собственности: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1) организует учет казны Асбестовского городского округа, ведет Реестр муниципального имущества;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2) осуществляет подготовку и выдачу выписок из Реестра муниципального имущества либо уведомлений об отсутствии в Реестре муниципального имущества запрашиваемой информации;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3) обеспечивает проведение инвентаризации муниципального имущества, составляющего казну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4) участвует в комиссиях по инвентаризации, создаваемых по инициативе органов местного самоуправления Асбестовского городского округа, отраслевых (функциональных) отделов администрации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5) осуществляет мероприятия по признанию права муниципальной собственности на бесхозяйное и выморочное имущество, находящееся на территории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6) осуществляет иные функции в установленной сфере деятельности в соответствии с законодательством Российской Федерации, законодательством Свердловской области и муниципальными правовыми актами.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3. Функции Отдела в сфере распоряжения имуществом: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1) обеспечивает проведение кадастрового учета и государственной регистрации права, перехода права на муниципальное имущество и земельные участки в объеме, необходимом для оказания муниципальных услуг и исполнения полномочий по управлению и распоряжению муниципальным имуществом и земельными участками: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- от имени Асбестовского городского округа подает документы и заявления в регистрирующий орган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13 июля 2015 года N 218-ФЗ "О государственной регистрации недвижимости";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формирует необходимый пакет документов, заверяет копии на бумажном носителе, в электронном виде удостоверяет электронной цифровой подписью;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2) выступает в качестве заказчика на проведение оценки имущества и земельных участков, находящихся в муниципальной собственности Асбестовского городского округа, либо имущества, оформляемого в соответствии с законодательством Российской Федерации и законодательством Свердловской области в муниципальную собственность, а также земельных участков, государственная собственность на которые не разграничена;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lastRenderedPageBreak/>
        <w:t>3) выступает в качестве заказчика на проведение кадастровых работ по изготовлению технических и кадастровых планов муниципального имущества, либо имущества, оформляемого в соответствии с законодательством Российской Федерации, законодательством Свердловской области в муниципальную собственность;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4) организует и проводит торги по продаже имущества, права на заключение договоров аренды, иных договоров, предусматривающих переход прав владения и (или) пользования в отношении имущества, находящегося в муниципальной собственности, в соответствии с законодательством Российской Федерации, Свердловской области, муниципальными правовыми актами;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5) заключает в установленном законодательством порядке от имени Асбестовского городского округа договоры купли-продажи имущества, находящегося в муниципальной собственности;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6) выполняет функции арендодателя при сдаче в аренду имущества, находящегося в муниципальной собственности, заключает от имени Асбестовского городского округа договоры аренды, дополнительные соглашения к договорам аренды, соглашения о расторжении договоров аренды, производит расчет арендной платы;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7) осуществляет передачу в хозяйственное ведение, оперативное управление, безвозмездное пользование имущества, находящегося в муниципальной собственности, в соответствии с гражданским законодательством Российской Федерации, от имени Асбестовского городского округа заключает соответствующие договоры;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8) вносит предложения о включении жилого помещения в специализированный фонд жилых помещений Асбестовского городского округа с отнесением такого помещения к жилым помещениям специализированного фонда и исключение данного жилого помещения из указанного фонда;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9) осуществляет иные функции в установленной сфере деятельности в соответствии с законодательством Российской Федерации, законодательством Свердловской области и муниципальными правовыми актами.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4. Функции Отдела по приватизации объектов муниципальной собственности: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1) разрабатывает проект прогнозного плана (программы) приватизации имущества, находящегося в муниципальной собственности Асбестовского городского округа, на очередной финансовый год для внесения его на рассмотрение в Думу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2) осуществляет информационное обеспечение приватизации и продажи </w:t>
      </w:r>
      <w:r>
        <w:lastRenderedPageBreak/>
        <w:t>имущества;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3) выполняет функции продавца муниципального имущества, заключает от имени Асбестовского городского округа договоры купли-продажи муниципального имущества в порядке приватизации;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4) осуществляет иные функции в установленной сфере деятельности в соответствии с законодательством Российской Федерации, законодательством Свердловской области и муниципальными правовыми актами.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5. Функции Отдела в области управления муниципальными унитарными предприятиями и муниципальными учреждениями, хозяйственными обществами, учредителем которых является Асбестовский городской округ в лице администрации Асбестовского городского округа, 100 процентов акций (100 процентов долей уставного капитала) которых находится в собственности Асбестовского городского округа: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1) осуществляет полномочия собственника в отношении имущества муниципальных унитарных предприятий, муниципальных учреждений, акций (долей) акционерных (хозяйственных) обществ, долей в уставных капиталах обществ с ограниченной ответственностью;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2) согласовывает уставы муниципальных учреждений, предприятий, хозяйственных обществ, а также внесение в них изменений;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3) закрепляет имущество за муниципальными унитарными предприятиями на праве хозяйственного ведения, а за муниципальными учреждениями на праве оперативного управления;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4) подготавливает проекты решений по распоряжению имуществом, закрепленным на праве хозяйственного ведения за муниципальными унитарными предприятиями и на праве оперативного управления за муниципальными учреждениями, в случаях и в пределах, установленных законодательством Российской Федерации;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5) согласовывает (муниципальным бюджетным и автономным учреждениям) перечни недвижимого имущества и особо ценного движимого имущества;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6) согласовывает муниципальным бюджетным учреждениям распоряжение особо ценным движимым имуществом, закрепленным за ними собственником или приобретенным за счет средств, выделенных собственником на приобретение такого имущества;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7) согласовывает муниципальному автономному учреждению распоряжение особо ценным движимым имуществом, закрепленным за ним учредителем или приобретенным автономным учреждением за счет средств, выделенных ему </w:t>
      </w:r>
      <w:r>
        <w:lastRenderedPageBreak/>
        <w:t>учредителем на приобретение такого имущества;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8) в случаях, предусмотренных законодательством Российской Федерации, изымает излишнее, неиспользуемое либо используемое не по назначению имущество, закрепленное за муниципальными учреждениями, предприятиями;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9) готовит документы на внесение муниципального имущества Асбестовского городского округа в залог;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10) осуществляет от имени Асбестовского городского округа в соответствии с законодательством Российской Федерации права акционера (участника, члена) организаций, акции (доли) в уставном (складочном) капитале в имуществе которых находятся в муниципальной собственности, и готовит проекты: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решений о назначении представителей администрации Асбестовского городского округа в органы управления акционерных обществ и обществ с ограниченной ответственностью, а также в органы управления автономных некоммерческих организаций;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- директив представителям администрации Асбестовского городского округа в органах управления акционерных обществ и обществ с ограниченной ответственностью, акции и </w:t>
      </w:r>
      <w:proofErr w:type="gramStart"/>
      <w:r>
        <w:t>доли</w:t>
      </w:r>
      <w:proofErr w:type="gramEnd"/>
      <w:r>
        <w:t xml:space="preserve"> в уставных капиталах которых находятся в муниципальной собственности Асбестовского городского округа, для голосования на заседаниях органов управления, общих собраниях акционеров акционерных обществ и общих собраниях участников обществ с ограниченной ответственностью;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решений по вопросам, относящимся к компетенции годового общего собрания акционеров;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повестки заседаний советов директоров, наблюдательных советов;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- решений об использовании права требования выкупа акционерным обществом принадлежащих Асбестовскому городскому округу акций в случаях, предусмотренных </w:t>
      </w:r>
      <w:hyperlink r:id="rId19" w:history="1">
        <w:r>
          <w:rPr>
            <w:color w:val="0000FF"/>
          </w:rPr>
          <w:t>статьей 75</w:t>
        </w:r>
      </w:hyperlink>
      <w:r>
        <w:t xml:space="preserve"> Федерального закона от 26.12.1995 N 208-ФЗ "Об акционерных обществах";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11) оказывает содействие единоличному исполнительному органу хозяйственных обществ в подготовке и проведении заседаний советов директоров, наблюдательных советов по вопросам, отнесенным к их компетенции;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12) обеспечивает поступление в бюджет Асбестовского городского округа дивидендов по находящимся в муниципальной собственности Асбестовского городского округа акциям акционерных обществ (доходов по долям в уставном капитале иных хозяйственных обществ);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lastRenderedPageBreak/>
        <w:t>13) участвует в подготовке заседаний балансовой комиссии по вопросам финансово-хозяйственной деятельности муниципальных предприятий, хозяйственных обществ, обеспечивает сбор информации по вопросам, отнесенным к компетенции отдела;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14) выполняет функции по организации и проведению торгов (конкурсов или аукционов) на право заключения договора на установку и эксплуатацию рекламной конструкции в соответствии со Схемой размещения рекламных конструкций на территории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15) заключает договоры от имени Асбестовского городского округа на установку и эксплуатацию рекламной конструкции, производит расчет и взимает плату за установку и эксплуатацию рекламной конструкции;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16) выдает разрешения на установку рекламных конструкций на территории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17) осуществляет иные функции в установленной сфере деятельности в соответствии с законодательством Российской Федерации, законодательством Свердловской области и муниципальными правовыми актами.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6. Функции Отдела в области землепользования: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1) обеспечивает проведение единой политики в области земельных отношений, эффективное управление, распоряжение, приватизацию, рациональное использование земельных ресурсов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2) осуществляет учет земельных участков, находящихся в муниципальной собственности Асбестовского городского округа, ведет реестр земельных участков, находящихся в муниципальной собственности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3) обеспечивает оформление земельных участков, расположенных под муниципальными унитарными предприятиями и муниципальными учреждениями Асбестовского городского округа, в муниципальную собственность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4) осуществляет оформление права муниципальной собственности Асбестовского городского округа на земельные участки при разграничении государственной собственности на землю;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5) выполняет функции заказчика при формировании земельных участков, находящихся в муниципальной собственности Асбестовского городского округа, и земельных участков, государственная собственность на которые не разграничена, расположенных на территории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lastRenderedPageBreak/>
        <w:t>6) организует и проводит аукционы на право заключения договоров аренды земельных участков;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7) обеспечивает выполнение работ, необходимых для создания искусственных земельных участков для нужд Асбестовского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8) согласовывает схемы земельных участков и местоположение границ земельных участков в составе межевых планов;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9) осуществляет подготовку проектов муниципальных правовых актов, издаваемых администрацией в сфере земельных отношений в случаях, установленных Земельным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РФ, законами Свердловской области, в том числе об установлении категории земель и уточнении вида разрешенного использования, о прекращении права пожизненного наследуемого владения и постоянного (бессрочного) пользования земельным участком;</w:t>
      </w:r>
    </w:p>
    <w:p w:rsidR="006B2D5E" w:rsidRDefault="006B2D5E">
      <w:pPr>
        <w:pStyle w:val="ConsPlusNormal"/>
        <w:spacing w:before="280"/>
        <w:ind w:firstLine="540"/>
        <w:jc w:val="both"/>
      </w:pPr>
      <w:proofErr w:type="gramStart"/>
      <w:r>
        <w:t>10) заключает от имени Асбестовского городского округа договоры безвозмездного срочного пользования, аренды, соглашения о перераспределении земельных участков, купли-продажи земельных участков, расположенных на территории Асбестовского городского округа, соглашений о расторжении договоров аренды земельных участков в соответствии с законодательством Российской Федерации, законодательством Свердловской области и муниципальными правовыми актами, обеспечивает их учет и хранение;</w:t>
      </w:r>
      <w:proofErr w:type="gramEnd"/>
    </w:p>
    <w:p w:rsidR="006B2D5E" w:rsidRDefault="006B2D5E">
      <w:pPr>
        <w:pStyle w:val="ConsPlusNormal"/>
        <w:spacing w:before="280"/>
        <w:ind w:firstLine="540"/>
        <w:jc w:val="both"/>
      </w:pPr>
      <w:r>
        <w:t>11) осуществляет подготовку решений по изъятию земельных участков для муниципальных нужд; осуществляет муниципальный земельный контроль и принимает необходимые меры по предотвращению нарушений законодательства Российской Федерации, Свердловской области и муниципальных правовых актов в области земельных отношений на территории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12) обеспечивает формирование, ведение и хранение землеотводных дел;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13) обеспечивает составление актов обследования и осмотра насаждений, подлежащих сносу, и готовит проекты разрешений на снос зеленых насаждений, на территории Асбестовского городского округа на земельных участках, разграниченных в собственность Асбестовского городского округа, участвует в согласовании разрешений на снос зеленых насаждений на территории Асбестовского городского округа в иных случаях;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14) осуществляет иные функции в установленной сфере деятельности в соответствии с законодательством Российской Федерации, законодательством Свердловской области и муниципальными правовыми актами.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7. Контрольные функции: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lastRenderedPageBreak/>
        <w:t xml:space="preserve">1) осуществляет </w:t>
      </w:r>
      <w:proofErr w:type="gramStart"/>
      <w:r>
        <w:t>контроль за</w:t>
      </w:r>
      <w:proofErr w:type="gramEnd"/>
      <w:r>
        <w:t xml:space="preserve"> использованием по назначению и сохранностью муниципального имущества, в части полномочий собственника имущества;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2) осуществляет контроль порядка распоряжения имуществом, находящимся в муниципальной собственности;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выполнением покупателями условий договоров купли-продажи муниципального имущества, а также своевременным внесением оплаты в случае заключения договора купли-продажи с рассрочкой платежа;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4) осуществляет </w:t>
      </w:r>
      <w:proofErr w:type="gramStart"/>
      <w:r>
        <w:t>контроль за</w:t>
      </w:r>
      <w:proofErr w:type="gramEnd"/>
      <w:r>
        <w:t xml:space="preserve"> выполнением арендаторами условий договоров аренды и своевременным внесением арендной платы;</w:t>
      </w:r>
    </w:p>
    <w:p w:rsidR="006B2D5E" w:rsidRDefault="006B2D5E">
      <w:pPr>
        <w:pStyle w:val="ConsPlusNormal"/>
        <w:spacing w:before="280"/>
        <w:ind w:firstLine="540"/>
        <w:jc w:val="both"/>
      </w:pPr>
      <w:proofErr w:type="gramStart"/>
      <w:r>
        <w:t>5) осуществляет контроль за поступлением в бюджет Асбестовского городского округа средств от приватизации, продажи, аренды имущества и земельных участков, находящихся в муниципальной собственности Асбестовского городского округа, аренды земельных участков, государственная собственность на которые не разграничена, платы по договорам на установку и эксплуатацию рекламных конструкций, а также от использования иного муниципального имущества, проводит претензионно-исковую работу по взысканию неналоговых платежей;</w:t>
      </w:r>
      <w:proofErr w:type="gramEnd"/>
    </w:p>
    <w:p w:rsidR="006B2D5E" w:rsidRDefault="006B2D5E">
      <w:pPr>
        <w:pStyle w:val="ConsPlusNormal"/>
        <w:spacing w:before="280"/>
        <w:ind w:firstLine="540"/>
        <w:jc w:val="both"/>
      </w:pPr>
      <w:r>
        <w:t>6) осуществляет муниципальный земельный контроль и принимает необходимые меры по предотвращению нарушений законодательства Российской Федерации, Свердловской области и муниципальных правовых актов в области земельных отношений на территории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7) обеспечивает проведение плановых и внеплановых проверок, выявление земельных участков, не вовлеченных в оборот, лиц, не оформивших права на земельные участки в установленном законом порядке, проводит осмотры земельных участков как орган муниципального земельного контроля;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8) проводит документарные проверки с целью вовлечения в оборот земельных участков, имеющих неактуальные характеристики, влияющих на доходность бюджета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9) выявляет факты незаконного сноса зеленых насаждений на земельных участках, разграниченных в собственность Асбестовского городского округа, составляет соответствующие акты, принимает меры по привлечению виновных лиц к ответственности;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10) осуществляет </w:t>
      </w:r>
      <w:proofErr w:type="gramStart"/>
      <w:r>
        <w:t>контроль за</w:t>
      </w:r>
      <w:proofErr w:type="gramEnd"/>
      <w:r>
        <w:t xml:space="preserve"> размещением рекламных конструкций на территории Асбестовского городского округа и исполнения условий договоров на размещение рекламных конструкций;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11) осуществляет муниципальный лесной контроль в части земельных </w:t>
      </w:r>
      <w:r>
        <w:lastRenderedPageBreak/>
        <w:t>отношений;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12) при осуществлении контрольных функций по вопросам, отнесенным к компетенции Отдела, выявляет административные правонарушения, выдает предписания, осуществляет контроль исполнения предписаний, выносит представления, составляет протоколы об административных правонарушениях в рамках полномочий, определенных законом Свердловской области и решением Думы Асбестовского городского округа, направляет материалы для рассмотрения должностным лицам в соответствующий орган.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8. Осуществляет мониторинг изменений законодательства, регулирующего правоотношения, отнесенные к компетенции Отдела, проводит анализ правоприменения нормативных правовых актов Думы Асбестовского городского округа, администрации, принятых по инициативе Отдела и (или) относящихся к деятельности Отдела, и обеспечивает своевременную подготовку проектов по внесению в них изменений, дополнений или по признанию утратившими силу.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9. Готовит и при необходимости согласовывает ответы на запросы надзорных органов, органов внутренних дел, протесты и представления органов прокуратуры, поступившие в адрес главы Асбестовского городского округа, относящиеся к компетенции Отдела.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10. Участвует в работе: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1) заседаний и совещаний, проводимых в администрации по вопросам, отнесенным к компетенции Отдела;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2) комиссий и рабочих групп, создаваемых при администрации.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11. Обеспечивает деятельность: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комиссии по приватизации муниципального имущества, находящегося в собственности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комиссии по приватизации муниципального имущества при проведении торгов;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комиссии по арендным отношениям при проведении торгов;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- комиссии по организации и проведению торгов на право заключения договора на установку и эксплуатацию рекламной конструкции на территории Асбестовского городского округа.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12. Осуществляет мероприятия по противодействию коррупции в деятельности Отдела, предусмотренные законодательством Российской Федерации и законодательством Свердловской области, муниципальными </w:t>
      </w:r>
      <w:r>
        <w:lastRenderedPageBreak/>
        <w:t>правовыми актами Асбестовского городского округа.</w:t>
      </w:r>
    </w:p>
    <w:p w:rsidR="006B2D5E" w:rsidRDefault="006B2D5E">
      <w:pPr>
        <w:pStyle w:val="ConsPlusNormal"/>
      </w:pPr>
    </w:p>
    <w:p w:rsidR="006B2D5E" w:rsidRDefault="006B2D5E">
      <w:pPr>
        <w:pStyle w:val="ConsPlusTitle"/>
        <w:jc w:val="center"/>
        <w:outlineLvl w:val="1"/>
      </w:pPr>
      <w:r>
        <w:t>IV. ПРАВА ОТДЕЛА</w:t>
      </w:r>
    </w:p>
    <w:p w:rsidR="006B2D5E" w:rsidRDefault="006B2D5E">
      <w:pPr>
        <w:pStyle w:val="ConsPlusNormal"/>
      </w:pPr>
    </w:p>
    <w:p w:rsidR="006B2D5E" w:rsidRDefault="006B2D5E">
      <w:pPr>
        <w:pStyle w:val="ConsPlusNormal"/>
        <w:ind w:firstLine="540"/>
        <w:jc w:val="both"/>
      </w:pPr>
      <w:r>
        <w:t>1. Отдел для выполнения своих задач и функций имеет право: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1) издавать в пределах своей компетенции приказы и распоряжения, контролировать их выполнение, а также давать разъяснения по вопросам их применения;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2) представлять в пределах своей компетенции интересы Асбестовского городского округа в органах государственной власти Свердловской области, органах местного самоуправления, а также в судах общей юрисдикции и арбитражных судах;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3) запрашивать от муниципальных унитарных предприятий и учреждений информацию об имуществе, находящемся в собственности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4) направлять муниципальным унитарным предприятиям и учреждениям, хозяйственным обществам </w:t>
      </w:r>
      <w:proofErr w:type="gramStart"/>
      <w:r>
        <w:t>обязательные к исполнению</w:t>
      </w:r>
      <w:proofErr w:type="gramEnd"/>
      <w:r>
        <w:t xml:space="preserve"> требования (предписания) по вопросам, относящимся к компетенции Отдела;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5) запрашивать и получать в установленном порядке от территориальных органов федеральных органов исполнительной власти, органов государственной власти Свердловской области, юридических и физических лиц информацию, материалы и документы, необходимые для исполнения возложенных на Отдел полномочий;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6) обращаться в суды с исками от имени Асбестовского городского округа в защиту интересов Асбестовского городского округа по вопросам приватизации, управления и распоряжения имуществом, находящимся в муниципальной собственности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7) запрашивать в установленном порядке информацию о правах на объекты недвижимого имущества и о сделках с ними в объеме, необходимом для организации управления и учета имущества, находящегося в муниципальной собственности Асбестовского городского округа, и ведения их реестров;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8) давать разъяснения юридическим и физическим лицам по вопросам, относящимся к компетенции Отдела;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9) подписывать договоры и соглашения с физическими и юридическими лицами по вопросам, отнесенным к компетенции Отдела;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10) создавать совещательные и экспертные органы (советы, комиссии, </w:t>
      </w:r>
      <w:r>
        <w:lastRenderedPageBreak/>
        <w:t>группы, коллегии) в установленной сфере деятельности;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11) созывать совещания по вопросам, входящим в компетенцию Отдела, с привлечением руководителей и специалистов заинтересованных муниципальных органов и организаций.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2. Отдел наряду с правами, указанными в настоящем Положении, обладает иными правами, предоставленными ему законодательством Российской Федерации, Свердловской области и муниципальными правовыми актами Асбестовского городского округа.</w:t>
      </w:r>
    </w:p>
    <w:p w:rsidR="006B2D5E" w:rsidRDefault="006B2D5E">
      <w:pPr>
        <w:pStyle w:val="ConsPlusNormal"/>
      </w:pPr>
    </w:p>
    <w:p w:rsidR="006B2D5E" w:rsidRDefault="006B2D5E">
      <w:pPr>
        <w:pStyle w:val="ConsPlusTitle"/>
        <w:jc w:val="center"/>
        <w:outlineLvl w:val="1"/>
      </w:pPr>
      <w:r>
        <w:t>V. ОРГАНИЗАЦИЯ РАБОТЫ ОТДЕЛА</w:t>
      </w:r>
    </w:p>
    <w:p w:rsidR="006B2D5E" w:rsidRDefault="006B2D5E">
      <w:pPr>
        <w:pStyle w:val="ConsPlusNormal"/>
      </w:pPr>
    </w:p>
    <w:p w:rsidR="006B2D5E" w:rsidRDefault="006B2D5E">
      <w:pPr>
        <w:pStyle w:val="ConsPlusNormal"/>
        <w:ind w:firstLine="540"/>
        <w:jc w:val="both"/>
      </w:pPr>
      <w:r>
        <w:t>1. Отдел возглавляет начальник отдела, назначаемый на должность и освобождаемый от должности главой Асбестовского городского округа.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2. Начальник Отдела по вопросам, отнесенным законодательством Российской Федерации, Свердловской области и муниципальными правовыми актами Асбестовского городского округа к его компетенции, действует на принципах единоначалия. Должностная инструкция начальника Отдела утверждается главой Асбестовского городского округа.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3. Структура и штатное расписание Отдела утверждаются начальником отдела и согласовываются главой Асбестовского городского округа. Штатную численность Отдела составляют работники, замещающие должности муниципальной службы и обеспечивающие деятельность Отдела, не связанную с исполнением муниципальных функций, технические работники - инспекторы.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4. Отдел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др.), обеспечивает передачу на государственное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5. Начальник Отдела: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1) организует работу и руководит деятельностью Отдела по решению вопросов, отнесенных к компетенции Отдела, несет персональную ответственность за выполнение возложенных на Отдел функций;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2) имеет право без доверенности действовать от имени Отдела;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3) представляет Отдел во всех организациях;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4) участвует в заседаниях, совещаниях у главы Асбестовского городского </w:t>
      </w:r>
      <w:r>
        <w:lastRenderedPageBreak/>
        <w:t>округа, совещаниях у заместителей главы администрации при рассмотрении вопросов, входящих в компетенцию Отдела;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5) заключает трудовые договоры с работниками Отдела;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6) распределяет функциональные обязанности между работниками Отдела и утверждает их должностные инструкции;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7) в соответствии с законодательством Российской Федерации, Свердловской области и муниципальными правовыми актами Асбестовского городского округа поощряет работников Отдела, устанавливает надбавки к должностному окладу за особые условия муниципальной службы, утверждает условия премирования и материального стимулирования и привлекает к дисциплинарной ответственности;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8) организует проведение повышения квалификации работников Отдела;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9) решает в соответствии с законодательством Свердловской области о муниципальной службе вопросы, связанные с прохождением муниципальной службы в Отделе;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10) обеспечивает соблюдение финансово-штатной дисциплины, сохранность денежных средств и материальных ценностей;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11) в пределах своей компетенции издает распоряжения и приказы по вопросам, отнесенным к сфере деятельности Отдела, организации внутренней работы Отдела;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12) разрабатывает и представляет главе Асбестовского городского округа проект положения об Отделе, предложения о предельной численности и фонде оплаты труда работников Отдела, проект ежегодного плана и прогнозные показатели деятельности Отдела, а также отчет об их исполнении;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13) в пределах своей компетенции разрабатывает и вносит главе Асбестовского городского округа проекты муниципальных правовых актов Асбестовского городского округа и иные предложения;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14) рассматривает обращения граждан, ведет прием граждан по вопросам, относящимся к компетенции Отдела;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15) в пределах своей компетенции осуществляет взаимодействие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16) представляет интересы Отдела в органах власти, учреждениях и организациях независимо от их организационно-правовых форм и форм собственности;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lastRenderedPageBreak/>
        <w:t>17) вносит на рассмотрение главы Асбестовского городского округа ходатайства о награждении работников Отдела наградами Российской Федерации, Свердловской области, Асбестовского городского округа;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18) решает иные вопросы в соответствии с федеральным, областным законодательством, муниципальными правовыми актами Асбестовского городского округа и настоящим Положением;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19) обеспечивает соблюдение работниками Отдела служебной дисциплины и требований, установленных регламентными документами;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20) подписывает и визирует проекты правовых актов, проекты иных документов, подготовленные по вопросам, отнесенным к компетенции Отдела;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21) представляет Отдел во взаимоотношениях с отделами аппарата администрации, управлениями (отделами) со статусом юридического лица администрации;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22) осуществляет иные полномочия в пределах своей компетенции в соответствии с законодательством Российской Федерации и Свердловской области.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6. На период временного отсутствия начальника Отдела его обязанности исполняет заместитель начальника Отдела.</w:t>
      </w:r>
    </w:p>
    <w:p w:rsidR="006B2D5E" w:rsidRDefault="006B2D5E">
      <w:pPr>
        <w:pStyle w:val="ConsPlusNormal"/>
      </w:pPr>
    </w:p>
    <w:p w:rsidR="006B2D5E" w:rsidRDefault="006B2D5E">
      <w:pPr>
        <w:pStyle w:val="ConsPlusTitle"/>
        <w:jc w:val="center"/>
        <w:outlineLvl w:val="1"/>
      </w:pPr>
      <w:r>
        <w:t>VI. ОТВЕТСТВЕННОСТЬ</w:t>
      </w:r>
    </w:p>
    <w:p w:rsidR="006B2D5E" w:rsidRDefault="006B2D5E">
      <w:pPr>
        <w:pStyle w:val="ConsPlusNormal"/>
      </w:pPr>
    </w:p>
    <w:p w:rsidR="006B2D5E" w:rsidRDefault="006B2D5E">
      <w:pPr>
        <w:pStyle w:val="ConsPlusNormal"/>
        <w:ind w:firstLine="540"/>
        <w:jc w:val="both"/>
      </w:pPr>
      <w:r>
        <w:t>1. Начальник и специалисты Отдела несут ответственность в случае: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1) неисполнения или ненадлежащего исполнения возложенных на них обязанностей, предусмотренных должностными инструкциями;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2) неисполнения или ненадлежащего исполнения требований по защите персональных данных, запретов и ограничений,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3) совершения коррупционных правонарушений в соответствии с законодательством Российской Федерации;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4) нарушения трудовой дисциплины, правил внутреннего трудового распорядка, кодекса этики;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5) превышения должностных полномочий, несоблюдения установленных законодательством ограничений, связанных с муниципальной службой;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 xml:space="preserve">6) действия и бездействия, ведущих к нарушению прав и законных интересов </w:t>
      </w:r>
      <w:r>
        <w:lastRenderedPageBreak/>
        <w:t>граждан и юридических лиц;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7) нарушения сроков и ненадлежащего предоставления муниципальных услуг;</w:t>
      </w:r>
    </w:p>
    <w:p w:rsidR="006B2D5E" w:rsidRDefault="006B2D5E">
      <w:pPr>
        <w:pStyle w:val="ConsPlusNormal"/>
        <w:spacing w:before="280"/>
        <w:ind w:firstLine="540"/>
        <w:jc w:val="both"/>
      </w:pPr>
      <w:r>
        <w:t>8) нарушения сроков рассмотрения обращений граждан и юридических лиц.</w:t>
      </w:r>
    </w:p>
    <w:p w:rsidR="006B2D5E" w:rsidRDefault="006B2D5E">
      <w:pPr>
        <w:pStyle w:val="ConsPlusNormal"/>
      </w:pPr>
    </w:p>
    <w:p w:rsidR="006B2D5E" w:rsidRDefault="006B2D5E">
      <w:pPr>
        <w:pStyle w:val="ConsPlusTitle"/>
        <w:jc w:val="center"/>
        <w:outlineLvl w:val="1"/>
      </w:pPr>
      <w:r>
        <w:t>VII. ЛИКВИДАЦИЯ</w:t>
      </w:r>
    </w:p>
    <w:p w:rsidR="006B2D5E" w:rsidRDefault="006B2D5E">
      <w:pPr>
        <w:pStyle w:val="ConsPlusNormal"/>
      </w:pPr>
    </w:p>
    <w:p w:rsidR="006B2D5E" w:rsidRDefault="006B2D5E">
      <w:pPr>
        <w:pStyle w:val="ConsPlusNormal"/>
        <w:ind w:firstLine="540"/>
        <w:jc w:val="both"/>
      </w:pPr>
      <w:r>
        <w:t>1. Ликвидация, реорганизация Отдела производятся в порядке, установленном действующим законодательством Российской Федерации, Свердловской области и муниципальными правовыми актами Асбестовского городского округа.</w:t>
      </w:r>
    </w:p>
    <w:p w:rsidR="006B2D5E" w:rsidRDefault="006B2D5E">
      <w:pPr>
        <w:pStyle w:val="ConsPlusNormal"/>
      </w:pPr>
    </w:p>
    <w:p w:rsidR="006B2D5E" w:rsidRDefault="006B2D5E">
      <w:pPr>
        <w:pStyle w:val="ConsPlusNormal"/>
      </w:pPr>
    </w:p>
    <w:p w:rsidR="006B2D5E" w:rsidRDefault="006B2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368" w:rsidRDefault="001E6368"/>
    <w:sectPr w:rsidR="001E6368" w:rsidSect="00A078A3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B2D5E"/>
    <w:rsid w:val="001C05B1"/>
    <w:rsid w:val="001E6368"/>
    <w:rsid w:val="0036682A"/>
    <w:rsid w:val="00452CE1"/>
    <w:rsid w:val="005F3B1B"/>
    <w:rsid w:val="006B2D5E"/>
    <w:rsid w:val="007B423A"/>
    <w:rsid w:val="00871C3B"/>
    <w:rsid w:val="00B069C2"/>
    <w:rsid w:val="00C9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D5E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B2D5E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B2D5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DCF9F3D6C80037D75B4DE1911FB37B8A01DE849239AB40A160A90EE300DD4C89C76FFE7774C0BF6F512FB57F51F28D636EAFDC62AB1AD155C0BF36CV2H" TargetMode="External"/><Relationship Id="rId13" Type="http://schemas.openxmlformats.org/officeDocument/2006/relationships/hyperlink" Target="consultantplus://offline/ref=6E8DCF9F3D6C80037D75AAD30F7DA53DBAAA47ED492A94E057410CC7B1600B819ADC28A6A5345F0AF5EA13FB576FVFH" TargetMode="External"/><Relationship Id="rId18" Type="http://schemas.openxmlformats.org/officeDocument/2006/relationships/hyperlink" Target="consultantplus://offline/ref=6E8DCF9F3D6C80037D75AAD30F7DA53DBAAC40E44A2994E057410CC7B1600B819ADC28A6A5345F0AF5EA13FB576FV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8DCF9F3D6C80037D75AAD30F7DA53DBAAD45E44E2894E057410CC7B1600B819ADC28A6A5345F0AF5EA13FB576FVFH" TargetMode="External"/><Relationship Id="rId7" Type="http://schemas.openxmlformats.org/officeDocument/2006/relationships/hyperlink" Target="consultantplus://offline/ref=6E8DCF9F3D6C80037D75B4DE1911FB37B8A01DE849239AB40A160A90EE300DD4C89C76FFE7774C0BF6F511FD51F51F28D636EAFDC62AB1AD155C0BF36CV2H" TargetMode="External"/><Relationship Id="rId12" Type="http://schemas.openxmlformats.org/officeDocument/2006/relationships/hyperlink" Target="consultantplus://offline/ref=6E8DCF9F3D6C80037D75AAD30F7DA53DBAAE4BED492394E057410CC7B1600B819ADC28A6A5345F0AF5EA13FB576FVFH" TargetMode="External"/><Relationship Id="rId17" Type="http://schemas.openxmlformats.org/officeDocument/2006/relationships/hyperlink" Target="consultantplus://offline/ref=6E8DCF9F3D6C80037D75B4DE1911FB37B8A01DE8492297B609110A90EE300DD4C89C76FFF5771407F7F30FFB56E049799066V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8DCF9F3D6C80037D75AAD30F7DA53DBAAE46ED432A94E057410CC7B1600B819ADC28A6A5345F0AF5EA13FB576FVFH" TargetMode="External"/><Relationship Id="rId20" Type="http://schemas.openxmlformats.org/officeDocument/2006/relationships/hyperlink" Target="consultantplus://offline/ref=6E8DCF9F3D6C80037D75AAD30F7DA53DBAAC40E44B2E94E057410CC7B1600B819ADC28A6A5345F0AF5EA13FB576FV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DCF9F3D6C80037D75B4DE1911FB37B8A01DE849239AB40A160A90EE300DD4C89C76FFE7774C0BF6F518FC5DF51F28D636EAFDC62AB1AD155C0BF36CV2H" TargetMode="External"/><Relationship Id="rId11" Type="http://schemas.openxmlformats.org/officeDocument/2006/relationships/hyperlink" Target="consultantplus://offline/ref=6E8DCF9F3D6C80037D75AAD30F7DA53DBAAD45E44E2894E057410CC7B1600B819ADC28A6A5345F0AF5EA13FB576FVFH" TargetMode="External"/><Relationship Id="rId5" Type="http://schemas.openxmlformats.org/officeDocument/2006/relationships/hyperlink" Target="consultantplus://offline/ref=6E8DCF9F3D6C80037D75AAD30F7DA53DBAAE4BE54E2B94E057410CC7B1600B8188DC70AAA433450DFEFF45AA11AB4678957DE7FFDF36B1AC60VAH" TargetMode="External"/><Relationship Id="rId15" Type="http://schemas.openxmlformats.org/officeDocument/2006/relationships/hyperlink" Target="consultantplus://offline/ref=6E8DCF9F3D6C80037D75AAD30F7DA53DBAAC44E64D2C94E057410CC7B1600B819ADC28A6A5345F0AF5EA13FB576FV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E8DCF9F3D6C80037D75AAD30F7DA53DBBA344E0407CC3E2061402C2B93051919E957CACBA334214F4F4136FVAH" TargetMode="External"/><Relationship Id="rId19" Type="http://schemas.openxmlformats.org/officeDocument/2006/relationships/hyperlink" Target="consultantplus://offline/ref=6E8DCF9F3D6C80037D75AAD30F7DA53DBAAE4AE54A2394E057410CC7B1600B8188DC70AAA433470CF3FF45AA11AB4678957DE7FFDF36B1AC60V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8DCF9F3D6C80037D75B4DE1911FB37B8A01DE84A2F9DB003120A90EE300DD4C89C76FFF5771407F7F30FFB56E049799066V2H" TargetMode="External"/><Relationship Id="rId14" Type="http://schemas.openxmlformats.org/officeDocument/2006/relationships/hyperlink" Target="consultantplus://offline/ref=6E8DCF9F3D6C80037D75AAD30F7DA53DBAAC44E24D2D94E057410CC7B1600B819ADC28A6A5345F0AF5EA13FB576FV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6677</Words>
  <Characters>38059</Characters>
  <Application>Microsoft Office Word</Application>
  <DocSecurity>0</DocSecurity>
  <Lines>317</Lines>
  <Paragraphs>89</Paragraphs>
  <ScaleCrop>false</ScaleCrop>
  <Company/>
  <LinksUpToDate>false</LinksUpToDate>
  <CharactersWithSpaces>44647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2021-03-17T07:21:00Z</dcterms:created>
  <dcterms:modified xsi:type="dcterms:W3CDTF">2021-03-17T07:22:00Z</dcterms:modified>
</cp:coreProperties>
</file>