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муниципальных проектов</w:t>
      </w:r>
    </w:p>
    <w:p w:rsidR="00263272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325B5C">
        <w:rPr>
          <w:rFonts w:ascii="Times New Roman" w:hAnsi="Times New Roman" w:cs="Times New Roman"/>
          <w:sz w:val="28"/>
          <w:szCs w:val="28"/>
          <w:shd w:val="clear" w:color="auto" w:fill="FFFFFF"/>
        </w:rPr>
        <w:t>9 месяцев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</w:p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0F79E8" w:rsidRDefault="000F79E8" w:rsidP="0027020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>
        <w:rPr>
          <w:rFonts w:ascii="Times New Roman" w:hAnsi="Times New Roman" w:cs="Times New Roman"/>
          <w:sz w:val="28"/>
          <w:szCs w:val="28"/>
        </w:rPr>
        <w:br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и региональных проектов, утвержден </w:t>
      </w:r>
      <w:r w:rsidR="00187639" w:rsidRPr="000F79E8">
        <w:rPr>
          <w:rFonts w:ascii="Times New Roman" w:hAnsi="Times New Roman" w:cs="Times New Roman"/>
          <w:sz w:val="28"/>
          <w:szCs w:val="28"/>
        </w:rPr>
        <w:t xml:space="preserve">муниципальный проект  </w:t>
      </w:r>
      <w:r w:rsidR="00187639" w:rsidRPr="000F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 (протокол № 2 от 09.10.2019)</w:t>
      </w:r>
      <w:r w:rsidR="00187639"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7639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национального проекта</w:t>
      </w:r>
      <w:r w:rsidRPr="0018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F7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регионального проекта</w:t>
      </w:r>
      <w:r w:rsidRPr="00C3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C314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314FB">
        <w:rPr>
          <w:rFonts w:ascii="Times New Roman" w:eastAsia="Calibri" w:hAnsi="Times New Roman" w:cs="Times New Roman"/>
          <w:bCs/>
          <w:sz w:val="28"/>
          <w:szCs w:val="28"/>
        </w:rPr>
        <w:t xml:space="preserve">о Асбестовского городского округа муниципальные компоненты региональной составляющей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национальных проектов муниципального 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не доведены. </w:t>
      </w: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EF">
        <w:rPr>
          <w:rFonts w:ascii="Times New Roman" w:hAnsi="Times New Roman" w:cs="Times New Roman"/>
          <w:sz w:val="28"/>
          <w:szCs w:val="28"/>
        </w:rPr>
        <w:t>С целью реализации муниципального 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904DEF"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4DEF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№ </w:t>
            </w:r>
            <w:r w:rsidRPr="00C057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 xml:space="preserve">2020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715C55">
        <w:trPr>
          <w:trHeight w:val="276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  <w:rPr>
                <w:color w:val="auto"/>
                <w:highlight w:val="yellow"/>
              </w:rPr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региональным управлением (с региональными центрами компетенций - РЦК),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самостоятельно,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763B6A" w:rsidRDefault="0027020F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0575D" w:rsidRPr="00763B6A" w:rsidRDefault="000F79E8" w:rsidP="00C8430C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обученных сотрудников предприятий </w:t>
            </w:r>
            <w:proofErr w:type="gramStart"/>
            <w:r w:rsidRPr="00763B6A">
              <w:rPr>
                <w:color w:val="000000" w:themeColor="text1"/>
              </w:rPr>
              <w:t>-у</w:t>
            </w:r>
            <w:proofErr w:type="gramEnd"/>
            <w:r w:rsidRPr="00763B6A">
              <w:rPr>
                <w:color w:val="000000" w:themeColor="text1"/>
              </w:rPr>
              <w:t xml:space="preserve">частников в рамках реализации мероприятий повышения </w:t>
            </w:r>
            <w:r w:rsidRPr="00763B6A">
              <w:rPr>
                <w:color w:val="000000" w:themeColor="text1"/>
              </w:rPr>
              <w:lastRenderedPageBreak/>
              <w:t>производительности труда под федеральным управлением (с ФЦК),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C0575D" w:rsidRPr="00763B6A" w:rsidRDefault="00C0575D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5D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C057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C057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9E8" w:rsidRPr="006C2936" w:rsidTr="000F79E8">
        <w:trPr>
          <w:trHeight w:val="1021"/>
        </w:trPr>
        <w:tc>
          <w:tcPr>
            <w:tcW w:w="707" w:type="dxa"/>
          </w:tcPr>
          <w:p w:rsidR="000F79E8" w:rsidRPr="00763B6A" w:rsidRDefault="000F79E8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0F79E8" w:rsidRPr="00763B6A" w:rsidRDefault="000F79E8" w:rsidP="00C8430C">
            <w:pPr>
              <w:pStyle w:val="Default"/>
              <w:rPr>
                <w:color w:val="000000" w:themeColor="text1"/>
              </w:rPr>
            </w:pPr>
            <w:proofErr w:type="gramStart"/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под региональным управлением (с РЦК),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B6A" w:rsidRPr="006C2936" w:rsidTr="000F79E8">
        <w:trPr>
          <w:trHeight w:val="1021"/>
        </w:trPr>
        <w:tc>
          <w:tcPr>
            <w:tcW w:w="707" w:type="dxa"/>
          </w:tcPr>
          <w:p w:rsidR="00763B6A" w:rsidRPr="00763B6A" w:rsidRDefault="00763B6A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A" w:rsidRPr="00763B6A" w:rsidRDefault="0027020F" w:rsidP="00763B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3B6A"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763B6A" w:rsidRPr="00763B6A" w:rsidRDefault="00763B6A" w:rsidP="00C8430C">
            <w:pPr>
              <w:pStyle w:val="Default"/>
              <w:rPr>
                <w:color w:val="000000" w:themeColor="text1"/>
              </w:rPr>
            </w:pPr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 повышению производительности труда самостоятельно,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763B6A" w:rsidRPr="00763B6A" w:rsidRDefault="00763B6A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5C55" w:rsidRPr="00715C55" w:rsidRDefault="00187639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55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реализации муниципального проекта </w:t>
      </w:r>
      <w:r w:rsidR="00763B6A">
        <w:rPr>
          <w:rFonts w:ascii="Times New Roman" w:eastAsia="Calibri" w:hAnsi="Times New Roman" w:cs="Times New Roman"/>
          <w:bCs/>
          <w:sz w:val="28"/>
          <w:szCs w:val="28"/>
        </w:rPr>
        <w:t>отсутствует.</w:t>
      </w:r>
    </w:p>
    <w:p w:rsidR="00165178" w:rsidRDefault="00165178" w:rsidP="0016517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C5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муниципального проекта «</w:t>
      </w:r>
      <w:r w:rsidR="00763B6A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Асбестовского городского округа проведены совещания с руководителями и представителями предприятий (учреждений) с целью вовлечения их в участие в муниципальном </w:t>
      </w:r>
      <w:r w:rsidR="00866436">
        <w:rPr>
          <w:rFonts w:ascii="Times New Roman" w:hAnsi="Times New Roman" w:cs="Times New Roman"/>
          <w:color w:val="000000"/>
          <w:sz w:val="28"/>
          <w:szCs w:val="28"/>
        </w:rPr>
        <w:t>проекте, на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Асбестовского городского округа 1 предприятие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«Асбестовский Ремонтно-Машиностроительный завод»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заключило соглашение с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центром компетенций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соглашение на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>включения предприятия в участники</w:t>
      </w:r>
      <w:proofErr w:type="gramEnd"/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проекта.</w:t>
      </w:r>
    </w:p>
    <w:p w:rsidR="00165178" w:rsidRDefault="00165178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целевые показатели по муниципальному проекту «</w:t>
      </w:r>
      <w:r w:rsidR="00763B6A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не исполнены в полном объеме в связи с введением ограничительных мер на </w:t>
      </w:r>
      <w:r w:rsidRPr="00295D42">
        <w:rPr>
          <w:rFonts w:ascii="Times New Roman" w:hAnsi="Times New Roman"/>
          <w:sz w:val="28"/>
          <w:szCs w:val="28"/>
        </w:rPr>
        <w:t xml:space="preserve">территории Свердловской области режима повышенной готовности и принятии </w:t>
      </w:r>
      <w:r w:rsidRPr="00A30C08">
        <w:rPr>
          <w:rFonts w:ascii="Times New Roman" w:hAnsi="Times New Roman"/>
          <w:sz w:val="28"/>
          <w:szCs w:val="28"/>
        </w:rPr>
        <w:t xml:space="preserve">дополнительных мер по защите населения </w:t>
      </w:r>
      <w:r w:rsidRPr="00A30C08">
        <w:rPr>
          <w:rFonts w:ascii="Times New Roman" w:hAnsi="Times New Roman"/>
          <w:sz w:val="28"/>
          <w:szCs w:val="28"/>
        </w:rPr>
        <w:br/>
        <w:t>от новой коронавирусной инфекции (2019-nCoV)»</w:t>
      </w:r>
      <w:r>
        <w:rPr>
          <w:rFonts w:ascii="Times New Roman" w:hAnsi="Times New Roman"/>
          <w:sz w:val="28"/>
          <w:szCs w:val="28"/>
        </w:rPr>
        <w:t>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отдела по экономике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Асбестовского городского округа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Default="00715C55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4C7C96" w:rsidRDefault="00123791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Пермякова Анна Владимировна</w:t>
      </w:r>
    </w:p>
    <w:p w:rsidR="00715C55" w:rsidRPr="00763B6A" w:rsidRDefault="00715C55" w:rsidP="00763B6A">
      <w:pPr>
        <w:spacing w:after="0" w:line="240" w:lineRule="atLeast"/>
        <w:rPr>
          <w:sz w:val="20"/>
          <w:szCs w:val="20"/>
        </w:rPr>
      </w:pPr>
      <w:r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0F79E8"/>
    <w:rsid w:val="00123791"/>
    <w:rsid w:val="00165178"/>
    <w:rsid w:val="00187639"/>
    <w:rsid w:val="00263272"/>
    <w:rsid w:val="0027020F"/>
    <w:rsid w:val="002A4822"/>
    <w:rsid w:val="003119D4"/>
    <w:rsid w:val="00325B5C"/>
    <w:rsid w:val="003B3EC4"/>
    <w:rsid w:val="00540307"/>
    <w:rsid w:val="00653E77"/>
    <w:rsid w:val="0067521A"/>
    <w:rsid w:val="006F666F"/>
    <w:rsid w:val="00715C55"/>
    <w:rsid w:val="00763B6A"/>
    <w:rsid w:val="00866436"/>
    <w:rsid w:val="00BB30FF"/>
    <w:rsid w:val="00C0575D"/>
    <w:rsid w:val="00C8430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FEA0-A1C9-4DA0-BF8C-28F3026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2020-09-10T05:50:00Z</cp:lastPrinted>
  <dcterms:created xsi:type="dcterms:W3CDTF">2020-11-02T06:10:00Z</dcterms:created>
  <dcterms:modified xsi:type="dcterms:W3CDTF">2020-11-02T06:10:00Z</dcterms:modified>
</cp:coreProperties>
</file>