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01" w:rsidRPr="00AD361C" w:rsidRDefault="0083735E" w:rsidP="0015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92A98" wp14:editId="2EF3D379">
            <wp:extent cx="504825" cy="578254"/>
            <wp:effectExtent l="0" t="0" r="0" b="0"/>
            <wp:docPr id="2" name="Рисунок 2" descr="C:\Users\ezhgurova_eyu\Desktop\Эмблема Р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zhgurova_eyu\Desktop\Эмблема РП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9" cy="5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026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3C6DBF" w:rsidRPr="00AD361C" w:rsidTr="00AD361C">
        <w:trPr>
          <w:trHeight w:val="993"/>
        </w:trPr>
        <w:tc>
          <w:tcPr>
            <w:tcW w:w="10201" w:type="dxa"/>
          </w:tcPr>
          <w:p w:rsidR="00AD361C" w:rsidRPr="00AD361C" w:rsidRDefault="00AD361C" w:rsidP="00AD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</w:r>
          </w:p>
          <w:p w:rsidR="00AD361C" w:rsidRPr="00AD361C" w:rsidRDefault="00AD361C" w:rsidP="00AD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Асбест и Белоярском районе</w:t>
            </w:r>
          </w:p>
          <w:p w:rsidR="003C6DBF" w:rsidRPr="00AD361C" w:rsidRDefault="00AD361C" w:rsidP="00AD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61C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</w:t>
            </w: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3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D361C">
              <w:rPr>
                <w:rFonts w:ascii="Times New Roman" w:hAnsi="Times New Roman" w:cs="Times New Roman"/>
                <w:bCs/>
                <w:sz w:val="24"/>
                <w:szCs w:val="24"/>
              </w:rPr>
              <w:t>отдел Управления Роспотребнадзора по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DBF" w:rsidRPr="00AD361C" w:rsidTr="00AD361C">
        <w:trPr>
          <w:trHeight w:val="444"/>
        </w:trPr>
        <w:tc>
          <w:tcPr>
            <w:tcW w:w="10201" w:type="dxa"/>
            <w:vAlign w:val="center"/>
          </w:tcPr>
          <w:p w:rsidR="003C6DBF" w:rsidRPr="0083735E" w:rsidRDefault="003C6DBF" w:rsidP="003C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624269, Свердловская область, г. Асбест, ул. Ладыженского, дом 17</w:t>
            </w:r>
          </w:p>
          <w:p w:rsidR="003C6DBF" w:rsidRPr="001A441A" w:rsidRDefault="003C6DBF" w:rsidP="00AD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A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(34365)2-48-18, </w:t>
            </w: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A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A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A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_03@66.</w:t>
            </w: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rospotrebnadzor</w:t>
            </w:r>
            <w:r w:rsidRPr="001A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7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3F3DBC" w:rsidRPr="001A441A" w:rsidRDefault="003F3DBC" w:rsidP="008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BC" w:rsidRPr="001A441A" w:rsidRDefault="00155916" w:rsidP="0083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6985</wp:posOffset>
                </wp:positionV>
                <wp:extent cx="2872740" cy="619125"/>
                <wp:effectExtent l="0" t="0" r="381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59F" w:rsidRPr="0099359F" w:rsidRDefault="0099359F" w:rsidP="0099359F">
                            <w:pPr>
                              <w:tabs>
                                <w:tab w:val="left" w:pos="602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3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СМИ,</w:t>
                            </w:r>
                          </w:p>
                          <w:p w:rsidR="0099359F" w:rsidRPr="0099359F" w:rsidRDefault="0099359F" w:rsidP="0099359F">
                            <w:pPr>
                              <w:tabs>
                                <w:tab w:val="left" w:pos="602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3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Сайты Администраций ГО</w:t>
                            </w:r>
                          </w:p>
                          <w:p w:rsidR="003F3DBC" w:rsidRPr="0099359F" w:rsidRDefault="0099359F" w:rsidP="009935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3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7.5pt;margin-top:.55pt;width:226.2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" fillcolor="white [3201]" stroked="f" strokeweight=".5pt">
                <v:textbox>
                  <w:txbxContent>
                    <w:p w:rsidR="0099359F" w:rsidRPr="0099359F" w:rsidRDefault="0099359F" w:rsidP="0099359F">
                      <w:pPr>
                        <w:tabs>
                          <w:tab w:val="left" w:pos="602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3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СМИ,</w:t>
                      </w:r>
                    </w:p>
                    <w:p w:rsidR="0099359F" w:rsidRPr="0099359F" w:rsidRDefault="0099359F" w:rsidP="0099359F">
                      <w:pPr>
                        <w:tabs>
                          <w:tab w:val="left" w:pos="602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3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Сайты Администраций ГО</w:t>
                      </w:r>
                    </w:p>
                    <w:p w:rsidR="003F3DBC" w:rsidRPr="0099359F" w:rsidRDefault="0099359F" w:rsidP="009935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3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гражданам</w:t>
                      </w:r>
                    </w:p>
                  </w:txbxContent>
                </v:textbox>
              </v:shape>
            </w:pict>
          </mc:Fallback>
        </mc:AlternateContent>
      </w:r>
    </w:p>
    <w:p w:rsidR="0083735E" w:rsidRPr="0083735E" w:rsidRDefault="005C0B1C" w:rsidP="003F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 №66-20-003</w:t>
      </w:r>
      <w:r w:rsidR="00915501" w:rsidRPr="0083735E">
        <w:rPr>
          <w:rFonts w:ascii="Times New Roman" w:eastAsia="Times New Roman" w:hAnsi="Times New Roman" w:cs="Times New Roman"/>
          <w:sz w:val="24"/>
          <w:szCs w:val="24"/>
          <w:lang w:eastAsia="ru-RU"/>
        </w:rPr>
        <w:t>/12-</w:t>
      </w:r>
      <w:r w:rsidR="00A76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FE51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09DF" w:rsidRPr="0083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9359F" w:rsidRPr="00990207" w:rsidRDefault="00A76325" w:rsidP="0099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54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F09DF" w:rsidRPr="000A22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3735E" w:rsidRPr="000A22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5501" w:rsidRPr="000A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09DF" w:rsidRPr="000A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735E" w:rsidRPr="000A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3F3DBC">
        <w:rPr>
          <w:color w:val="1F497D"/>
        </w:rPr>
        <w:t>                                                           </w:t>
      </w:r>
    </w:p>
    <w:p w:rsidR="001A441A" w:rsidRPr="001A441A" w:rsidRDefault="001A441A" w:rsidP="001A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Асбестовский отдел </w:t>
      </w:r>
      <w:r w:rsidRPr="001A441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1A441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рекомендует: как выбрать новогоднюю елку</w:t>
      </w:r>
    </w:p>
    <w:p w:rsidR="001A441A" w:rsidRPr="001A441A" w:rsidRDefault="001A441A" w:rsidP="001A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0"/>
          <w:szCs w:val="10"/>
          <w:lang w:eastAsia="ru-RU"/>
        </w:rPr>
      </w:pP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Неизменный атрибут и главное украшение Нового года - праздничная ёлка. Роспотребнадзор напоминает, как правильно выбрать новогоднее дерево.</w:t>
      </w:r>
      <w:r w:rsidR="00B201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Ответы на вопросы, которые возникают у граждан</w:t>
      </w:r>
    </w:p>
    <w:p w:rsidR="00B201B8" w:rsidRPr="00155916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Натуральная елка. </w:t>
      </w:r>
      <w:r w:rsidR="00B201B8"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Где покупать?</w:t>
      </w:r>
      <w:r w:rsidR="00B201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Приобрести живую ёлку можно на городском ёлочном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ёлки «с рук», у так называемых «чёрных лесорубов», незаконно.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елей о покупке деревьев.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Когда покупать? 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Лучше всего идти за ёлкой в двадцатых числах декабря. Ёлка, купленная раньше, осыплется задолго до окончания череды новогодних праздников.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Какое дерево выбрать?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Выбирайте ёлку с ровным, достаточно толстым стволом без трещин. Дерево с тонким стволом не простоит долго.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Ветви должны быть гибкими. Если ветки сухие и ломаются при минимальном усилии – ёлку брать не стоит.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Иголки должны быть насыщенного изумрудного цвета, эластичными и крепко держаться на ветках. Ударьте стволом дерева о землю, или слегка потрясите ёлку - если иголки сильно осыпаются, это плохой признак.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Разотрите несколько хвоинок в ладонях - должен ощущаться характерный запах хвои. Сухая, пожелтевшая, крошащаяся хвоя и отсутствие аромата – признаки давно срубленного дерева.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Выбирайте ёлку с одной макушкой. Если макушек две, три, или она обрезана, покупать такое дерево не нужно.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 правильно донести ёлку до дома?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Попросите продавца упаковать дерево в пластиковую сетку – рукав. Дома обязательно дайте дереву постепенно адаптироваться к теплу, поместив на 2-3 часа в прохладное место, например, на балкон.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A441A" w:rsidRPr="00155916" w:rsidRDefault="00155916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Искусственная 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елка .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A441A"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На что ориентироваться при </w:t>
      </w:r>
      <w:proofErr w:type="gramStart"/>
      <w:r w:rsidR="001A441A"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выборе ?</w:t>
      </w:r>
      <w:proofErr w:type="gramEnd"/>
      <w:r w:rsidR="001A441A" w:rsidRPr="001559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Ветки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Если материал, из которого сделано новогоднее дерево, легко воспламеняется, это очень опасно.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Чтобы убедиться в этом, попросите продавца показать вам сертификат качества.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Маркировка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Pr="001A44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</w:t>
      </w:r>
    </w:p>
    <w:p w:rsidR="001A441A" w:rsidRPr="001A441A" w:rsidRDefault="001A441A" w:rsidP="001A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6325" w:rsidRPr="00A76325" w:rsidRDefault="001A441A" w:rsidP="00A76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7171AE" wp14:editId="315276B6">
            <wp:extent cx="5859678" cy="2959735"/>
            <wp:effectExtent l="0" t="0" r="8255" b="0"/>
            <wp:docPr id="1" name="Рисунок 1" descr="https://rospotrebnadzor.ru/files/news2/2022/12/297x150mm_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12/297x150mm_E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14" cy="29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1D" w:rsidRPr="00E01E1B" w:rsidRDefault="0018491D" w:rsidP="00E0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7"/>
        <w:gridCol w:w="4444"/>
      </w:tblGrid>
      <w:tr w:rsidR="00AD361C" w:rsidRPr="00AD361C" w:rsidTr="003C1D5E">
        <w:trPr>
          <w:trHeight w:val="342"/>
        </w:trPr>
        <w:tc>
          <w:tcPr>
            <w:tcW w:w="5828" w:type="dxa"/>
            <w:shd w:val="clear" w:color="auto" w:fill="auto"/>
          </w:tcPr>
          <w:p w:rsidR="00AD361C" w:rsidRPr="00AD361C" w:rsidRDefault="00AD361C" w:rsidP="00AD361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Асбестовского отдела </w:t>
            </w:r>
          </w:p>
          <w:p w:rsidR="00AD361C" w:rsidRPr="00AD361C" w:rsidRDefault="00AD361C" w:rsidP="00AD361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Роспотребнадзора по </w:t>
            </w:r>
          </w:p>
          <w:p w:rsidR="00AD361C" w:rsidRPr="00AD361C" w:rsidRDefault="00AD361C" w:rsidP="00AD361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AD361C" w:rsidRPr="00AD361C" w:rsidRDefault="00AD361C" w:rsidP="00AD3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Е.А. Брагина</w:t>
            </w:r>
          </w:p>
        </w:tc>
      </w:tr>
    </w:tbl>
    <w:p w:rsidR="00915501" w:rsidRPr="00AD361C" w:rsidRDefault="00915501" w:rsidP="00AD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501" w:rsidRPr="00AD361C" w:rsidSect="00155916">
      <w:headerReference w:type="default" r:id="rId9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6B" w:rsidRDefault="00BC7D6B" w:rsidP="00915501">
      <w:pPr>
        <w:spacing w:after="0" w:line="240" w:lineRule="auto"/>
      </w:pPr>
      <w:r>
        <w:separator/>
      </w:r>
    </w:p>
  </w:endnote>
  <w:endnote w:type="continuationSeparator" w:id="0">
    <w:p w:rsidR="00BC7D6B" w:rsidRDefault="00BC7D6B" w:rsidP="009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6B" w:rsidRDefault="00BC7D6B" w:rsidP="00915501">
      <w:pPr>
        <w:spacing w:after="0" w:line="240" w:lineRule="auto"/>
      </w:pPr>
      <w:r>
        <w:separator/>
      </w:r>
    </w:p>
  </w:footnote>
  <w:footnote w:type="continuationSeparator" w:id="0">
    <w:p w:rsidR="00BC7D6B" w:rsidRDefault="00BC7D6B" w:rsidP="009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01" w:rsidRDefault="00915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0AE"/>
    <w:multiLevelType w:val="hybridMultilevel"/>
    <w:tmpl w:val="E60AC95C"/>
    <w:lvl w:ilvl="0" w:tplc="0D6A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D68"/>
    <w:multiLevelType w:val="multilevel"/>
    <w:tmpl w:val="818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42653"/>
    <w:multiLevelType w:val="multilevel"/>
    <w:tmpl w:val="F05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9061E"/>
    <w:multiLevelType w:val="multilevel"/>
    <w:tmpl w:val="BB6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D4F5B"/>
    <w:multiLevelType w:val="hybridMultilevel"/>
    <w:tmpl w:val="506CAC0A"/>
    <w:lvl w:ilvl="0" w:tplc="F280D0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7F2607"/>
    <w:multiLevelType w:val="multilevel"/>
    <w:tmpl w:val="27E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635CF"/>
    <w:multiLevelType w:val="multilevel"/>
    <w:tmpl w:val="E75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F4C35"/>
    <w:multiLevelType w:val="multilevel"/>
    <w:tmpl w:val="92484A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1035C"/>
    <w:multiLevelType w:val="hybridMultilevel"/>
    <w:tmpl w:val="3D369F56"/>
    <w:lvl w:ilvl="0" w:tplc="6C5204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449ED"/>
    <w:multiLevelType w:val="hybridMultilevel"/>
    <w:tmpl w:val="85825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9B"/>
    <w:rsid w:val="000308E7"/>
    <w:rsid w:val="00072620"/>
    <w:rsid w:val="00092E5A"/>
    <w:rsid w:val="000A22E6"/>
    <w:rsid w:val="000F09DF"/>
    <w:rsid w:val="0015421F"/>
    <w:rsid w:val="00155916"/>
    <w:rsid w:val="0018491D"/>
    <w:rsid w:val="001A441A"/>
    <w:rsid w:val="00346EAC"/>
    <w:rsid w:val="003B565E"/>
    <w:rsid w:val="003C6DBF"/>
    <w:rsid w:val="003F3DBC"/>
    <w:rsid w:val="004375A1"/>
    <w:rsid w:val="00551858"/>
    <w:rsid w:val="005544BC"/>
    <w:rsid w:val="005C0B1C"/>
    <w:rsid w:val="00683D10"/>
    <w:rsid w:val="00723400"/>
    <w:rsid w:val="00762DE1"/>
    <w:rsid w:val="00795B1D"/>
    <w:rsid w:val="0082413E"/>
    <w:rsid w:val="0083735E"/>
    <w:rsid w:val="008E59A4"/>
    <w:rsid w:val="00913DE3"/>
    <w:rsid w:val="00915501"/>
    <w:rsid w:val="00980C39"/>
    <w:rsid w:val="00990207"/>
    <w:rsid w:val="0099359F"/>
    <w:rsid w:val="009F56BB"/>
    <w:rsid w:val="00A1793E"/>
    <w:rsid w:val="00A5222B"/>
    <w:rsid w:val="00A76325"/>
    <w:rsid w:val="00AA47A5"/>
    <w:rsid w:val="00AD361C"/>
    <w:rsid w:val="00B201B8"/>
    <w:rsid w:val="00B95FF2"/>
    <w:rsid w:val="00BA15FA"/>
    <w:rsid w:val="00BB419F"/>
    <w:rsid w:val="00BC7D6B"/>
    <w:rsid w:val="00C7762D"/>
    <w:rsid w:val="00CB4DAC"/>
    <w:rsid w:val="00CE1EDD"/>
    <w:rsid w:val="00CE236F"/>
    <w:rsid w:val="00CE54AD"/>
    <w:rsid w:val="00DD0B9B"/>
    <w:rsid w:val="00E01E1B"/>
    <w:rsid w:val="00E443EA"/>
    <w:rsid w:val="00EC48C8"/>
    <w:rsid w:val="00F11C0C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E5DE"/>
  <w15:docId w15:val="{1BD7E02E-ABC9-4209-A649-A4EFBE8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01"/>
  </w:style>
  <w:style w:type="paragraph" w:styleId="a5">
    <w:name w:val="footer"/>
    <w:basedOn w:val="a"/>
    <w:link w:val="a6"/>
    <w:uiPriority w:val="99"/>
    <w:unhideWhenUsed/>
    <w:rsid w:val="009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01"/>
  </w:style>
  <w:style w:type="character" w:customStyle="1" w:styleId="10">
    <w:name w:val="Заголовок 1 Знак"/>
    <w:basedOn w:val="a0"/>
    <w:link w:val="1"/>
    <w:uiPriority w:val="9"/>
    <w:rsid w:val="00CE2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421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51AF"/>
    <w:rPr>
      <w:color w:val="0000FF"/>
      <w:u w:val="single"/>
    </w:rPr>
  </w:style>
  <w:style w:type="character" w:styleId="aa">
    <w:name w:val="Strong"/>
    <w:basedOn w:val="a0"/>
    <w:uiPriority w:val="22"/>
    <w:qFormat/>
    <w:rsid w:val="00FE51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8E7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link w:val="140"/>
    <w:rsid w:val="00AD361C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D361C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3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4596567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5216506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23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</dc:creator>
  <cp:keywords/>
  <dc:description/>
  <cp:lastModifiedBy>БрагинаЕА</cp:lastModifiedBy>
  <cp:revision>2</cp:revision>
  <cp:lastPrinted>2022-10-27T08:41:00Z</cp:lastPrinted>
  <dcterms:created xsi:type="dcterms:W3CDTF">2022-12-19T07:50:00Z</dcterms:created>
  <dcterms:modified xsi:type="dcterms:W3CDTF">2022-12-19T07:50:00Z</dcterms:modified>
</cp:coreProperties>
</file>