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2" w:rsidRPr="00CB7D92" w:rsidRDefault="00261A22" w:rsidP="00261A22">
      <w:pPr>
        <w:ind w:left="5670" w:firstLine="0"/>
        <w:jc w:val="left"/>
        <w:outlineLvl w:val="0"/>
        <w:rPr>
          <w:rFonts w:cs="PT Astra Serif"/>
        </w:rPr>
      </w:pPr>
      <w:r w:rsidRPr="00CB7D92">
        <w:rPr>
          <w:rFonts w:cs="PT Astra Serif"/>
        </w:rPr>
        <w:t>Приложение № 1</w:t>
      </w:r>
    </w:p>
    <w:p w:rsidR="00261A22" w:rsidRPr="00CB7D92" w:rsidRDefault="00261A22" w:rsidP="00261A22">
      <w:pPr>
        <w:ind w:left="5670" w:firstLine="0"/>
        <w:rPr>
          <w:rFonts w:cs="PT Astra Serif"/>
        </w:rPr>
      </w:pPr>
      <w:r w:rsidRPr="00CB7D92">
        <w:rPr>
          <w:rFonts w:cs="PT Astra Serif"/>
        </w:rPr>
        <w:t xml:space="preserve"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</w:t>
      </w:r>
      <w:proofErr w:type="spellStart"/>
      <w:r>
        <w:rPr>
          <w:rFonts w:cs="PT Astra Serif"/>
        </w:rPr>
        <w:t>Асбестовского</w:t>
      </w:r>
      <w:proofErr w:type="spellEnd"/>
      <w:r>
        <w:rPr>
          <w:rFonts w:cs="PT Astra Serif"/>
        </w:rPr>
        <w:t xml:space="preserve"> городского округа</w:t>
      </w:r>
    </w:p>
    <w:p w:rsidR="00261A22" w:rsidRPr="008534C1" w:rsidRDefault="00261A22" w:rsidP="00261A22">
      <w:pPr>
        <w:jc w:val="center"/>
        <w:rPr>
          <w:rFonts w:cs="PT Astra Serif"/>
          <w:sz w:val="20"/>
          <w:szCs w:val="20"/>
        </w:rPr>
      </w:pPr>
    </w:p>
    <w:p w:rsidR="00261A22" w:rsidRPr="008534C1" w:rsidRDefault="00261A22" w:rsidP="00261A22">
      <w:pPr>
        <w:jc w:val="center"/>
        <w:rPr>
          <w:rFonts w:cs="PT Astra Serif"/>
          <w:sz w:val="20"/>
          <w:szCs w:val="20"/>
        </w:rPr>
      </w:pPr>
    </w:p>
    <w:p w:rsidR="00261A22" w:rsidRPr="008534C1" w:rsidRDefault="00261A22" w:rsidP="00261A22">
      <w:pPr>
        <w:ind w:firstLine="0"/>
        <w:jc w:val="center"/>
        <w:rPr>
          <w:rFonts w:cs="PT Astra Serif"/>
          <w:sz w:val="20"/>
          <w:szCs w:val="20"/>
        </w:rPr>
      </w:pPr>
    </w:p>
    <w:p w:rsidR="00261A22" w:rsidRPr="00CB7D92" w:rsidRDefault="00261A22" w:rsidP="00261A22">
      <w:pPr>
        <w:ind w:firstLine="0"/>
        <w:jc w:val="center"/>
        <w:rPr>
          <w:rFonts w:cs="PT Astra Serif"/>
        </w:rPr>
      </w:pPr>
      <w:r w:rsidRPr="00CB7D92">
        <w:rPr>
          <w:rFonts w:cs="PT Astra Serif"/>
        </w:rPr>
        <w:t xml:space="preserve">ФОРМА ТЕКСТОВОЙ ЧАСТИ СХЕМЫ </w:t>
      </w:r>
    </w:p>
    <w:p w:rsidR="00261A22" w:rsidRPr="00CB7D92" w:rsidRDefault="00261A22" w:rsidP="00261A22">
      <w:pPr>
        <w:ind w:firstLine="0"/>
        <w:jc w:val="center"/>
        <w:rPr>
          <w:rFonts w:cs="PT Astra Serif"/>
        </w:rPr>
      </w:pPr>
    </w:p>
    <w:p w:rsidR="00261A22" w:rsidRPr="00CB7D92" w:rsidRDefault="00261A22" w:rsidP="00261A22">
      <w:pPr>
        <w:ind w:firstLine="0"/>
        <w:jc w:val="center"/>
        <w:rPr>
          <w:rFonts w:cs="PT Astra Serif"/>
        </w:rPr>
      </w:pPr>
      <w:r w:rsidRPr="00CB7D92">
        <w:rPr>
          <w:rFonts w:cs="PT Astra Serif"/>
        </w:rPr>
        <w:t xml:space="preserve">СХЕМА </w:t>
      </w:r>
    </w:p>
    <w:p w:rsidR="00261A22" w:rsidRPr="00CB7D92" w:rsidRDefault="00261A22" w:rsidP="00261A22">
      <w:pPr>
        <w:ind w:firstLine="0"/>
        <w:jc w:val="center"/>
        <w:outlineLvl w:val="0"/>
        <w:rPr>
          <w:rFonts w:cs="Courier New"/>
        </w:rPr>
      </w:pPr>
      <w:r w:rsidRPr="00CB7D92">
        <w:rPr>
          <w:rFonts w:cs="Courier New"/>
        </w:rPr>
        <w:t xml:space="preserve">(текстовая часть) размещения гаражей, являющихся некапитальными сооружениями, </w:t>
      </w:r>
    </w:p>
    <w:p w:rsidR="00261A22" w:rsidRPr="00CB7D92" w:rsidRDefault="00261A22" w:rsidP="00261A22">
      <w:pPr>
        <w:ind w:firstLine="0"/>
        <w:jc w:val="center"/>
        <w:outlineLvl w:val="0"/>
        <w:rPr>
          <w:rFonts w:cs="Courier New"/>
        </w:rPr>
      </w:pPr>
      <w:r w:rsidRPr="00CB7D92">
        <w:rPr>
          <w:rFonts w:cs="Courier New"/>
        </w:rPr>
        <w:t xml:space="preserve">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</w:t>
      </w:r>
      <w:proofErr w:type="spellStart"/>
      <w:r>
        <w:rPr>
          <w:rFonts w:cs="Courier New"/>
        </w:rPr>
        <w:t>Асбестовского</w:t>
      </w:r>
      <w:proofErr w:type="spellEnd"/>
      <w:r>
        <w:rPr>
          <w:rFonts w:cs="Courier New"/>
        </w:rPr>
        <w:t xml:space="preserve"> городского округа</w:t>
      </w:r>
      <w:r w:rsidRPr="00CB7D92">
        <w:rPr>
          <w:rFonts w:cs="Courier New"/>
        </w:rPr>
        <w:t xml:space="preserve"> </w:t>
      </w:r>
    </w:p>
    <w:p w:rsidR="00261A22" w:rsidRPr="00CB7D92" w:rsidRDefault="00261A22" w:rsidP="00261A22">
      <w:pPr>
        <w:ind w:firstLine="0"/>
        <w:jc w:val="center"/>
        <w:outlineLvl w:val="0"/>
        <w:rPr>
          <w:rFonts w:cs="Courier New"/>
        </w:rPr>
      </w:pPr>
      <w:r w:rsidRPr="00CB7D92">
        <w:rPr>
          <w:rFonts w:cs="Courier New"/>
        </w:rPr>
        <w:t>(далее – размещение гаражей либо стоянок)</w:t>
      </w:r>
    </w:p>
    <w:p w:rsidR="00261A22" w:rsidRPr="00DF44DC" w:rsidRDefault="00261A22" w:rsidP="00261A22">
      <w:pPr>
        <w:jc w:val="center"/>
        <w:outlineLvl w:val="0"/>
        <w:rPr>
          <w:rFonts w:cs="Courier New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199"/>
        <w:gridCol w:w="1374"/>
        <w:gridCol w:w="1838"/>
        <w:gridCol w:w="1505"/>
        <w:gridCol w:w="1145"/>
        <w:gridCol w:w="2686"/>
      </w:tblGrid>
      <w:tr w:rsidR="00261A22" w:rsidRPr="004A3A84" w:rsidTr="008D55ED">
        <w:tc>
          <w:tcPr>
            <w:tcW w:w="459" w:type="dxa"/>
            <w:shd w:val="clear" w:color="auto" w:fill="auto"/>
            <w:vAlign w:val="center"/>
          </w:tcPr>
          <w:p w:rsidR="00261A22" w:rsidRPr="004A3A84" w:rsidRDefault="00261A22" w:rsidP="008D55ED">
            <w:pPr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4A3A84">
              <w:rPr>
                <w:rFonts w:cs="PT Astra Serif"/>
                <w:sz w:val="18"/>
                <w:szCs w:val="20"/>
              </w:rPr>
              <w:t>п</w:t>
            </w:r>
            <w:proofErr w:type="spellEnd"/>
            <w:proofErr w:type="gramEnd"/>
            <w:r w:rsidRPr="004A3A84">
              <w:rPr>
                <w:rFonts w:cs="PT Astra Serif"/>
                <w:sz w:val="18"/>
                <w:szCs w:val="20"/>
              </w:rPr>
              <w:t>/</w:t>
            </w:r>
            <w:proofErr w:type="spellStart"/>
            <w:r w:rsidRPr="004A3A84">
              <w:rPr>
                <w:rFonts w:cs="PT Astra Serif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Учетный номер места размещения гаражей либо стоянок</w:t>
            </w:r>
          </w:p>
        </w:tc>
        <w:tc>
          <w:tcPr>
            <w:tcW w:w="1461" w:type="dxa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Назначение места размещения гаражей либо стоянок</w:t>
            </w:r>
          </w:p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(гараж, стоянка)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Кадастровый номер земельного участка либо кадастровый номер кадастрового квартала (для земель), на котором расположено место размещения гаражей либо стоянок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Место</w:t>
            </w:r>
            <w:r>
              <w:rPr>
                <w:rFonts w:cs="PT Astra Serif"/>
                <w:sz w:val="18"/>
                <w:szCs w:val="20"/>
              </w:rPr>
              <w:t xml:space="preserve"> </w:t>
            </w:r>
            <w:r w:rsidRPr="004A3A84">
              <w:rPr>
                <w:rFonts w:cs="PT Astra Serif"/>
                <w:sz w:val="18"/>
                <w:szCs w:val="20"/>
              </w:rPr>
              <w:t>нахождение или адресный ориентир места размещения гаражей либо стоянок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Площадь места размещения гаражей либо стоянок, м</w:t>
            </w:r>
            <w:proofErr w:type="gramStart"/>
            <w:r w:rsidRPr="004A3A84">
              <w:rPr>
                <w:rFonts w:cs="PT Astra Serif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>
              <w:rPr>
                <w:rFonts w:cs="PT Astra Serif"/>
                <w:sz w:val="18"/>
                <w:szCs w:val="20"/>
              </w:rPr>
              <w:t>С</w:t>
            </w:r>
            <w:r w:rsidRPr="004A3A84">
              <w:rPr>
                <w:rFonts w:cs="PT Astra Serif"/>
                <w:sz w:val="18"/>
                <w:szCs w:val="20"/>
              </w:rPr>
              <w:t>писок координат характерных точек границы</w:t>
            </w:r>
            <w:r>
              <w:rPr>
                <w:rFonts w:cs="PT Astra Serif"/>
                <w:sz w:val="18"/>
                <w:szCs w:val="20"/>
              </w:rPr>
              <w:t xml:space="preserve"> места размещения гаражей либо стоянок</w:t>
            </w:r>
          </w:p>
        </w:tc>
      </w:tr>
      <w:tr w:rsidR="00261A22" w:rsidRPr="004A3A84" w:rsidTr="008D55ED">
        <w:trPr>
          <w:trHeight w:val="264"/>
        </w:trPr>
        <w:tc>
          <w:tcPr>
            <w:tcW w:w="459" w:type="dxa"/>
            <w:shd w:val="clear" w:color="auto" w:fill="auto"/>
          </w:tcPr>
          <w:p w:rsidR="00261A22" w:rsidRPr="004A3A84" w:rsidRDefault="00261A22" w:rsidP="00E2270B">
            <w:pPr>
              <w:ind w:right="-358"/>
              <w:jc w:val="left"/>
              <w:rPr>
                <w:rFonts w:cs="PT Astra Serif"/>
                <w:sz w:val="18"/>
                <w:szCs w:val="20"/>
              </w:rPr>
            </w:pPr>
            <w:r>
              <w:rPr>
                <w:rFonts w:cs="PT Astra Serif"/>
                <w:sz w:val="18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261A22" w:rsidRPr="004A3A84" w:rsidRDefault="00261A22" w:rsidP="005C36D8">
            <w:pPr>
              <w:ind w:firstLine="426"/>
              <w:jc w:val="left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2</w:t>
            </w:r>
          </w:p>
        </w:tc>
        <w:tc>
          <w:tcPr>
            <w:tcW w:w="1461" w:type="dxa"/>
            <w:vAlign w:val="bottom"/>
          </w:tcPr>
          <w:p w:rsidR="00261A22" w:rsidRPr="004A3A84" w:rsidRDefault="00261A22" w:rsidP="00E2270B">
            <w:pPr>
              <w:ind w:firstLine="502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3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261A22" w:rsidRPr="004A3A84" w:rsidRDefault="00261A22" w:rsidP="00E2270B">
            <w:pPr>
              <w:ind w:firstLine="829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4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261A22" w:rsidRPr="004A3A84" w:rsidRDefault="00261A22" w:rsidP="00E2270B">
            <w:pPr>
              <w:tabs>
                <w:tab w:val="left" w:pos="692"/>
              </w:tabs>
              <w:ind w:firstLine="527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261A22" w:rsidRPr="004A3A84" w:rsidRDefault="00261A22" w:rsidP="008D55ED">
            <w:pPr>
              <w:ind w:hanging="37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6</w:t>
            </w:r>
          </w:p>
        </w:tc>
        <w:tc>
          <w:tcPr>
            <w:tcW w:w="2338" w:type="dxa"/>
            <w:vAlign w:val="bottom"/>
          </w:tcPr>
          <w:p w:rsidR="00261A22" w:rsidRPr="004A3A84" w:rsidRDefault="00261A22" w:rsidP="00E2270B">
            <w:pPr>
              <w:ind w:firstLine="1161"/>
              <w:rPr>
                <w:rFonts w:cs="PT Astra Serif"/>
                <w:sz w:val="18"/>
                <w:szCs w:val="20"/>
              </w:rPr>
            </w:pPr>
            <w:r>
              <w:rPr>
                <w:rFonts w:cs="PT Astra Serif"/>
                <w:sz w:val="18"/>
                <w:szCs w:val="20"/>
              </w:rPr>
              <w:t>7</w:t>
            </w:r>
          </w:p>
        </w:tc>
      </w:tr>
      <w:tr w:rsidR="00261A22" w:rsidRPr="004A3A84" w:rsidTr="008D55ED">
        <w:tc>
          <w:tcPr>
            <w:tcW w:w="459" w:type="dxa"/>
            <w:shd w:val="clear" w:color="auto" w:fill="auto"/>
          </w:tcPr>
          <w:p w:rsidR="00261A22" w:rsidRPr="004A3A84" w:rsidRDefault="00261A22" w:rsidP="008D55ED">
            <w:pPr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1</w:t>
            </w:r>
            <w:r w:rsidRPr="004A3A84">
              <w:rPr>
                <w:rFonts w:cs="Courier New"/>
                <w:sz w:val="18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261A22" w:rsidRPr="004A3A84" w:rsidRDefault="00261A22" w:rsidP="008D55ED">
            <w:pPr>
              <w:outlineLvl w:val="0"/>
              <w:rPr>
                <w:rFonts w:cs="Courier New"/>
                <w:sz w:val="18"/>
                <w:szCs w:val="20"/>
              </w:rPr>
            </w:pPr>
          </w:p>
        </w:tc>
        <w:tc>
          <w:tcPr>
            <w:tcW w:w="1461" w:type="dxa"/>
          </w:tcPr>
          <w:p w:rsidR="00261A22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</w:p>
          <w:p w:rsidR="00261A22" w:rsidRPr="004A3A84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гараж</w:t>
            </w:r>
          </w:p>
        </w:tc>
        <w:tc>
          <w:tcPr>
            <w:tcW w:w="2038" w:type="dxa"/>
            <w:shd w:val="clear" w:color="auto" w:fill="auto"/>
          </w:tcPr>
          <w:p w:rsidR="00261A22" w:rsidRDefault="00261A22" w:rsidP="008D55ED">
            <w:pPr>
              <w:ind w:firstLine="33"/>
              <w:jc w:val="center"/>
              <w:outlineLvl w:val="0"/>
              <w:rPr>
                <w:rFonts w:cs="Courier New"/>
                <w:sz w:val="18"/>
                <w:szCs w:val="20"/>
              </w:rPr>
            </w:pPr>
          </w:p>
          <w:p w:rsidR="00261A22" w:rsidRPr="004A3A84" w:rsidRDefault="00261A22" w:rsidP="00FB194D">
            <w:pPr>
              <w:ind w:firstLine="33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66:34:0</w:t>
            </w:r>
            <w:r w:rsidR="00FB194D">
              <w:rPr>
                <w:rFonts w:cs="Courier New"/>
                <w:sz w:val="18"/>
                <w:szCs w:val="20"/>
              </w:rPr>
              <w:t>601001</w:t>
            </w:r>
          </w:p>
        </w:tc>
        <w:tc>
          <w:tcPr>
            <w:tcW w:w="1546" w:type="dxa"/>
            <w:shd w:val="clear" w:color="auto" w:fill="auto"/>
          </w:tcPr>
          <w:p w:rsidR="00261A22" w:rsidRDefault="00FB194D" w:rsidP="005C36D8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 w:rsidRPr="00FB194D">
              <w:rPr>
                <w:rFonts w:cs="Courier New"/>
                <w:sz w:val="18"/>
                <w:szCs w:val="20"/>
              </w:rPr>
              <w:t>Свердловская область, город Асбест, поселок Белокаменный, в районе улицы Пионерской</w:t>
            </w:r>
          </w:p>
          <w:p w:rsidR="00FB194D" w:rsidRPr="004A3A84" w:rsidRDefault="00FB194D" w:rsidP="008D55ED">
            <w:pPr>
              <w:ind w:firstLine="0"/>
              <w:outlineLvl w:val="0"/>
              <w:rPr>
                <w:rFonts w:cs="Courier New"/>
                <w:sz w:val="18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261A22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</w:p>
          <w:p w:rsidR="00261A22" w:rsidRPr="004A3A84" w:rsidRDefault="00FB194D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18,0</w:t>
            </w:r>
          </w:p>
        </w:tc>
        <w:tc>
          <w:tcPr>
            <w:tcW w:w="2338" w:type="dxa"/>
          </w:tcPr>
          <w:tbl>
            <w:tblPr>
              <w:tblW w:w="246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87"/>
              <w:gridCol w:w="1275"/>
            </w:tblGrid>
            <w:tr w:rsidR="00261A22" w:rsidRPr="00917AC4" w:rsidTr="005C36D8">
              <w:trPr>
                <w:trHeight w:val="285"/>
              </w:trPr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Y</w:t>
                  </w:r>
                </w:p>
              </w:tc>
            </w:tr>
            <w:tr w:rsidR="00FB194D" w:rsidRPr="00917AC4" w:rsidTr="005C36D8">
              <w:trPr>
                <w:trHeight w:val="285"/>
              </w:trPr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403384.6787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1593781.9106</w:t>
                  </w:r>
                </w:p>
              </w:tc>
            </w:tr>
            <w:tr w:rsidR="00FB194D" w:rsidRPr="00917AC4" w:rsidTr="005C36D8">
              <w:trPr>
                <w:trHeight w:val="285"/>
              </w:trPr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403382.5703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1593784.0934</w:t>
                  </w:r>
                </w:p>
              </w:tc>
            </w:tr>
            <w:tr w:rsidR="00FB194D" w:rsidRPr="00917AC4" w:rsidTr="005C36D8">
              <w:trPr>
                <w:trHeight w:val="285"/>
              </w:trPr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403386.8863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1593788.3102</w:t>
                  </w:r>
                </w:p>
              </w:tc>
            </w:tr>
            <w:tr w:rsidR="00FB194D" w:rsidRPr="00917AC4" w:rsidTr="005C36D8">
              <w:trPr>
                <w:trHeight w:val="270"/>
              </w:trPr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403388.9451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1593786.1026</w:t>
                  </w:r>
                </w:p>
              </w:tc>
            </w:tr>
            <w:tr w:rsidR="00FB194D" w:rsidRPr="00917AC4" w:rsidTr="005C36D8">
              <w:trPr>
                <w:trHeight w:val="285"/>
              </w:trPr>
              <w:tc>
                <w:tcPr>
                  <w:tcW w:w="118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403384.6787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B194D" w:rsidRDefault="00FB194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1593781.9106</w:t>
                  </w:r>
                </w:p>
              </w:tc>
            </w:tr>
          </w:tbl>
          <w:p w:rsidR="00261A22" w:rsidRPr="004A3A84" w:rsidRDefault="00261A22" w:rsidP="008D55ED">
            <w:pPr>
              <w:outlineLvl w:val="0"/>
              <w:rPr>
                <w:rFonts w:cs="Courier New"/>
                <w:sz w:val="18"/>
                <w:szCs w:val="20"/>
              </w:rPr>
            </w:pPr>
          </w:p>
        </w:tc>
      </w:tr>
    </w:tbl>
    <w:p w:rsidR="003A0A94" w:rsidRDefault="003A0A94"/>
    <w:sectPr w:rsidR="003A0A94" w:rsidSect="003A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1A22"/>
    <w:rsid w:val="00163C86"/>
    <w:rsid w:val="00261A22"/>
    <w:rsid w:val="003A0A94"/>
    <w:rsid w:val="00455B1F"/>
    <w:rsid w:val="005C36D8"/>
    <w:rsid w:val="00845DDA"/>
    <w:rsid w:val="009C2BB4"/>
    <w:rsid w:val="00BE2E7E"/>
    <w:rsid w:val="00CA57D2"/>
    <w:rsid w:val="00E2270B"/>
    <w:rsid w:val="00FB194D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qFormat/>
    <w:rsid w:val="00FE288D"/>
    <w:pPr>
      <w:keepNext/>
      <w:widowControl/>
      <w:autoSpaceDE/>
      <w:autoSpaceDN/>
      <w:adjustRightInd/>
      <w:ind w:left="708" w:firstLine="708"/>
      <w:jc w:val="left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288D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88D"/>
    <w:rPr>
      <w:b/>
      <w:sz w:val="28"/>
    </w:rPr>
  </w:style>
  <w:style w:type="character" w:customStyle="1" w:styleId="30">
    <w:name w:val="Заголовок 3 Знак"/>
    <w:basedOn w:val="a0"/>
    <w:link w:val="3"/>
    <w:rsid w:val="00FE288D"/>
    <w:rPr>
      <w:b/>
      <w:sz w:val="28"/>
    </w:rPr>
  </w:style>
  <w:style w:type="paragraph" w:styleId="a3">
    <w:name w:val="Subtitle"/>
    <w:basedOn w:val="a"/>
    <w:link w:val="a4"/>
    <w:qFormat/>
    <w:rsid w:val="00FE288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2"/>
    </w:rPr>
  </w:style>
  <w:style w:type="character" w:customStyle="1" w:styleId="a4">
    <w:name w:val="Подзаголовок Знак"/>
    <w:basedOn w:val="a0"/>
    <w:link w:val="a3"/>
    <w:rsid w:val="00FE288D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2022-11-21T10:39:00Z</dcterms:created>
  <dcterms:modified xsi:type="dcterms:W3CDTF">2023-01-10T04:56:00Z</dcterms:modified>
</cp:coreProperties>
</file>